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CCDC" w14:textId="5125EE57" w:rsidR="00E74D85" w:rsidRDefault="00A400C8" w:rsidP="008C0AE3">
      <w:pPr>
        <w:rPr>
          <w:rFonts w:ascii="Calibri" w:hAnsi="Calibri"/>
          <w:b/>
          <w:bCs/>
          <w:sz w:val="28"/>
          <w:szCs w:val="28"/>
        </w:rPr>
      </w:pPr>
      <w:r>
        <w:rPr>
          <w:rFonts w:ascii="Arial" w:hAnsi="Arial" w:cs="Arial"/>
          <w:noProof/>
          <w:sz w:val="32"/>
          <w:szCs w:val="32"/>
        </w:rPr>
        <w:drawing>
          <wp:inline distT="0" distB="0" distL="0" distR="0" wp14:anchorId="20D25A19" wp14:editId="6680E370">
            <wp:extent cx="5943600" cy="1045210"/>
            <wp:effectExtent l="0" t="0" r="0" b="2540"/>
            <wp:docPr id="1170904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045210"/>
                    </a:xfrm>
                    <a:prstGeom prst="rect">
                      <a:avLst/>
                    </a:prstGeom>
                    <a:noFill/>
                    <a:ln>
                      <a:noFill/>
                    </a:ln>
                  </pic:spPr>
                </pic:pic>
              </a:graphicData>
            </a:graphic>
          </wp:inline>
        </w:drawing>
      </w:r>
    </w:p>
    <w:p w14:paraId="0B086185" w14:textId="02146A4E" w:rsidR="00A400C8" w:rsidRPr="00A400C8" w:rsidRDefault="00FF25DD" w:rsidP="00A400C8">
      <w:pPr>
        <w:rPr>
          <w:rFonts w:ascii="Calibri" w:hAnsi="Calibri"/>
          <w:b/>
          <w:bCs/>
          <w:sz w:val="28"/>
          <w:szCs w:val="28"/>
        </w:rPr>
      </w:pPr>
      <w:r w:rsidRPr="00FF25DD">
        <w:rPr>
          <w:rFonts w:ascii="Calibri" w:hAnsi="Calibri"/>
          <w:b/>
          <w:bCs/>
          <w:sz w:val="28"/>
          <w:szCs w:val="28"/>
        </w:rPr>
        <w:t>Press Release</w:t>
      </w:r>
    </w:p>
    <w:p w14:paraId="3B4E2B53" w14:textId="77777777" w:rsidR="00FF25DD" w:rsidRPr="008C0AE3" w:rsidRDefault="00FF25DD" w:rsidP="00A400C8">
      <w:pPr>
        <w:jc w:val="center"/>
        <w:rPr>
          <w:rFonts w:ascii="Calibri" w:hAnsi="Calibri"/>
          <w:b/>
          <w:bCs/>
          <w:sz w:val="36"/>
          <w:szCs w:val="36"/>
        </w:rPr>
      </w:pPr>
      <w:r w:rsidRPr="008C0AE3">
        <w:rPr>
          <w:rFonts w:ascii="Calibri" w:hAnsi="Calibri"/>
          <w:b/>
          <w:bCs/>
          <w:sz w:val="36"/>
          <w:szCs w:val="36"/>
        </w:rPr>
        <w:t>Mr. Ajit .N appointed as Director (Marketing), HLL Lifecare Ltd</w:t>
      </w:r>
    </w:p>
    <w:p w14:paraId="40E0D104" w14:textId="51FE7E71" w:rsidR="008C0AE3" w:rsidRPr="008C0AE3" w:rsidRDefault="008C0AE3" w:rsidP="008C0AE3">
      <w:pPr>
        <w:jc w:val="both"/>
        <w:rPr>
          <w:rFonts w:ascii="Segoe UI" w:hAnsi="Segoe UI" w:cs="Segoe UI"/>
          <w:sz w:val="24"/>
          <w:szCs w:val="24"/>
          <w:shd w:val="clear" w:color="auto" w:fill="FFFFFF"/>
        </w:rPr>
      </w:pPr>
      <w:r>
        <w:br/>
      </w:r>
      <w:r w:rsidRPr="008C0AE3">
        <w:rPr>
          <w:rFonts w:ascii="Segoe UI" w:hAnsi="Segoe UI" w:cs="Segoe UI"/>
          <w:sz w:val="24"/>
          <w:szCs w:val="24"/>
          <w:shd w:val="clear" w:color="auto" w:fill="FFFFFF"/>
        </w:rPr>
        <w:t>Thiruvananthapuram, 0</w:t>
      </w:r>
      <w:r w:rsidR="00614008">
        <w:rPr>
          <w:rFonts w:ascii="Segoe UI" w:hAnsi="Segoe UI" w:cs="Segoe UI"/>
          <w:sz w:val="24"/>
          <w:szCs w:val="24"/>
          <w:shd w:val="clear" w:color="auto" w:fill="FFFFFF"/>
        </w:rPr>
        <w:t>2</w:t>
      </w:r>
      <w:r w:rsidRPr="008C0AE3">
        <w:rPr>
          <w:rFonts w:ascii="Segoe UI" w:hAnsi="Segoe UI" w:cs="Segoe UI"/>
          <w:sz w:val="24"/>
          <w:szCs w:val="24"/>
          <w:shd w:val="clear" w:color="auto" w:fill="FFFFFF"/>
        </w:rPr>
        <w:t xml:space="preserve"> April 2024: Shri Ajit.N has been appointed as the new Director of Marketing of Central PSE, HLL Lifecare Limited, by the Ministry of Health and Family Welfare, Govt of India.</w:t>
      </w:r>
    </w:p>
    <w:p w14:paraId="0BBF5355" w14:textId="77777777" w:rsidR="008C0AE3" w:rsidRPr="008C0AE3" w:rsidRDefault="008C0AE3" w:rsidP="008C0AE3">
      <w:pPr>
        <w:jc w:val="both"/>
        <w:rPr>
          <w:rFonts w:ascii="Segoe UI" w:hAnsi="Segoe UI" w:cs="Segoe UI"/>
          <w:sz w:val="24"/>
          <w:szCs w:val="24"/>
          <w:shd w:val="clear" w:color="auto" w:fill="FFFFFF"/>
        </w:rPr>
      </w:pPr>
      <w:r w:rsidRPr="008C0AE3">
        <w:rPr>
          <w:rFonts w:ascii="Segoe UI" w:hAnsi="Segoe UI" w:cs="Segoe UI"/>
          <w:sz w:val="24"/>
          <w:szCs w:val="24"/>
          <w:shd w:val="clear" w:color="auto" w:fill="FFFFFF"/>
        </w:rPr>
        <w:t xml:space="preserve">Mr. Ajit N comes with vast experience spanning 3 decades in Sales &amp; Marketing and has been working at HLL for the past 24 years. He was working as the Senior Vice President - Marketing and was responsible for the marketing operations of the company. </w:t>
      </w:r>
    </w:p>
    <w:p w14:paraId="45ECA54B" w14:textId="77777777" w:rsidR="008C0AE3" w:rsidRPr="008C0AE3" w:rsidRDefault="008C0AE3" w:rsidP="008C0AE3">
      <w:pPr>
        <w:jc w:val="both"/>
        <w:rPr>
          <w:rFonts w:ascii="Segoe UI" w:hAnsi="Segoe UI" w:cs="Segoe UI"/>
          <w:sz w:val="24"/>
          <w:szCs w:val="24"/>
          <w:shd w:val="clear" w:color="auto" w:fill="FFFFFF"/>
        </w:rPr>
      </w:pPr>
      <w:r w:rsidRPr="008C0AE3">
        <w:rPr>
          <w:rFonts w:ascii="Segoe UI" w:hAnsi="Segoe UI" w:cs="Segoe UI"/>
          <w:sz w:val="24"/>
          <w:szCs w:val="24"/>
          <w:shd w:val="clear" w:color="auto" w:fill="FFFFFF"/>
        </w:rPr>
        <w:t xml:space="preserve">He joined HLL in the year 2000 as Regional Manager (North) and was responsible for the operations of the Consumer Business, marketing brands like MOODS Condoms, USTAD Condoms, SAHELI Oral Contraceptive pills, and social marketing.   In 2016, he was also entrusted with the expansion and management of HINDLABS, the Diagnostic Services Business of HLL, which today handles some of the largest Public Sector Diagnostic Projects in Medical Pathlabs and Imaging. </w:t>
      </w:r>
    </w:p>
    <w:p w14:paraId="228DF7AE" w14:textId="77777777" w:rsidR="008C0AE3" w:rsidRPr="008C0AE3" w:rsidRDefault="008C0AE3" w:rsidP="008C0AE3">
      <w:pPr>
        <w:jc w:val="both"/>
        <w:rPr>
          <w:rFonts w:ascii="Segoe UI" w:hAnsi="Segoe UI" w:cs="Segoe UI"/>
          <w:sz w:val="24"/>
          <w:szCs w:val="24"/>
          <w:shd w:val="clear" w:color="auto" w:fill="FFFFFF"/>
        </w:rPr>
      </w:pPr>
      <w:r w:rsidRPr="008C0AE3">
        <w:rPr>
          <w:rFonts w:ascii="Segoe UI" w:hAnsi="Segoe UI" w:cs="Segoe UI"/>
          <w:sz w:val="24"/>
          <w:szCs w:val="24"/>
          <w:shd w:val="clear" w:color="auto" w:fill="FFFFFF"/>
        </w:rPr>
        <w:t xml:space="preserve">Mr. Ajit N is a BSC (Hons) Physics graduate and MBA in Marketing. Prior to joining HLL, he had tenure with Bajaj Electricals Ltd. </w:t>
      </w:r>
    </w:p>
    <w:p w14:paraId="3B6381FD" w14:textId="77777777" w:rsidR="00AA34F6" w:rsidRPr="008C0AE3" w:rsidRDefault="008C0AE3" w:rsidP="008C0AE3">
      <w:pPr>
        <w:jc w:val="both"/>
        <w:rPr>
          <w:rFonts w:ascii="Calibri" w:hAnsi="Calibri"/>
          <w:sz w:val="24"/>
          <w:szCs w:val="24"/>
        </w:rPr>
      </w:pPr>
      <w:r w:rsidRPr="008C0AE3">
        <w:rPr>
          <w:rFonts w:ascii="Segoe UI" w:hAnsi="Segoe UI" w:cs="Segoe UI"/>
          <w:sz w:val="24"/>
          <w:szCs w:val="24"/>
          <w:shd w:val="clear" w:color="auto" w:fill="FFFFFF"/>
        </w:rPr>
        <w:t>Mr. Ajit's family comprises his wife Mrs. Anupama S, a lecturer in Bangalore. The couple has two children.</w:t>
      </w:r>
      <w:r w:rsidR="002035DB">
        <w:rPr>
          <w:rFonts w:ascii="Segoe UI" w:hAnsi="Segoe UI" w:cs="Segoe UI"/>
          <w:sz w:val="24"/>
          <w:szCs w:val="24"/>
          <w:shd w:val="clear" w:color="auto" w:fill="FFFFFF"/>
        </w:rPr>
        <w:t xml:space="preserve"> Son Ayush Kiran, UX Designer, Google and daughter Sritshti, student in Bangalore. </w:t>
      </w:r>
    </w:p>
    <w:sectPr w:rsidR="00AA34F6" w:rsidRPr="008C0AE3" w:rsidSect="008555C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5DD"/>
    <w:rsid w:val="000D34A0"/>
    <w:rsid w:val="001215B0"/>
    <w:rsid w:val="002035DB"/>
    <w:rsid w:val="00222407"/>
    <w:rsid w:val="00614008"/>
    <w:rsid w:val="006A2E16"/>
    <w:rsid w:val="00757485"/>
    <w:rsid w:val="008555C0"/>
    <w:rsid w:val="008C0AE3"/>
    <w:rsid w:val="00A400C8"/>
    <w:rsid w:val="00AA34F6"/>
    <w:rsid w:val="00C434E1"/>
    <w:rsid w:val="00C8564D"/>
    <w:rsid w:val="00E74D85"/>
    <w:rsid w:val="00FF25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184EC"/>
  <w15:docId w15:val="{FB40DB1D-6738-4740-9C17-A9BF3E63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14187">
      <w:bodyDiv w:val="1"/>
      <w:marLeft w:val="0"/>
      <w:marRight w:val="0"/>
      <w:marTop w:val="0"/>
      <w:marBottom w:val="0"/>
      <w:divBdr>
        <w:top w:val="none" w:sz="0" w:space="0" w:color="auto"/>
        <w:left w:val="none" w:sz="0" w:space="0" w:color="auto"/>
        <w:bottom w:val="none" w:sz="0" w:space="0" w:color="auto"/>
        <w:right w:val="none" w:sz="0" w:space="0" w:color="auto"/>
      </w:divBdr>
      <w:divsChild>
        <w:div w:id="961884016">
          <w:marLeft w:val="0"/>
          <w:marRight w:val="0"/>
          <w:marTop w:val="0"/>
          <w:marBottom w:val="0"/>
          <w:divBdr>
            <w:top w:val="none" w:sz="0" w:space="0" w:color="auto"/>
            <w:left w:val="none" w:sz="0" w:space="0" w:color="auto"/>
            <w:bottom w:val="none" w:sz="0" w:space="0" w:color="auto"/>
            <w:right w:val="none" w:sz="0" w:space="0" w:color="auto"/>
          </w:divBdr>
        </w:div>
        <w:div w:id="60107594">
          <w:marLeft w:val="0"/>
          <w:marRight w:val="0"/>
          <w:marTop w:val="0"/>
          <w:marBottom w:val="0"/>
          <w:divBdr>
            <w:top w:val="none" w:sz="0" w:space="0" w:color="auto"/>
            <w:left w:val="none" w:sz="0" w:space="0" w:color="auto"/>
            <w:bottom w:val="none" w:sz="0" w:space="0" w:color="auto"/>
            <w:right w:val="none" w:sz="0" w:space="0" w:color="auto"/>
          </w:divBdr>
        </w:div>
        <w:div w:id="952827933">
          <w:marLeft w:val="0"/>
          <w:marRight w:val="0"/>
          <w:marTop w:val="0"/>
          <w:marBottom w:val="0"/>
          <w:divBdr>
            <w:top w:val="none" w:sz="0" w:space="0" w:color="auto"/>
            <w:left w:val="none" w:sz="0" w:space="0" w:color="auto"/>
            <w:bottom w:val="none" w:sz="0" w:space="0" w:color="auto"/>
            <w:right w:val="none" w:sz="0" w:space="0" w:color="auto"/>
          </w:divBdr>
        </w:div>
        <w:div w:id="1305311628">
          <w:marLeft w:val="0"/>
          <w:marRight w:val="0"/>
          <w:marTop w:val="0"/>
          <w:marBottom w:val="0"/>
          <w:divBdr>
            <w:top w:val="none" w:sz="0" w:space="0" w:color="auto"/>
            <w:left w:val="none" w:sz="0" w:space="0" w:color="auto"/>
            <w:bottom w:val="none" w:sz="0" w:space="0" w:color="auto"/>
            <w:right w:val="none" w:sz="0" w:space="0" w:color="auto"/>
          </w:divBdr>
        </w:div>
        <w:div w:id="273094577">
          <w:marLeft w:val="0"/>
          <w:marRight w:val="0"/>
          <w:marTop w:val="0"/>
          <w:marBottom w:val="0"/>
          <w:divBdr>
            <w:top w:val="none" w:sz="0" w:space="0" w:color="auto"/>
            <w:left w:val="none" w:sz="0" w:space="0" w:color="auto"/>
            <w:bottom w:val="none" w:sz="0" w:space="0" w:color="auto"/>
            <w:right w:val="none" w:sz="0" w:space="0" w:color="auto"/>
          </w:divBdr>
        </w:div>
        <w:div w:id="1730689972">
          <w:marLeft w:val="0"/>
          <w:marRight w:val="0"/>
          <w:marTop w:val="0"/>
          <w:marBottom w:val="0"/>
          <w:divBdr>
            <w:top w:val="none" w:sz="0" w:space="0" w:color="auto"/>
            <w:left w:val="none" w:sz="0" w:space="0" w:color="auto"/>
            <w:bottom w:val="none" w:sz="0" w:space="0" w:color="auto"/>
            <w:right w:val="none" w:sz="0" w:space="0" w:color="auto"/>
          </w:divBdr>
        </w:div>
        <w:div w:id="224071661">
          <w:marLeft w:val="0"/>
          <w:marRight w:val="0"/>
          <w:marTop w:val="0"/>
          <w:marBottom w:val="0"/>
          <w:divBdr>
            <w:top w:val="none" w:sz="0" w:space="0" w:color="auto"/>
            <w:left w:val="none" w:sz="0" w:space="0" w:color="auto"/>
            <w:bottom w:val="none" w:sz="0" w:space="0" w:color="auto"/>
            <w:right w:val="none" w:sz="0" w:space="0" w:color="auto"/>
          </w:divBdr>
        </w:div>
        <w:div w:id="11810546">
          <w:marLeft w:val="0"/>
          <w:marRight w:val="0"/>
          <w:marTop w:val="0"/>
          <w:marBottom w:val="0"/>
          <w:divBdr>
            <w:top w:val="none" w:sz="0" w:space="0" w:color="auto"/>
            <w:left w:val="none" w:sz="0" w:space="0" w:color="auto"/>
            <w:bottom w:val="none" w:sz="0" w:space="0" w:color="auto"/>
            <w:right w:val="none" w:sz="0" w:space="0" w:color="auto"/>
          </w:divBdr>
        </w:div>
        <w:div w:id="1923106451">
          <w:marLeft w:val="0"/>
          <w:marRight w:val="0"/>
          <w:marTop w:val="0"/>
          <w:marBottom w:val="0"/>
          <w:divBdr>
            <w:top w:val="none" w:sz="0" w:space="0" w:color="auto"/>
            <w:left w:val="none" w:sz="0" w:space="0" w:color="auto"/>
            <w:bottom w:val="none" w:sz="0" w:space="0" w:color="auto"/>
            <w:right w:val="none" w:sz="0" w:space="0" w:color="auto"/>
          </w:divBdr>
        </w:div>
        <w:div w:id="456217991">
          <w:marLeft w:val="0"/>
          <w:marRight w:val="0"/>
          <w:marTop w:val="0"/>
          <w:marBottom w:val="0"/>
          <w:divBdr>
            <w:top w:val="none" w:sz="0" w:space="0" w:color="auto"/>
            <w:left w:val="none" w:sz="0" w:space="0" w:color="auto"/>
            <w:bottom w:val="none" w:sz="0" w:space="0" w:color="auto"/>
            <w:right w:val="none" w:sz="0" w:space="0" w:color="auto"/>
          </w:divBdr>
        </w:div>
        <w:div w:id="90278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214</Words>
  <Characters>1097</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HLL504213</dc:creator>
  <cp:lastModifiedBy>Sarath</cp:lastModifiedBy>
  <cp:revision>10</cp:revision>
  <dcterms:created xsi:type="dcterms:W3CDTF">2024-04-02T07:16:00Z</dcterms:created>
  <dcterms:modified xsi:type="dcterms:W3CDTF">2024-04-02T11:41:00Z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474a9202ad18912c89f3b540d25bdd06f1b2213aa985138b432d998e54d8829f</vt:lpwstr>
  </property>
</Properties>
</file>