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69" w:rsidRPr="006175F7" w:rsidRDefault="00035033" w:rsidP="00226369">
      <w:pPr>
        <w:rPr>
          <w:rFonts w:ascii="Arial" w:hAnsi="Arial" w:cs="Arial"/>
        </w:rPr>
      </w:pPr>
      <w:r w:rsidRPr="00035033">
        <w:rPr>
          <w:rFonts w:ascii="Arial" w:hAnsi="Arial" w:cs="Ari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-628650</wp:posOffset>
            </wp:positionV>
            <wp:extent cx="6943725" cy="1057275"/>
            <wp:effectExtent l="19050" t="0" r="9525" b="0"/>
            <wp:wrapNone/>
            <wp:docPr id="2" name="Picture 0" descr="scan00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an0004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859" t="8404" r="3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033" w:rsidRDefault="00035033" w:rsidP="00035033">
      <w:pPr>
        <w:tabs>
          <w:tab w:val="left" w:pos="3425"/>
        </w:tabs>
        <w:spacing w:after="0"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35033" w:rsidRDefault="00035033" w:rsidP="00035033">
      <w:pPr>
        <w:tabs>
          <w:tab w:val="left" w:pos="3425"/>
        </w:tabs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E7D77">
        <w:rPr>
          <w:rFonts w:ascii="Arial" w:hAnsi="Arial" w:cs="Arial"/>
          <w:b/>
          <w:color w:val="000000" w:themeColor="text1"/>
          <w:sz w:val="24"/>
          <w:szCs w:val="24"/>
        </w:rPr>
        <w:t xml:space="preserve">Press Release </w:t>
      </w:r>
    </w:p>
    <w:p w:rsidR="00035033" w:rsidRDefault="00035033" w:rsidP="00035033">
      <w:pPr>
        <w:tabs>
          <w:tab w:val="left" w:pos="3425"/>
        </w:tabs>
        <w:spacing w:after="0" w:line="276" w:lineRule="auto"/>
        <w:rPr>
          <w:rFonts w:ascii="Arial" w:hAnsi="Arial" w:cs="Arial"/>
          <w:b/>
          <w:color w:val="000000" w:themeColor="text1"/>
        </w:rPr>
      </w:pPr>
      <w:r w:rsidRPr="00C31BF2">
        <w:rPr>
          <w:rFonts w:ascii="Arial" w:hAnsi="Arial" w:cs="Arial"/>
          <w:b/>
          <w:color w:val="000000" w:themeColor="text1"/>
        </w:rPr>
        <w:t>19 February 2022</w:t>
      </w:r>
    </w:p>
    <w:p w:rsidR="000A02B6" w:rsidRPr="006175F7" w:rsidRDefault="000A02B6" w:rsidP="00035033">
      <w:pPr>
        <w:tabs>
          <w:tab w:val="left" w:pos="3425"/>
        </w:tabs>
        <w:spacing w:after="0" w:line="276" w:lineRule="auto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0A02B6" w:rsidRPr="006175F7" w:rsidRDefault="000A02B6" w:rsidP="00226369">
      <w:pPr>
        <w:tabs>
          <w:tab w:val="left" w:pos="3425"/>
        </w:tabs>
        <w:spacing w:after="0" w:line="276" w:lineRule="auto"/>
        <w:jc w:val="center"/>
        <w:rPr>
          <w:rFonts w:ascii="Arial" w:hAnsi="Arial" w:cs="Arial"/>
          <w:b/>
          <w:bCs/>
          <w:color w:val="111111"/>
          <w:spacing w:val="-15"/>
          <w:sz w:val="32"/>
          <w:szCs w:val="32"/>
        </w:rPr>
      </w:pPr>
      <w:r w:rsidRPr="006175F7">
        <w:rPr>
          <w:rFonts w:ascii="Arial" w:hAnsi="Arial" w:cs="Arial"/>
          <w:b/>
          <w:bCs/>
          <w:color w:val="111111"/>
          <w:spacing w:val="-15"/>
          <w:sz w:val="32"/>
          <w:szCs w:val="32"/>
        </w:rPr>
        <w:t xml:space="preserve">HLL CRDC </w:t>
      </w:r>
      <w:r w:rsidR="006175F7">
        <w:rPr>
          <w:rFonts w:ascii="Arial" w:hAnsi="Arial" w:cs="Arial"/>
          <w:b/>
          <w:bCs/>
          <w:color w:val="111111"/>
          <w:spacing w:val="-15"/>
          <w:sz w:val="32"/>
          <w:szCs w:val="32"/>
        </w:rPr>
        <w:t xml:space="preserve">to hold </w:t>
      </w:r>
      <w:r w:rsidR="00B1341C">
        <w:rPr>
          <w:rFonts w:ascii="Arial" w:hAnsi="Arial" w:cs="Arial"/>
          <w:b/>
          <w:bCs/>
          <w:color w:val="111111"/>
          <w:spacing w:val="-15"/>
          <w:sz w:val="32"/>
          <w:szCs w:val="32"/>
        </w:rPr>
        <w:t xml:space="preserve">school-level </w:t>
      </w:r>
      <w:r w:rsidRPr="006175F7">
        <w:rPr>
          <w:rFonts w:ascii="Arial" w:hAnsi="Arial" w:cs="Arial"/>
          <w:b/>
          <w:bCs/>
          <w:color w:val="111111"/>
          <w:spacing w:val="-15"/>
          <w:sz w:val="32"/>
          <w:szCs w:val="32"/>
        </w:rPr>
        <w:t xml:space="preserve">competitions </w:t>
      </w:r>
    </w:p>
    <w:p w:rsidR="000A02B6" w:rsidRPr="006175F7" w:rsidRDefault="000A02B6" w:rsidP="00226369">
      <w:pPr>
        <w:tabs>
          <w:tab w:val="left" w:pos="3425"/>
        </w:tabs>
        <w:spacing w:after="0" w:line="276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proofErr w:type="gramStart"/>
      <w:r w:rsidRPr="006175F7">
        <w:rPr>
          <w:rFonts w:ascii="Arial" w:hAnsi="Arial" w:cs="Arial"/>
          <w:b/>
          <w:bCs/>
          <w:color w:val="111111"/>
          <w:spacing w:val="-15"/>
          <w:sz w:val="32"/>
          <w:szCs w:val="32"/>
        </w:rPr>
        <w:t>to</w:t>
      </w:r>
      <w:proofErr w:type="gramEnd"/>
      <w:r w:rsidRPr="006175F7">
        <w:rPr>
          <w:rFonts w:ascii="Arial" w:hAnsi="Arial" w:cs="Arial"/>
          <w:b/>
          <w:bCs/>
          <w:color w:val="111111"/>
          <w:spacing w:val="-15"/>
          <w:sz w:val="32"/>
          <w:szCs w:val="32"/>
        </w:rPr>
        <w:t xml:space="preserve"> celebrate National Science Day</w:t>
      </w:r>
    </w:p>
    <w:p w:rsidR="000A02B6" w:rsidRPr="006175F7" w:rsidRDefault="008F1CAA" w:rsidP="00226369">
      <w:pPr>
        <w:tabs>
          <w:tab w:val="left" w:pos="3425"/>
        </w:tabs>
        <w:spacing w:after="0"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</w:p>
    <w:p w:rsidR="006175F7" w:rsidRPr="00C31BF2" w:rsidRDefault="000A02B6" w:rsidP="007144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31BF2">
        <w:rPr>
          <w:rFonts w:ascii="Arial" w:hAnsi="Arial" w:cs="Arial"/>
          <w:b/>
          <w:color w:val="000000" w:themeColor="text1"/>
        </w:rPr>
        <w:t>Thiruvananthapuram</w:t>
      </w:r>
      <w:r w:rsidR="00C44256" w:rsidRPr="00C31BF2">
        <w:rPr>
          <w:rFonts w:ascii="Arial" w:hAnsi="Arial" w:cs="Arial"/>
          <w:b/>
          <w:color w:val="000000" w:themeColor="text1"/>
        </w:rPr>
        <w:t>, 19</w:t>
      </w:r>
      <w:r w:rsidRPr="00C31BF2">
        <w:rPr>
          <w:rFonts w:ascii="Arial" w:hAnsi="Arial" w:cs="Arial"/>
          <w:b/>
          <w:color w:val="000000" w:themeColor="text1"/>
        </w:rPr>
        <w:t xml:space="preserve"> February 2022: </w:t>
      </w:r>
      <w:r w:rsidR="003653A5" w:rsidRPr="00C31BF2">
        <w:rPr>
          <w:rFonts w:ascii="Arial" w:hAnsi="Arial" w:cs="Arial"/>
          <w:color w:val="000000" w:themeColor="text1"/>
        </w:rPr>
        <w:t xml:space="preserve">With the aim </w:t>
      </w:r>
      <w:r w:rsidR="006175F7" w:rsidRPr="00C31BF2">
        <w:rPr>
          <w:rFonts w:ascii="Arial" w:hAnsi="Arial" w:cs="Arial"/>
          <w:color w:val="000000" w:themeColor="text1"/>
        </w:rPr>
        <w:t xml:space="preserve">of promoting </w:t>
      </w:r>
      <w:r w:rsidR="003653A5" w:rsidRPr="00C31BF2">
        <w:rPr>
          <w:rFonts w:ascii="Arial" w:hAnsi="Arial" w:cs="Arial"/>
          <w:color w:val="000000" w:themeColor="text1"/>
          <w:spacing w:val="4"/>
          <w:shd w:val="clear" w:color="auto" w:fill="FFFFFF"/>
        </w:rPr>
        <w:t>interest </w:t>
      </w:r>
      <w:r w:rsidR="003653A5" w:rsidRPr="00C31BF2"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hd w:val="clear" w:color="auto" w:fill="FFFFFF"/>
        </w:rPr>
        <w:t>in science</w:t>
      </w:r>
      <w:r w:rsidR="003653A5" w:rsidRPr="00C31BF2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spacing w:val="4"/>
          <w:shd w:val="clear" w:color="auto" w:fill="FFFFFF"/>
        </w:rPr>
        <w:t xml:space="preserve"> </w:t>
      </w:r>
      <w:r w:rsidR="003653A5" w:rsidRPr="00C31BF2">
        <w:rPr>
          <w:rFonts w:ascii="Arial" w:hAnsi="Arial" w:cs="Arial"/>
          <w:color w:val="000000" w:themeColor="text1"/>
        </w:rPr>
        <w:t xml:space="preserve">among the younger generation, the Corporate R&amp; D Centre (CRDC) of HLL </w:t>
      </w:r>
      <w:r w:rsidR="00B1341C" w:rsidRPr="00C31BF2">
        <w:rPr>
          <w:rFonts w:ascii="Arial" w:hAnsi="Arial" w:cs="Arial"/>
          <w:color w:val="000000" w:themeColor="text1"/>
        </w:rPr>
        <w:t xml:space="preserve">Lifecare Limited is holding </w:t>
      </w:r>
      <w:r w:rsidR="00863236" w:rsidRPr="00C31BF2">
        <w:rPr>
          <w:rFonts w:ascii="Arial" w:hAnsi="Arial" w:cs="Arial"/>
          <w:color w:val="000000" w:themeColor="text1"/>
        </w:rPr>
        <w:t>two contests</w:t>
      </w:r>
      <w:r w:rsidR="006175F7" w:rsidRPr="00C31BF2">
        <w:rPr>
          <w:rFonts w:ascii="Arial" w:hAnsi="Arial" w:cs="Arial"/>
          <w:color w:val="000000" w:themeColor="text1"/>
        </w:rPr>
        <w:t xml:space="preserve"> on</w:t>
      </w:r>
      <w:r w:rsidR="00C44256" w:rsidRPr="00C31BF2">
        <w:rPr>
          <w:rFonts w:ascii="Arial" w:hAnsi="Arial" w:cs="Arial"/>
          <w:color w:val="000000" w:themeColor="text1"/>
        </w:rPr>
        <w:t xml:space="preserve"> the theme ‘Impact of Science on life on Earth’</w:t>
      </w:r>
      <w:r w:rsidR="006175F7" w:rsidRPr="00C31BF2">
        <w:rPr>
          <w:rFonts w:ascii="Arial" w:hAnsi="Arial" w:cs="Arial"/>
          <w:color w:val="000000" w:themeColor="text1"/>
        </w:rPr>
        <w:t xml:space="preserve"> </w:t>
      </w:r>
      <w:r w:rsidR="003653A5" w:rsidRPr="00C31BF2">
        <w:rPr>
          <w:rFonts w:ascii="Arial" w:hAnsi="Arial" w:cs="Arial"/>
          <w:color w:val="000000" w:themeColor="text1"/>
        </w:rPr>
        <w:t xml:space="preserve">for the </w:t>
      </w:r>
      <w:r w:rsidR="001A19C7" w:rsidRPr="00C31BF2">
        <w:rPr>
          <w:rFonts w:ascii="Arial" w:hAnsi="Arial" w:cs="Arial"/>
          <w:color w:val="000000" w:themeColor="text1"/>
        </w:rPr>
        <w:t xml:space="preserve">school </w:t>
      </w:r>
      <w:r w:rsidR="003653A5" w:rsidRPr="00C31BF2">
        <w:rPr>
          <w:rFonts w:ascii="Arial" w:hAnsi="Arial" w:cs="Arial"/>
          <w:color w:val="000000" w:themeColor="text1"/>
        </w:rPr>
        <w:t>students</w:t>
      </w:r>
      <w:r w:rsidR="00B1341C" w:rsidRPr="00C31BF2">
        <w:rPr>
          <w:rFonts w:ascii="Arial" w:hAnsi="Arial" w:cs="Arial"/>
          <w:color w:val="000000" w:themeColor="text1"/>
        </w:rPr>
        <w:t xml:space="preserve"> across </w:t>
      </w:r>
      <w:r w:rsidR="00274C29">
        <w:rPr>
          <w:rFonts w:ascii="Arial" w:hAnsi="Arial" w:cs="Arial"/>
          <w:color w:val="000000" w:themeColor="text1"/>
        </w:rPr>
        <w:t>Thiruvananthapuram</w:t>
      </w:r>
      <w:r w:rsidR="00B1341C" w:rsidRPr="00C31BF2">
        <w:rPr>
          <w:rFonts w:ascii="Arial" w:hAnsi="Arial" w:cs="Arial"/>
          <w:color w:val="000000" w:themeColor="text1"/>
        </w:rPr>
        <w:t xml:space="preserve"> district</w:t>
      </w:r>
      <w:r w:rsidR="003653A5" w:rsidRPr="00C31BF2">
        <w:rPr>
          <w:rFonts w:ascii="Arial" w:hAnsi="Arial" w:cs="Arial"/>
          <w:color w:val="000000" w:themeColor="text1"/>
        </w:rPr>
        <w:t xml:space="preserve">. </w:t>
      </w:r>
      <w:r w:rsidR="00A917DA" w:rsidRPr="00C31BF2">
        <w:rPr>
          <w:rFonts w:ascii="Arial" w:hAnsi="Arial" w:cs="Arial"/>
          <w:color w:val="000000" w:themeColor="text1"/>
        </w:rPr>
        <w:t xml:space="preserve">The Corporate R&amp;D Centre (CRDC) is the state-of-the-art research wing of Mini </w:t>
      </w:r>
      <w:proofErr w:type="spellStart"/>
      <w:r w:rsidR="00A917DA" w:rsidRPr="00C31BF2">
        <w:rPr>
          <w:rFonts w:ascii="Arial" w:hAnsi="Arial" w:cs="Arial"/>
          <w:color w:val="000000" w:themeColor="text1"/>
        </w:rPr>
        <w:t>Ratna</w:t>
      </w:r>
      <w:proofErr w:type="spellEnd"/>
      <w:r w:rsidR="00A917DA" w:rsidRPr="00C31BF2">
        <w:rPr>
          <w:rFonts w:ascii="Arial" w:hAnsi="Arial" w:cs="Arial"/>
          <w:color w:val="000000" w:themeColor="text1"/>
        </w:rPr>
        <w:t xml:space="preserve"> Enterprise HLL, whose chief mission is to identify, develop and adapt new technologies and products in the area of </w:t>
      </w:r>
      <w:r w:rsidR="00E00194" w:rsidRPr="00C31BF2">
        <w:rPr>
          <w:rFonts w:ascii="Arial" w:hAnsi="Arial" w:cs="Arial"/>
          <w:color w:val="000000" w:themeColor="text1"/>
        </w:rPr>
        <w:t>healthcare.</w:t>
      </w:r>
    </w:p>
    <w:p w:rsidR="00714437" w:rsidRPr="00C31BF2" w:rsidRDefault="00714437" w:rsidP="007144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3653A5" w:rsidRPr="00C31BF2" w:rsidRDefault="003653A5" w:rsidP="007144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31BF2">
        <w:rPr>
          <w:rFonts w:ascii="Arial" w:hAnsi="Arial" w:cs="Arial"/>
          <w:color w:val="000000" w:themeColor="text1"/>
        </w:rPr>
        <w:t xml:space="preserve">The contests have been planned </w:t>
      </w:r>
      <w:r w:rsidR="001A19C7" w:rsidRPr="00C31BF2">
        <w:rPr>
          <w:rFonts w:ascii="Arial" w:hAnsi="Arial" w:cs="Arial"/>
          <w:color w:val="000000" w:themeColor="text1"/>
        </w:rPr>
        <w:t>to mark the</w:t>
      </w:r>
      <w:r w:rsidRPr="00C31BF2">
        <w:rPr>
          <w:rFonts w:ascii="Arial" w:hAnsi="Arial" w:cs="Arial"/>
          <w:color w:val="000000" w:themeColor="text1"/>
        </w:rPr>
        <w:t xml:space="preserve"> National Science Day on 28 February 2022.</w:t>
      </w:r>
    </w:p>
    <w:p w:rsidR="00714437" w:rsidRPr="00C31BF2" w:rsidRDefault="00714437" w:rsidP="007144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3653A5" w:rsidRPr="00C31BF2" w:rsidRDefault="001A19C7" w:rsidP="007144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31BF2">
        <w:rPr>
          <w:rFonts w:ascii="Arial" w:hAnsi="Arial" w:cs="Arial"/>
          <w:color w:val="000000" w:themeColor="text1"/>
        </w:rPr>
        <w:t xml:space="preserve">There will be two contests – Essay </w:t>
      </w:r>
      <w:proofErr w:type="gramStart"/>
      <w:r w:rsidRPr="00C31BF2">
        <w:rPr>
          <w:rFonts w:ascii="Arial" w:hAnsi="Arial" w:cs="Arial"/>
          <w:color w:val="000000" w:themeColor="text1"/>
        </w:rPr>
        <w:t xml:space="preserve">Writing </w:t>
      </w:r>
      <w:r w:rsidR="001518CC">
        <w:rPr>
          <w:rFonts w:ascii="Arial" w:hAnsi="Arial" w:cs="Arial"/>
          <w:color w:val="000000" w:themeColor="text1"/>
        </w:rPr>
        <w:t xml:space="preserve"> (</w:t>
      </w:r>
      <w:proofErr w:type="gramEnd"/>
      <w:r w:rsidR="001518CC">
        <w:rPr>
          <w:rFonts w:ascii="Arial" w:hAnsi="Arial" w:cs="Arial"/>
          <w:color w:val="000000" w:themeColor="text1"/>
        </w:rPr>
        <w:t xml:space="preserve">both in English and Malayalam) </w:t>
      </w:r>
      <w:bookmarkStart w:id="0" w:name="_GoBack"/>
      <w:bookmarkEnd w:id="0"/>
      <w:r w:rsidRPr="00C31BF2">
        <w:rPr>
          <w:rFonts w:ascii="Arial" w:hAnsi="Arial" w:cs="Arial"/>
          <w:color w:val="000000" w:themeColor="text1"/>
        </w:rPr>
        <w:t xml:space="preserve">and Poster Making and the entries </w:t>
      </w:r>
      <w:r w:rsidR="003653A5" w:rsidRPr="00C31BF2">
        <w:rPr>
          <w:rFonts w:ascii="Arial" w:hAnsi="Arial" w:cs="Arial"/>
          <w:color w:val="000000" w:themeColor="text1"/>
        </w:rPr>
        <w:t xml:space="preserve">will be accepted </w:t>
      </w:r>
      <w:r w:rsidR="00C44256" w:rsidRPr="00C31BF2">
        <w:rPr>
          <w:rFonts w:ascii="Arial" w:hAnsi="Arial" w:cs="Arial"/>
          <w:color w:val="000000" w:themeColor="text1"/>
        </w:rPr>
        <w:t>from both junior</w:t>
      </w:r>
      <w:r w:rsidRPr="00C31BF2">
        <w:rPr>
          <w:rFonts w:ascii="Arial" w:hAnsi="Arial" w:cs="Arial"/>
          <w:color w:val="000000" w:themeColor="text1"/>
        </w:rPr>
        <w:t xml:space="preserve"> level students</w:t>
      </w:r>
      <w:r w:rsidR="00C44256" w:rsidRPr="00C31BF2">
        <w:rPr>
          <w:rFonts w:ascii="Arial" w:hAnsi="Arial" w:cs="Arial"/>
          <w:color w:val="000000" w:themeColor="text1"/>
        </w:rPr>
        <w:t xml:space="preserve"> and senior level students of classes</w:t>
      </w:r>
      <w:r w:rsidRPr="00C31BF2">
        <w:rPr>
          <w:rFonts w:ascii="Arial" w:hAnsi="Arial" w:cs="Arial"/>
          <w:color w:val="000000" w:themeColor="text1"/>
        </w:rPr>
        <w:t xml:space="preserve"> V to VII </w:t>
      </w:r>
      <w:r w:rsidR="00A917DA" w:rsidRPr="00C31BF2">
        <w:rPr>
          <w:rFonts w:ascii="Arial" w:hAnsi="Arial" w:cs="Arial"/>
          <w:color w:val="000000" w:themeColor="text1"/>
        </w:rPr>
        <w:t>and VIII</w:t>
      </w:r>
      <w:r w:rsidRPr="00C31BF2">
        <w:rPr>
          <w:rFonts w:ascii="Arial" w:hAnsi="Arial" w:cs="Arial"/>
          <w:color w:val="000000" w:themeColor="text1"/>
        </w:rPr>
        <w:t xml:space="preserve"> to </w:t>
      </w:r>
      <w:r w:rsidR="00714437" w:rsidRPr="00C31BF2">
        <w:rPr>
          <w:rFonts w:ascii="Arial" w:hAnsi="Arial" w:cs="Arial"/>
          <w:color w:val="000000" w:themeColor="text1"/>
        </w:rPr>
        <w:t>X respectively</w:t>
      </w:r>
      <w:r w:rsidR="00C44256" w:rsidRPr="00C31BF2">
        <w:rPr>
          <w:rFonts w:ascii="Arial" w:hAnsi="Arial" w:cs="Arial"/>
          <w:color w:val="000000" w:themeColor="text1"/>
        </w:rPr>
        <w:t xml:space="preserve">.  </w:t>
      </w:r>
      <w:r w:rsidRPr="00C31BF2">
        <w:rPr>
          <w:rFonts w:ascii="Arial" w:hAnsi="Arial" w:cs="Arial"/>
          <w:color w:val="000000" w:themeColor="text1"/>
        </w:rPr>
        <w:t xml:space="preserve"> </w:t>
      </w:r>
    </w:p>
    <w:p w:rsidR="00714437" w:rsidRPr="00C31BF2" w:rsidRDefault="00714437" w:rsidP="007144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C44256" w:rsidRPr="00C31BF2" w:rsidRDefault="00C44256" w:rsidP="00714437">
      <w:pPr>
        <w:tabs>
          <w:tab w:val="left" w:pos="3425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1BF2">
        <w:rPr>
          <w:rFonts w:ascii="Arial" w:hAnsi="Arial" w:cs="Arial"/>
          <w:color w:val="000000" w:themeColor="text1"/>
          <w:sz w:val="24"/>
          <w:szCs w:val="24"/>
        </w:rPr>
        <w:t xml:space="preserve">The prizes that include cash award and certificates will be awarded to 3 students from each category.  The prizes will be distributed at the National Science Day function to be held on 28 February 2022 at HLL CRDC Hall at </w:t>
      </w:r>
      <w:proofErr w:type="spellStart"/>
      <w:r w:rsidRPr="00C31BF2">
        <w:rPr>
          <w:rFonts w:ascii="Arial" w:hAnsi="Arial" w:cs="Arial"/>
          <w:color w:val="000000" w:themeColor="text1"/>
          <w:sz w:val="24"/>
          <w:szCs w:val="24"/>
        </w:rPr>
        <w:t>Akkulam</w:t>
      </w:r>
      <w:proofErr w:type="spellEnd"/>
      <w:r w:rsidRPr="00C31B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31BF2">
        <w:rPr>
          <w:rFonts w:ascii="Arial" w:hAnsi="Arial" w:cs="Arial"/>
          <w:color w:val="000000" w:themeColor="text1"/>
          <w:sz w:val="24"/>
          <w:szCs w:val="24"/>
        </w:rPr>
        <w:t>Thiruvananthapuram</w:t>
      </w:r>
      <w:proofErr w:type="spellEnd"/>
      <w:r w:rsidRPr="00C31BF2">
        <w:rPr>
          <w:rFonts w:ascii="Arial" w:hAnsi="Arial" w:cs="Arial"/>
          <w:color w:val="000000" w:themeColor="text1"/>
          <w:sz w:val="24"/>
          <w:szCs w:val="24"/>
        </w:rPr>
        <w:t xml:space="preserve">. The event will be presided over by Shri K. </w:t>
      </w:r>
      <w:proofErr w:type="spellStart"/>
      <w:r w:rsidRPr="00C31BF2">
        <w:rPr>
          <w:rFonts w:ascii="Arial" w:hAnsi="Arial" w:cs="Arial"/>
          <w:color w:val="000000" w:themeColor="text1"/>
          <w:sz w:val="24"/>
          <w:szCs w:val="24"/>
        </w:rPr>
        <w:t>Beji</w:t>
      </w:r>
      <w:proofErr w:type="spellEnd"/>
      <w:r w:rsidRPr="00C31BF2">
        <w:rPr>
          <w:rFonts w:ascii="Arial" w:hAnsi="Arial" w:cs="Arial"/>
          <w:color w:val="000000" w:themeColor="text1"/>
          <w:sz w:val="24"/>
          <w:szCs w:val="24"/>
        </w:rPr>
        <w:t xml:space="preserve"> George IRTS</w:t>
      </w:r>
      <w:r w:rsidR="00A917DA" w:rsidRPr="00C31BF2">
        <w:rPr>
          <w:rFonts w:ascii="Arial" w:hAnsi="Arial" w:cs="Arial"/>
          <w:color w:val="000000" w:themeColor="text1"/>
          <w:sz w:val="24"/>
          <w:szCs w:val="24"/>
        </w:rPr>
        <w:t>, C&amp;MD, HLL</w:t>
      </w:r>
      <w:r w:rsidRPr="00C31BF2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Pr="00C31BF2">
        <w:rPr>
          <w:rFonts w:ascii="Arial" w:hAnsi="Arial" w:cs="Arial"/>
          <w:bCs/>
          <w:color w:val="000000" w:themeColor="text1"/>
          <w:sz w:val="24"/>
          <w:szCs w:val="24"/>
        </w:rPr>
        <w:t xml:space="preserve">Prof. Kana M. </w:t>
      </w:r>
      <w:proofErr w:type="spellStart"/>
      <w:r w:rsidRPr="00C31BF2">
        <w:rPr>
          <w:rFonts w:ascii="Arial" w:hAnsi="Arial" w:cs="Arial"/>
          <w:bCs/>
          <w:color w:val="000000" w:themeColor="text1"/>
          <w:sz w:val="24"/>
          <w:szCs w:val="24"/>
        </w:rPr>
        <w:t>Sureshan</w:t>
      </w:r>
      <w:proofErr w:type="spellEnd"/>
      <w:r w:rsidR="00A917DA" w:rsidRPr="00C31BF2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C31BF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31BF2">
        <w:rPr>
          <w:rFonts w:ascii="Arial" w:hAnsi="Arial" w:cs="Arial"/>
          <w:color w:val="000000" w:themeColor="text1"/>
          <w:sz w:val="24"/>
          <w:szCs w:val="24"/>
        </w:rPr>
        <w:t xml:space="preserve">Department of Chemistry, </w:t>
      </w:r>
      <w:proofErr w:type="gramStart"/>
      <w:r w:rsidRPr="00C31BF2">
        <w:rPr>
          <w:rFonts w:ascii="Arial" w:hAnsi="Arial" w:cs="Arial"/>
          <w:color w:val="000000" w:themeColor="text1"/>
          <w:sz w:val="24"/>
          <w:szCs w:val="24"/>
        </w:rPr>
        <w:t>IISER,</w:t>
      </w:r>
      <w:proofErr w:type="gramEnd"/>
      <w:r w:rsidRPr="00C31BF2">
        <w:rPr>
          <w:rFonts w:ascii="Arial" w:hAnsi="Arial" w:cs="Arial"/>
          <w:color w:val="000000" w:themeColor="text1"/>
          <w:sz w:val="24"/>
          <w:szCs w:val="24"/>
        </w:rPr>
        <w:t xml:space="preserve"> Thiruvananthapuram will deliver key note address on the topic “Science and Society” </w:t>
      </w:r>
    </w:p>
    <w:p w:rsidR="00C44256" w:rsidRPr="00C31BF2" w:rsidRDefault="00C44256" w:rsidP="00714437">
      <w:pPr>
        <w:tabs>
          <w:tab w:val="left" w:pos="3425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bidi="hi-IN"/>
        </w:rPr>
      </w:pPr>
    </w:p>
    <w:p w:rsidR="003653A5" w:rsidRPr="00C31BF2" w:rsidRDefault="006175F7" w:rsidP="00714437">
      <w:pPr>
        <w:tabs>
          <w:tab w:val="left" w:pos="3425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1BF2">
        <w:rPr>
          <w:rFonts w:ascii="Arial" w:hAnsi="Arial" w:cs="Arial"/>
          <w:color w:val="000000" w:themeColor="text1"/>
          <w:sz w:val="24"/>
          <w:szCs w:val="24"/>
        </w:rPr>
        <w:t xml:space="preserve">A maximum of 12 entries </w:t>
      </w:r>
      <w:r w:rsidR="00C44256" w:rsidRPr="00C31BF2">
        <w:rPr>
          <w:rFonts w:ascii="Arial" w:hAnsi="Arial" w:cs="Arial"/>
          <w:color w:val="000000" w:themeColor="text1"/>
          <w:sz w:val="24"/>
          <w:szCs w:val="24"/>
        </w:rPr>
        <w:t xml:space="preserve">will </w:t>
      </w:r>
      <w:r w:rsidR="00A917DA" w:rsidRPr="00C31BF2">
        <w:rPr>
          <w:rFonts w:ascii="Arial" w:hAnsi="Arial" w:cs="Arial"/>
          <w:color w:val="000000" w:themeColor="text1"/>
          <w:sz w:val="24"/>
          <w:szCs w:val="24"/>
        </w:rPr>
        <w:t xml:space="preserve">only </w:t>
      </w:r>
      <w:r w:rsidR="00C44256" w:rsidRPr="00C31BF2">
        <w:rPr>
          <w:rFonts w:ascii="Arial" w:hAnsi="Arial" w:cs="Arial"/>
          <w:color w:val="000000" w:themeColor="text1"/>
          <w:sz w:val="24"/>
          <w:szCs w:val="24"/>
        </w:rPr>
        <w:t>be</w:t>
      </w:r>
      <w:r w:rsidRPr="00C31BF2">
        <w:rPr>
          <w:rFonts w:ascii="Arial" w:hAnsi="Arial" w:cs="Arial"/>
          <w:color w:val="000000" w:themeColor="text1"/>
          <w:sz w:val="24"/>
          <w:szCs w:val="24"/>
        </w:rPr>
        <w:t xml:space="preserve"> allowed from </w:t>
      </w:r>
      <w:r w:rsidR="00C44256" w:rsidRPr="00C31BF2">
        <w:rPr>
          <w:rFonts w:ascii="Arial" w:hAnsi="Arial" w:cs="Arial"/>
          <w:color w:val="000000" w:themeColor="text1"/>
          <w:sz w:val="24"/>
          <w:szCs w:val="24"/>
        </w:rPr>
        <w:t>one school</w:t>
      </w:r>
      <w:r w:rsidRPr="00C31BF2">
        <w:rPr>
          <w:rFonts w:ascii="Arial" w:hAnsi="Arial" w:cs="Arial"/>
          <w:color w:val="000000" w:themeColor="text1"/>
          <w:sz w:val="24"/>
          <w:szCs w:val="24"/>
        </w:rPr>
        <w:t xml:space="preserve"> and a student can participate in one event only. Essay</w:t>
      </w:r>
      <w:r w:rsidR="00C44256" w:rsidRPr="00C31BF2">
        <w:rPr>
          <w:rFonts w:ascii="Arial" w:hAnsi="Arial" w:cs="Arial"/>
          <w:color w:val="000000" w:themeColor="text1"/>
          <w:sz w:val="24"/>
          <w:szCs w:val="24"/>
        </w:rPr>
        <w:t xml:space="preserve"> should not be of</w:t>
      </w:r>
      <w:r w:rsidRPr="00C31BF2">
        <w:rPr>
          <w:rFonts w:ascii="Arial" w:hAnsi="Arial" w:cs="Arial"/>
          <w:color w:val="000000" w:themeColor="text1"/>
          <w:sz w:val="24"/>
          <w:szCs w:val="24"/>
        </w:rPr>
        <w:t xml:space="preserve"> more than 1000 words</w:t>
      </w:r>
      <w:r w:rsidR="00C44256" w:rsidRPr="00C31B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C31BF2">
        <w:rPr>
          <w:rFonts w:ascii="Arial" w:hAnsi="Arial" w:cs="Arial"/>
          <w:color w:val="000000" w:themeColor="text1"/>
          <w:sz w:val="24"/>
          <w:szCs w:val="24"/>
        </w:rPr>
        <w:t xml:space="preserve"> and poster should be of A4size. </w:t>
      </w:r>
      <w:r w:rsidR="00C31BF2">
        <w:rPr>
          <w:rFonts w:ascii="Arial" w:hAnsi="Arial" w:cs="Arial"/>
          <w:color w:val="000000" w:themeColor="text1"/>
          <w:sz w:val="24"/>
          <w:szCs w:val="24"/>
        </w:rPr>
        <w:t>I</w:t>
      </w:r>
      <w:r w:rsidRPr="00C31BF2">
        <w:rPr>
          <w:rFonts w:ascii="Arial" w:hAnsi="Arial" w:cs="Arial"/>
          <w:color w:val="000000" w:themeColor="text1"/>
          <w:sz w:val="24"/>
          <w:szCs w:val="24"/>
        </w:rPr>
        <w:t>nterested students can register their name</w:t>
      </w:r>
      <w:r w:rsidR="00C31BF2">
        <w:rPr>
          <w:rFonts w:ascii="Arial" w:hAnsi="Arial" w:cs="Arial"/>
          <w:color w:val="000000" w:themeColor="text1"/>
          <w:sz w:val="24"/>
          <w:szCs w:val="24"/>
        </w:rPr>
        <w:t>s</w:t>
      </w:r>
      <w:r w:rsidRPr="00C31BF2">
        <w:rPr>
          <w:rFonts w:ascii="Arial" w:hAnsi="Arial" w:cs="Arial"/>
          <w:color w:val="000000" w:themeColor="text1"/>
          <w:sz w:val="24"/>
          <w:szCs w:val="24"/>
        </w:rPr>
        <w:t xml:space="preserve"> in the contest through</w:t>
      </w:r>
      <w:r w:rsidR="00C31BF2">
        <w:rPr>
          <w:rFonts w:ascii="Arial" w:hAnsi="Arial" w:cs="Arial"/>
          <w:color w:val="000000" w:themeColor="text1"/>
          <w:sz w:val="24"/>
          <w:szCs w:val="24"/>
        </w:rPr>
        <w:t xml:space="preserve"> email id</w:t>
      </w:r>
      <w:proofErr w:type="gramStart"/>
      <w:r w:rsidR="00C31BF2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C31B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  <w:hyperlink r:id="rId5" w:history="1">
        <w:r w:rsidRPr="00C31BF2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hllnsd2022@gmail.com</w:t>
        </w:r>
      </w:hyperlink>
      <w:r w:rsidRPr="00C31BF2">
        <w:rPr>
          <w:rFonts w:ascii="Arial" w:hAnsi="Arial" w:cs="Arial"/>
          <w:color w:val="000000" w:themeColor="text1"/>
          <w:sz w:val="24"/>
          <w:szCs w:val="24"/>
        </w:rPr>
        <w:t xml:space="preserve"> and last date for submission of entries will be </w:t>
      </w:r>
      <w:r w:rsidRPr="00C31BF2">
        <w:rPr>
          <w:rFonts w:ascii="Arial" w:hAnsi="Arial" w:cs="Arial"/>
          <w:color w:val="000000" w:themeColor="text1"/>
          <w:sz w:val="24"/>
          <w:szCs w:val="24"/>
          <w:u w:val="single"/>
        </w:rPr>
        <w:t>24 February 2022</w:t>
      </w:r>
      <w:r w:rsidRPr="00C31BF2">
        <w:rPr>
          <w:rFonts w:ascii="Arial" w:hAnsi="Arial" w:cs="Arial"/>
          <w:color w:val="000000" w:themeColor="text1"/>
          <w:sz w:val="24"/>
          <w:szCs w:val="24"/>
        </w:rPr>
        <w:t xml:space="preserve">. For further information, please </w:t>
      </w:r>
      <w:r w:rsidR="00C44256" w:rsidRPr="00C31BF2">
        <w:rPr>
          <w:rFonts w:ascii="Arial" w:hAnsi="Arial" w:cs="Arial"/>
          <w:color w:val="000000" w:themeColor="text1"/>
          <w:sz w:val="24"/>
          <w:szCs w:val="24"/>
        </w:rPr>
        <w:t>contact:</w:t>
      </w:r>
      <w:r w:rsidRPr="00C31BF2">
        <w:rPr>
          <w:rFonts w:ascii="Arial" w:hAnsi="Arial" w:cs="Arial"/>
          <w:color w:val="000000" w:themeColor="text1"/>
          <w:sz w:val="24"/>
          <w:szCs w:val="24"/>
        </w:rPr>
        <w:t xml:space="preserve"> 0471-2724330. </w:t>
      </w:r>
    </w:p>
    <w:p w:rsidR="006175F7" w:rsidRPr="00C31BF2" w:rsidRDefault="006175F7" w:rsidP="00714437">
      <w:pPr>
        <w:tabs>
          <w:tab w:val="left" w:pos="3425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653A5" w:rsidRPr="00C31BF2" w:rsidRDefault="003653A5" w:rsidP="00714437">
      <w:pPr>
        <w:tabs>
          <w:tab w:val="left" w:pos="3425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31BF2">
        <w:rPr>
          <w:rFonts w:ascii="Arial" w:hAnsi="Arial" w:cs="Arial"/>
          <w:color w:val="000000" w:themeColor="text1"/>
          <w:sz w:val="24"/>
          <w:szCs w:val="24"/>
        </w:rPr>
        <w:t>Every year, National Science Day is celebrated on February 28 to mark the discovery of </w:t>
      </w:r>
      <w:hyperlink r:id="rId6" w:tgtFrame="_blank" w:history="1">
        <w:r w:rsidRPr="00C31BF2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Raman Effect by noted physicist and Nobel laureate, CV Raman</w:t>
        </w:r>
      </w:hyperlink>
      <w:r w:rsidRPr="00C31B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A02B6" w:rsidRPr="00C31BF2" w:rsidRDefault="000A02B6" w:rsidP="006175F7">
      <w:pPr>
        <w:tabs>
          <w:tab w:val="left" w:pos="3425"/>
        </w:tabs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00109" w:rsidRPr="00C31BF2" w:rsidRDefault="006175F7" w:rsidP="006175F7">
      <w:pPr>
        <w:tabs>
          <w:tab w:val="left" w:pos="3425"/>
        </w:tabs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31BF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900109" w:rsidRPr="00C31BF2" w:rsidRDefault="00900109" w:rsidP="006175F7">
      <w:pPr>
        <w:tabs>
          <w:tab w:val="left" w:pos="3425"/>
        </w:tabs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900109" w:rsidRPr="00C31BF2" w:rsidSect="00EF1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6369"/>
    <w:rsid w:val="00024954"/>
    <w:rsid w:val="00035033"/>
    <w:rsid w:val="000A02B6"/>
    <w:rsid w:val="000E17A9"/>
    <w:rsid w:val="001518CC"/>
    <w:rsid w:val="00160423"/>
    <w:rsid w:val="001A19C7"/>
    <w:rsid w:val="00200CC1"/>
    <w:rsid w:val="00226369"/>
    <w:rsid w:val="00274C29"/>
    <w:rsid w:val="00284A88"/>
    <w:rsid w:val="003653A5"/>
    <w:rsid w:val="004403F5"/>
    <w:rsid w:val="004D0E1E"/>
    <w:rsid w:val="006175F7"/>
    <w:rsid w:val="006C5E44"/>
    <w:rsid w:val="0070143E"/>
    <w:rsid w:val="00714437"/>
    <w:rsid w:val="00780C69"/>
    <w:rsid w:val="00863236"/>
    <w:rsid w:val="008F1CAA"/>
    <w:rsid w:val="00900109"/>
    <w:rsid w:val="00A917DA"/>
    <w:rsid w:val="00B0182A"/>
    <w:rsid w:val="00B1341C"/>
    <w:rsid w:val="00C24EDB"/>
    <w:rsid w:val="00C31BF2"/>
    <w:rsid w:val="00C44256"/>
    <w:rsid w:val="00CA1AAF"/>
    <w:rsid w:val="00E00194"/>
    <w:rsid w:val="00EF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02B6"/>
    <w:rPr>
      <w:b/>
      <w:bCs/>
    </w:rPr>
  </w:style>
  <w:style w:type="character" w:styleId="Hyperlink">
    <w:name w:val="Hyperlink"/>
    <w:basedOn w:val="DefaultParagraphFont"/>
    <w:uiPriority w:val="99"/>
    <w:unhideWhenUsed/>
    <w:rsid w:val="000A02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character" w:styleId="Emphasis">
    <w:name w:val="Emphasis"/>
    <w:basedOn w:val="DefaultParagraphFont"/>
    <w:uiPriority w:val="20"/>
    <w:qFormat/>
    <w:rsid w:val="003653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02B6"/>
    <w:rPr>
      <w:b/>
      <w:bCs/>
    </w:rPr>
  </w:style>
  <w:style w:type="character" w:styleId="Hyperlink">
    <w:name w:val="Hyperlink"/>
    <w:basedOn w:val="DefaultParagraphFont"/>
    <w:uiPriority w:val="99"/>
    <w:unhideWhenUsed/>
    <w:rsid w:val="000A02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character" w:styleId="Emphasis">
    <w:name w:val="Emphasis"/>
    <w:basedOn w:val="DefaultParagraphFont"/>
    <w:uiPriority w:val="20"/>
    <w:qFormat/>
    <w:rsid w:val="003653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diatoday.in/education-today/gk-current-affairs/story/national-science-day-963083-2017-02-28" TargetMode="External"/><Relationship Id="rId5" Type="http://schemas.openxmlformats.org/officeDocument/2006/relationships/hyperlink" Target="mailto:hllnsd2022@gmail.com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HLL</cp:lastModifiedBy>
  <cp:revision>14</cp:revision>
  <cp:lastPrinted>2022-02-16T06:48:00Z</cp:lastPrinted>
  <dcterms:created xsi:type="dcterms:W3CDTF">2022-02-19T05:26:00Z</dcterms:created>
  <dcterms:modified xsi:type="dcterms:W3CDTF">2022-02-19T07:57:00Z</dcterms:modified>
</cp:coreProperties>
</file>