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24" w:rsidRDefault="00140BC6" w:rsidP="00140BC6">
      <w:pPr>
        <w:pStyle w:val="Heading4"/>
        <w:tabs>
          <w:tab w:val="left" w:pos="5593"/>
          <w:tab w:val="right" w:pos="9803"/>
        </w:tabs>
        <w:jc w:val="left"/>
      </w:pPr>
      <w:r>
        <w:t xml:space="preserve">                                                                                          </w:t>
      </w:r>
      <w:r w:rsidR="007C3924">
        <w:t>TENDER ENQUIRY DOCUMENT</w:t>
      </w:r>
    </w:p>
    <w:p w:rsidR="007C3924" w:rsidRDefault="007C3924" w:rsidP="007C3924">
      <w:pPr>
        <w:pStyle w:val="Default"/>
        <w:jc w:val="center"/>
        <w:rPr>
          <w:bCs/>
          <w:color w:val="auto"/>
          <w:sz w:val="30"/>
          <w:szCs w:val="44"/>
        </w:rPr>
      </w:pPr>
    </w:p>
    <w:p w:rsidR="007C3924" w:rsidRDefault="007C3924" w:rsidP="00807EA3">
      <w:pPr>
        <w:pStyle w:val="Default"/>
        <w:jc w:val="center"/>
        <w:rPr>
          <w:b/>
          <w:color w:val="auto"/>
          <w:sz w:val="30"/>
          <w:szCs w:val="44"/>
        </w:rPr>
      </w:pPr>
      <w:r>
        <w:rPr>
          <w:bCs/>
          <w:color w:val="auto"/>
          <w:sz w:val="30"/>
          <w:szCs w:val="44"/>
        </w:rPr>
        <w:t>F</w:t>
      </w:r>
      <w:r w:rsidR="00807EA3">
        <w:rPr>
          <w:bCs/>
          <w:color w:val="auto"/>
          <w:sz w:val="30"/>
          <w:szCs w:val="44"/>
        </w:rPr>
        <w:t>or</w:t>
      </w:r>
      <w:r>
        <w:rPr>
          <w:bCs/>
          <w:color w:val="auto"/>
          <w:sz w:val="30"/>
          <w:szCs w:val="44"/>
        </w:rPr>
        <w:t xml:space="preserve"> </w:t>
      </w:r>
      <w:r w:rsidR="00C42521">
        <w:rPr>
          <w:bCs/>
          <w:color w:val="auto"/>
          <w:sz w:val="30"/>
          <w:szCs w:val="44"/>
        </w:rPr>
        <w:t>Selecting the Event Manager/ Event Management Company for conducting the Health Camps at IITF,at Delhi .</w:t>
      </w:r>
    </w:p>
    <w:p w:rsidR="007C3924" w:rsidRDefault="007C3924" w:rsidP="007C3924">
      <w:pPr>
        <w:pStyle w:val="Default"/>
        <w:jc w:val="center"/>
        <w:rPr>
          <w:bCs/>
          <w:color w:val="auto"/>
          <w:sz w:val="44"/>
          <w:szCs w:val="44"/>
        </w:rPr>
      </w:pPr>
    </w:p>
    <w:p w:rsidR="007C3924" w:rsidRDefault="007C3924" w:rsidP="007C3924">
      <w:pPr>
        <w:pStyle w:val="Heading1"/>
      </w:pPr>
    </w:p>
    <w:p w:rsidR="007C3924" w:rsidRPr="002B37DA" w:rsidRDefault="007C3924" w:rsidP="00C42521">
      <w:pPr>
        <w:pStyle w:val="Heading1"/>
        <w:rPr>
          <w:sz w:val="36"/>
          <w:szCs w:val="36"/>
        </w:rPr>
      </w:pPr>
      <w:r w:rsidRPr="002B37DA">
        <w:rPr>
          <w:sz w:val="36"/>
          <w:szCs w:val="36"/>
        </w:rPr>
        <w:t>HLL/</w:t>
      </w:r>
      <w:r w:rsidR="0079617D">
        <w:rPr>
          <w:sz w:val="36"/>
          <w:szCs w:val="36"/>
        </w:rPr>
        <w:t>HCS/HLBS/</w:t>
      </w:r>
      <w:r w:rsidR="00C42521">
        <w:rPr>
          <w:sz w:val="36"/>
          <w:szCs w:val="36"/>
        </w:rPr>
        <w:t>IITF</w:t>
      </w:r>
      <w:r w:rsidR="00EB5CBC">
        <w:rPr>
          <w:sz w:val="36"/>
          <w:szCs w:val="36"/>
        </w:rPr>
        <w:t>/</w:t>
      </w:r>
      <w:r w:rsidR="00F1691D">
        <w:rPr>
          <w:sz w:val="36"/>
          <w:szCs w:val="36"/>
        </w:rPr>
        <w:t>201</w:t>
      </w:r>
      <w:r w:rsidR="00C42521">
        <w:rPr>
          <w:sz w:val="36"/>
          <w:szCs w:val="36"/>
        </w:rPr>
        <w:t>4</w:t>
      </w:r>
      <w:r w:rsidR="00F1691D">
        <w:rPr>
          <w:sz w:val="36"/>
          <w:szCs w:val="36"/>
        </w:rPr>
        <w:t>/</w:t>
      </w:r>
      <w:r w:rsidR="0079617D">
        <w:rPr>
          <w:sz w:val="36"/>
          <w:szCs w:val="36"/>
        </w:rPr>
        <w:t>01/</w:t>
      </w:r>
      <w:r w:rsidRPr="002B37DA">
        <w:rPr>
          <w:sz w:val="36"/>
          <w:szCs w:val="36"/>
        </w:rPr>
        <w:t>LTE</w:t>
      </w:r>
    </w:p>
    <w:p w:rsidR="007C3924" w:rsidRDefault="007C3924" w:rsidP="007C3924">
      <w:pPr>
        <w:jc w:val="center"/>
        <w:rPr>
          <w:b/>
          <w:bCs/>
          <w:sz w:val="32"/>
        </w:rPr>
      </w:pPr>
      <w:r>
        <w:object w:dxaOrig="7754" w:dyaOrig="5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65pt;height:155.3pt" o:ole="">
            <v:imagedata r:id="rId7" o:title=""/>
          </v:shape>
          <o:OLEObject Type="Embed" ProgID="MSPhotoEd.3" ShapeID="_x0000_i1025" DrawAspect="Content" ObjectID="_1476531353" r:id="rId8"/>
        </w:object>
      </w:r>
    </w:p>
    <w:p w:rsidR="007C3924" w:rsidRDefault="007C3924" w:rsidP="007C3924">
      <w:pPr>
        <w:pStyle w:val="Byline"/>
        <w:spacing w:line="240" w:lineRule="auto"/>
      </w:pPr>
      <w:r>
        <w:t>BY</w:t>
      </w:r>
    </w:p>
    <w:p w:rsidR="007C3924" w:rsidRDefault="007C3924" w:rsidP="007C3924">
      <w:pPr>
        <w:pStyle w:val="NormalWeb"/>
        <w:spacing w:before="0" w:after="0" w:afterAutospacing="0"/>
        <w:jc w:val="center"/>
        <w:rPr>
          <w:b/>
          <w:sz w:val="28"/>
        </w:rPr>
      </w:pPr>
      <w:r>
        <w:rPr>
          <w:b/>
          <w:sz w:val="48"/>
        </w:rPr>
        <w:t>HLL LIFECARE LIMITED</w:t>
      </w:r>
    </w:p>
    <w:p w:rsidR="004A71C2" w:rsidRDefault="007C3924" w:rsidP="004A71C2">
      <w:pPr>
        <w:pStyle w:val="xl24"/>
        <w:rPr>
          <w:rFonts w:eastAsia="Times New Roman"/>
          <w:lang w:eastAsia="en-GB"/>
        </w:rPr>
      </w:pPr>
      <w:r>
        <w:rPr>
          <w:rFonts w:eastAsia="Times New Roman"/>
          <w:lang w:eastAsia="en-GB"/>
        </w:rPr>
        <w:t xml:space="preserve">(A GOVT. OF </w:t>
      </w:r>
      <w:smartTag w:uri="urn:schemas-microsoft-com:office:smarttags" w:element="country-region">
        <w:r>
          <w:rPr>
            <w:rFonts w:eastAsia="Times New Roman"/>
            <w:lang w:eastAsia="en-GB"/>
          </w:rPr>
          <w:t>INDIA</w:t>
        </w:r>
      </w:smartTag>
      <w:r>
        <w:rPr>
          <w:rFonts w:eastAsia="Times New Roman"/>
          <w:lang w:eastAsia="en-GB"/>
        </w:rPr>
        <w:t xml:space="preserve"> </w:t>
      </w:r>
      <w:smartTag w:uri="urn:schemas-microsoft-com:office:smarttags" w:element="place">
        <w:smartTag w:uri="urn:schemas-microsoft-com:office:smarttags" w:element="City">
          <w:r>
            <w:rPr>
              <w:rFonts w:eastAsia="Times New Roman"/>
              <w:lang w:eastAsia="en-GB"/>
            </w:rPr>
            <w:t>ENTERPRISE</w:t>
          </w:r>
        </w:smartTag>
      </w:smartTag>
      <w:r>
        <w:rPr>
          <w:rFonts w:eastAsia="Times New Roman"/>
          <w:lang w:eastAsia="en-GB"/>
        </w:rPr>
        <w:t>)</w:t>
      </w:r>
    </w:p>
    <w:p w:rsidR="00C42521" w:rsidRDefault="00C42521" w:rsidP="00C42521">
      <w:pPr>
        <w:pStyle w:val="xl24"/>
      </w:pPr>
      <w:r>
        <w:t>HCS</w:t>
      </w:r>
      <w:r w:rsidR="002026F3">
        <w:t xml:space="preserve"> Division,HLL Bhavan, Poojappura</w:t>
      </w:r>
      <w:r>
        <w:t>,</w:t>
      </w:r>
    </w:p>
    <w:p w:rsidR="007C3924" w:rsidRDefault="00C42521" w:rsidP="00C42521">
      <w:pPr>
        <w:pStyle w:val="xl24"/>
        <w:rPr>
          <w:rFonts w:eastAsia="Times New Roman"/>
          <w:lang w:eastAsia="en-GB"/>
        </w:rPr>
      </w:pPr>
      <w:r>
        <w:t>Trivandrum, Kerala.</w:t>
      </w:r>
    </w:p>
    <w:p w:rsidR="004A71C2" w:rsidRDefault="004A71C2" w:rsidP="007C3924">
      <w:pPr>
        <w:pStyle w:val="xl24"/>
        <w:spacing w:before="0" w:beforeAutospacing="0" w:after="0" w:afterAutospacing="0"/>
        <w:textAlignment w:val="auto"/>
        <w:rPr>
          <w:rFonts w:eastAsia="Times New Roman"/>
          <w:lang w:eastAsia="en-GB"/>
        </w:rPr>
      </w:pPr>
    </w:p>
    <w:p w:rsidR="007C3924" w:rsidRDefault="007C3924" w:rsidP="007C3924">
      <w:pPr>
        <w:pStyle w:val="BodyText"/>
      </w:pPr>
    </w:p>
    <w:p w:rsidR="004A71C2" w:rsidRDefault="004A71C2" w:rsidP="007C3924">
      <w:pPr>
        <w:pStyle w:val="BodyText"/>
        <w:sectPr w:rsidR="004A71C2" w:rsidSect="007C3924">
          <w:headerReference w:type="even" r:id="rId9"/>
          <w:headerReference w:type="default" r:id="rId10"/>
          <w:footerReference w:type="even" r:id="rId11"/>
          <w:pgSz w:w="11909" w:h="16834" w:code="9"/>
          <w:pgMar w:top="1440" w:right="389" w:bottom="1080" w:left="1627" w:header="720" w:footer="720" w:gutter="0"/>
          <w:pgBorders w:display="firstPage" w:offsetFrom="page">
            <w:top w:val="twistedLines1" w:sz="20" w:space="24" w:color="000080"/>
            <w:left w:val="twistedLines1" w:sz="20" w:space="24" w:color="000080"/>
            <w:bottom w:val="twistedLines1" w:sz="20" w:space="24" w:color="000080"/>
            <w:right w:val="twistedLines1" w:sz="20" w:space="24" w:color="000080"/>
          </w:pgBorders>
          <w:cols w:space="720"/>
          <w:titlePg/>
        </w:sectPr>
      </w:pPr>
    </w:p>
    <w:p w:rsidR="003E0875" w:rsidRPr="003E0875" w:rsidRDefault="003E0875" w:rsidP="003E0875">
      <w:pPr>
        <w:spacing w:after="200" w:line="276" w:lineRule="auto"/>
        <w:jc w:val="both"/>
        <w:rPr>
          <w:rFonts w:eastAsia="Calibri"/>
          <w:b/>
          <w:sz w:val="22"/>
          <w:szCs w:val="22"/>
        </w:rPr>
      </w:pPr>
    </w:p>
    <w:p w:rsidR="003E0875" w:rsidRPr="003E0875" w:rsidRDefault="003E0875" w:rsidP="003E0875">
      <w:pPr>
        <w:spacing w:after="200" w:line="276" w:lineRule="auto"/>
        <w:jc w:val="both"/>
        <w:rPr>
          <w:rFonts w:eastAsia="Calibri"/>
          <w:b/>
          <w:sz w:val="22"/>
          <w:szCs w:val="22"/>
        </w:rPr>
      </w:pPr>
      <w:r w:rsidRPr="003E0875">
        <w:rPr>
          <w:rFonts w:eastAsia="Calibri"/>
          <w:b/>
          <w:sz w:val="22"/>
          <w:szCs w:val="22"/>
        </w:rPr>
        <w:t>TENDER FOR THE APPOINTMENT OF EVENT MANAGER/ EVENT MANAGEMENT COMPANY FOR MANAGING THE HEALTH MELAS OF HLL LIFECARE LTD,  SCHEDULED TO BE HELD FROM 14/11/2014 TO 27/11/2014 AT SEVEN  VENUES SPREAD ACROSS PRAGATHY MAIDAN AT DELHI.</w:t>
      </w:r>
    </w:p>
    <w:p w:rsidR="003E0875" w:rsidRPr="003E0875" w:rsidRDefault="003E0875" w:rsidP="003E0875">
      <w:pPr>
        <w:keepNext/>
        <w:spacing w:before="240" w:after="60" w:line="276" w:lineRule="auto"/>
        <w:outlineLvl w:val="0"/>
        <w:rPr>
          <w:b/>
          <w:sz w:val="36"/>
          <w:szCs w:val="36"/>
        </w:rPr>
      </w:pPr>
      <w:r w:rsidRPr="003E0875">
        <w:rPr>
          <w:bCs/>
          <w:kern w:val="32"/>
          <w:sz w:val="32"/>
          <w:szCs w:val="32"/>
          <w:u w:val="single"/>
        </w:rPr>
        <w:t xml:space="preserve">TENDER    DOCUMENT No:  </w:t>
      </w:r>
      <w:r w:rsidRPr="003E0875">
        <w:rPr>
          <w:b/>
        </w:rPr>
        <w:t>HLL/HCS/HLBS/IITF/2014/01/LTE</w:t>
      </w:r>
    </w:p>
    <w:p w:rsidR="003E0875" w:rsidRPr="003E0875" w:rsidRDefault="003E0875" w:rsidP="003E0875">
      <w:pPr>
        <w:spacing w:after="200" w:line="276" w:lineRule="auto"/>
        <w:ind w:left="2160" w:firstLine="720"/>
        <w:rPr>
          <w:rFonts w:eastAsia="Calibri"/>
          <w:b/>
          <w:sz w:val="22"/>
          <w:szCs w:val="22"/>
          <w:u w:val="single"/>
        </w:rPr>
      </w:pPr>
    </w:p>
    <w:p w:rsidR="003E0875" w:rsidRPr="003E0875" w:rsidRDefault="003E0875" w:rsidP="003E0875">
      <w:pPr>
        <w:tabs>
          <w:tab w:val="left" w:pos="720"/>
        </w:tabs>
        <w:spacing w:after="200" w:line="276" w:lineRule="auto"/>
        <w:rPr>
          <w:rFonts w:eastAsia="Calibri"/>
          <w:sz w:val="22"/>
          <w:szCs w:val="22"/>
        </w:rPr>
      </w:pPr>
      <w:r w:rsidRPr="003E0875">
        <w:rPr>
          <w:rFonts w:eastAsia="Calibri"/>
          <w:sz w:val="22"/>
          <w:szCs w:val="22"/>
        </w:rPr>
        <w:t xml:space="preserve">HLL LIFECARE LTD, a Government of India Enterprise, invites open Bids for pre-qualification and  selection of </w:t>
      </w:r>
      <w:r w:rsidRPr="003E0875">
        <w:rPr>
          <w:rFonts w:eastAsia="Calibri"/>
          <w:b/>
          <w:sz w:val="22"/>
          <w:szCs w:val="22"/>
        </w:rPr>
        <w:t>EVENT MANAGER/ EVENT MANAGEMENT COMPANY for</w:t>
      </w:r>
      <w:r w:rsidRPr="003E0875">
        <w:rPr>
          <w:rFonts w:eastAsia="Calibri"/>
          <w:sz w:val="22"/>
          <w:szCs w:val="22"/>
        </w:rPr>
        <w:t xml:space="preserve"> managing of  HEALTH  MELA scheduled from 14/11/2014 TO 27/11/2014. </w:t>
      </w:r>
    </w:p>
    <w:p w:rsidR="003E0875" w:rsidRPr="003E0875" w:rsidRDefault="003E0875" w:rsidP="003E0875">
      <w:pPr>
        <w:spacing w:after="200" w:line="276" w:lineRule="auto"/>
        <w:rPr>
          <w:rFonts w:eastAsia="Calibri"/>
          <w:sz w:val="22"/>
          <w:szCs w:val="22"/>
        </w:rPr>
      </w:pPr>
      <w:r w:rsidRPr="003E0875">
        <w:rPr>
          <w:rFonts w:eastAsia="Calibri"/>
          <w:sz w:val="22"/>
          <w:szCs w:val="22"/>
        </w:rPr>
        <w:t xml:space="preserve">The venue will be the open air and the inauguration will take place on 14 /11/2014, Morning. The agency appointed need to hand over the site to HLL , latest by Saturday, 12/11/2014 by 09.00 pm. The agency appointed will be responsible for  </w:t>
      </w:r>
    </w:p>
    <w:p w:rsidR="003E0875" w:rsidRPr="003E0875" w:rsidRDefault="003E0875" w:rsidP="003E0875">
      <w:pPr>
        <w:numPr>
          <w:ilvl w:val="0"/>
          <w:numId w:val="32"/>
        </w:numPr>
        <w:spacing w:after="200" w:line="276" w:lineRule="auto"/>
        <w:rPr>
          <w:rFonts w:eastAsia="Calibri"/>
          <w:sz w:val="22"/>
          <w:szCs w:val="22"/>
        </w:rPr>
      </w:pPr>
      <w:r w:rsidRPr="003E0875">
        <w:rPr>
          <w:rFonts w:eastAsia="Calibri"/>
          <w:sz w:val="22"/>
          <w:szCs w:val="22"/>
        </w:rPr>
        <w:t xml:space="preserve">Creating  the entire infrastructure such as stalls, sounds, light, audio visuals, </w:t>
      </w:r>
    </w:p>
    <w:p w:rsidR="003E0875" w:rsidRPr="003E0875" w:rsidRDefault="003E0875" w:rsidP="003E0875">
      <w:pPr>
        <w:numPr>
          <w:ilvl w:val="0"/>
          <w:numId w:val="32"/>
        </w:numPr>
        <w:spacing w:after="200" w:line="276" w:lineRule="auto"/>
        <w:rPr>
          <w:rFonts w:eastAsia="Calibri"/>
          <w:sz w:val="22"/>
          <w:szCs w:val="22"/>
        </w:rPr>
      </w:pPr>
      <w:r w:rsidRPr="003E0875">
        <w:rPr>
          <w:rFonts w:eastAsia="Calibri"/>
          <w:sz w:val="22"/>
          <w:szCs w:val="22"/>
        </w:rPr>
        <w:t xml:space="preserve">Engage Manpower &amp; provide details to HLL by 12/11/2014 </w:t>
      </w:r>
    </w:p>
    <w:p w:rsidR="003E0875" w:rsidRPr="003E0875" w:rsidRDefault="003E0875" w:rsidP="003E0875">
      <w:pPr>
        <w:numPr>
          <w:ilvl w:val="0"/>
          <w:numId w:val="32"/>
        </w:numPr>
        <w:spacing w:after="200" w:line="276" w:lineRule="auto"/>
        <w:rPr>
          <w:rFonts w:eastAsia="Calibri"/>
          <w:sz w:val="22"/>
          <w:szCs w:val="22"/>
        </w:rPr>
      </w:pPr>
      <w:r w:rsidRPr="003E0875">
        <w:rPr>
          <w:rFonts w:eastAsia="Calibri"/>
          <w:sz w:val="22"/>
          <w:szCs w:val="22"/>
        </w:rPr>
        <w:t xml:space="preserve">Facility Management at the proposed site for the entire event. </w:t>
      </w:r>
    </w:p>
    <w:p w:rsidR="003E0875" w:rsidRPr="003E0875" w:rsidRDefault="003E0875" w:rsidP="003E0875">
      <w:pPr>
        <w:numPr>
          <w:ilvl w:val="0"/>
          <w:numId w:val="32"/>
        </w:numPr>
        <w:spacing w:after="200" w:line="276" w:lineRule="auto"/>
        <w:rPr>
          <w:rFonts w:eastAsia="Calibri"/>
          <w:sz w:val="22"/>
          <w:szCs w:val="22"/>
        </w:rPr>
      </w:pPr>
      <w:r w:rsidRPr="003E0875">
        <w:rPr>
          <w:rFonts w:eastAsia="Calibri"/>
          <w:sz w:val="22"/>
          <w:szCs w:val="22"/>
        </w:rPr>
        <w:t>Creating  major hype on preventive healthcare needs and screening activities at the venue.</w:t>
      </w:r>
    </w:p>
    <w:p w:rsidR="003E0875" w:rsidRPr="003E0875" w:rsidRDefault="003E0875" w:rsidP="003E0875">
      <w:pPr>
        <w:numPr>
          <w:ilvl w:val="0"/>
          <w:numId w:val="32"/>
        </w:numPr>
        <w:spacing w:after="200" w:line="276" w:lineRule="auto"/>
        <w:rPr>
          <w:rFonts w:eastAsia="Calibri"/>
          <w:sz w:val="22"/>
          <w:szCs w:val="22"/>
        </w:rPr>
      </w:pPr>
      <w:r w:rsidRPr="003E0875">
        <w:rPr>
          <w:rFonts w:eastAsia="Calibri"/>
          <w:sz w:val="22"/>
          <w:szCs w:val="22"/>
        </w:rPr>
        <w:t>Hand Over all the  seven venues and   Conduct  a   dry run for  infrastructure created at the following  7  indicated  venues , latest by 12/11/2014, 9.00 pm</w:t>
      </w:r>
    </w:p>
    <w:p w:rsidR="003E0875" w:rsidRPr="003E0875" w:rsidRDefault="003E0875" w:rsidP="003E0875">
      <w:pPr>
        <w:spacing w:after="200" w:line="276" w:lineRule="auto"/>
        <w:rPr>
          <w:rFonts w:eastAsia="Calibri"/>
          <w:b/>
          <w:sz w:val="22"/>
          <w:szCs w:val="22"/>
        </w:rPr>
      </w:pPr>
    </w:p>
    <w:p w:rsidR="003E0875" w:rsidRPr="003E0875" w:rsidRDefault="003E0875" w:rsidP="003E0875">
      <w:pPr>
        <w:spacing w:after="200" w:line="276" w:lineRule="auto"/>
        <w:contextualSpacing/>
        <w:rPr>
          <w:rFonts w:eastAsia="Calibri"/>
          <w:b/>
          <w:sz w:val="22"/>
          <w:szCs w:val="22"/>
        </w:rPr>
      </w:pPr>
      <w:r w:rsidRPr="003E0875">
        <w:rPr>
          <w:rFonts w:eastAsia="Calibri"/>
          <w:b/>
          <w:sz w:val="22"/>
          <w:szCs w:val="22"/>
        </w:rPr>
        <w:t xml:space="preserve">Campaign Venues :   7  Venues for </w:t>
      </w:r>
      <w:r w:rsidR="00156FBF">
        <w:rPr>
          <w:rFonts w:eastAsia="Calibri"/>
          <w:b/>
          <w:sz w:val="22"/>
          <w:szCs w:val="22"/>
        </w:rPr>
        <w:t>14</w:t>
      </w:r>
      <w:r w:rsidRPr="003E0875">
        <w:rPr>
          <w:rFonts w:eastAsia="Calibri"/>
          <w:b/>
          <w:sz w:val="22"/>
          <w:szCs w:val="22"/>
        </w:rPr>
        <w:t xml:space="preserve">  days, from  14/11/2014 to 27/11/2014</w:t>
      </w:r>
    </w:p>
    <w:p w:rsidR="003E0875" w:rsidRPr="003E0875" w:rsidRDefault="003E0875" w:rsidP="003E0875">
      <w:pPr>
        <w:spacing w:after="200" w:line="276" w:lineRule="auto"/>
        <w:ind w:left="720" w:firstLine="720"/>
        <w:contextualSpacing/>
        <w:rPr>
          <w:rFonts w:eastAsia="Calibri"/>
          <w:sz w:val="22"/>
          <w:szCs w:val="22"/>
        </w:rPr>
      </w:pPr>
    </w:p>
    <w:p w:rsidR="003E0875" w:rsidRPr="003E0875" w:rsidRDefault="003E0875" w:rsidP="003E0875">
      <w:pPr>
        <w:numPr>
          <w:ilvl w:val="0"/>
          <w:numId w:val="26"/>
        </w:numPr>
        <w:spacing w:after="200" w:line="276" w:lineRule="auto"/>
        <w:ind w:left="1800" w:hanging="630"/>
        <w:contextualSpacing/>
        <w:rPr>
          <w:rFonts w:eastAsia="Calibri"/>
          <w:sz w:val="22"/>
          <w:szCs w:val="22"/>
        </w:rPr>
      </w:pPr>
      <w:r w:rsidRPr="003E0875">
        <w:rPr>
          <w:rFonts w:eastAsia="Calibri"/>
          <w:sz w:val="22"/>
          <w:szCs w:val="22"/>
        </w:rPr>
        <w:t>Area 1- of Size 30 x 40 Sq ft,Near to Health Pavilion, Pragathy Maidan, Delhi</w:t>
      </w:r>
    </w:p>
    <w:p w:rsidR="003E0875" w:rsidRPr="003E0875" w:rsidRDefault="003E0875" w:rsidP="003E0875">
      <w:pPr>
        <w:numPr>
          <w:ilvl w:val="0"/>
          <w:numId w:val="26"/>
        </w:numPr>
        <w:spacing w:after="200" w:line="276" w:lineRule="auto"/>
        <w:ind w:left="1080" w:firstLine="90"/>
        <w:contextualSpacing/>
        <w:rPr>
          <w:rFonts w:eastAsia="Calibri"/>
          <w:sz w:val="22"/>
          <w:szCs w:val="22"/>
        </w:rPr>
      </w:pPr>
      <w:r w:rsidRPr="003E0875">
        <w:rPr>
          <w:rFonts w:eastAsia="Calibri"/>
          <w:sz w:val="22"/>
          <w:szCs w:val="22"/>
        </w:rPr>
        <w:t>Area 2- of Size 13 x 45 Sq ft,by the side of Entrance from Gate No.7, Pragathy Maidan, Delhi</w:t>
      </w:r>
    </w:p>
    <w:p w:rsidR="003E0875" w:rsidRPr="003E0875" w:rsidRDefault="003E0875" w:rsidP="003E0875">
      <w:pPr>
        <w:numPr>
          <w:ilvl w:val="0"/>
          <w:numId w:val="26"/>
        </w:numPr>
        <w:spacing w:after="200" w:line="276" w:lineRule="auto"/>
        <w:ind w:left="1710" w:hanging="540"/>
        <w:contextualSpacing/>
        <w:rPr>
          <w:rFonts w:eastAsia="Calibri"/>
          <w:sz w:val="22"/>
          <w:szCs w:val="22"/>
        </w:rPr>
      </w:pPr>
      <w:r w:rsidRPr="003E0875">
        <w:rPr>
          <w:rFonts w:eastAsia="Calibri"/>
          <w:sz w:val="22"/>
          <w:szCs w:val="22"/>
        </w:rPr>
        <w:t>Area 3-of Size 13 x 45 Sq ft,adajacent to Area 2, Pragathy Maidan, Delhi</w:t>
      </w:r>
    </w:p>
    <w:p w:rsidR="003E0875" w:rsidRPr="003E0875" w:rsidRDefault="003E0875" w:rsidP="003E0875">
      <w:pPr>
        <w:numPr>
          <w:ilvl w:val="0"/>
          <w:numId w:val="26"/>
        </w:numPr>
        <w:spacing w:after="200" w:line="276" w:lineRule="auto"/>
        <w:ind w:left="1710" w:hanging="540"/>
        <w:contextualSpacing/>
        <w:rPr>
          <w:rFonts w:eastAsia="Calibri"/>
          <w:sz w:val="22"/>
          <w:szCs w:val="22"/>
        </w:rPr>
      </w:pPr>
      <w:r w:rsidRPr="003E0875">
        <w:rPr>
          <w:rFonts w:eastAsia="Calibri"/>
          <w:sz w:val="22"/>
          <w:szCs w:val="22"/>
        </w:rPr>
        <w:t>Area 4-of Size 22 x 60 Sq ft,by the side of  Entrance from Gate No.7, Pragathy Maidan, Delhi</w:t>
      </w:r>
    </w:p>
    <w:p w:rsidR="003E0875" w:rsidRPr="003E0875" w:rsidRDefault="003E0875" w:rsidP="003E0875">
      <w:pPr>
        <w:numPr>
          <w:ilvl w:val="0"/>
          <w:numId w:val="26"/>
        </w:numPr>
        <w:spacing w:after="200" w:line="276" w:lineRule="auto"/>
        <w:ind w:left="1800" w:hanging="630"/>
        <w:contextualSpacing/>
        <w:rPr>
          <w:rFonts w:eastAsia="Calibri"/>
          <w:sz w:val="22"/>
          <w:szCs w:val="22"/>
        </w:rPr>
      </w:pPr>
      <w:r w:rsidRPr="003E0875">
        <w:rPr>
          <w:rFonts w:eastAsia="Calibri"/>
          <w:sz w:val="22"/>
          <w:szCs w:val="22"/>
        </w:rPr>
        <w:t>Area 5-of Size 30 x 60 Sq ft,by Entrance gate from Metro side, Pragathy Maidan, Delhi</w:t>
      </w:r>
    </w:p>
    <w:p w:rsidR="003E0875" w:rsidRPr="003E0875" w:rsidRDefault="003E0875" w:rsidP="003E0875">
      <w:pPr>
        <w:numPr>
          <w:ilvl w:val="0"/>
          <w:numId w:val="26"/>
        </w:numPr>
        <w:spacing w:after="200" w:line="276" w:lineRule="auto"/>
        <w:ind w:left="1710" w:hanging="540"/>
        <w:contextualSpacing/>
        <w:rPr>
          <w:rFonts w:eastAsia="Calibri"/>
          <w:sz w:val="22"/>
          <w:szCs w:val="22"/>
        </w:rPr>
      </w:pPr>
      <w:r w:rsidRPr="003E0875">
        <w:rPr>
          <w:rFonts w:eastAsia="Calibri"/>
          <w:sz w:val="22"/>
          <w:szCs w:val="22"/>
        </w:rPr>
        <w:t>Area 6- of Size 20 x 40 Sq ft,Near Pragathy Restaurant, Pragathy Maidan, Delhi</w:t>
      </w:r>
    </w:p>
    <w:p w:rsidR="003E0875" w:rsidRPr="003E0875" w:rsidRDefault="003E0875" w:rsidP="003E0875">
      <w:pPr>
        <w:numPr>
          <w:ilvl w:val="0"/>
          <w:numId w:val="26"/>
        </w:numPr>
        <w:spacing w:after="200" w:line="276" w:lineRule="auto"/>
        <w:ind w:left="1440" w:hanging="270"/>
        <w:contextualSpacing/>
        <w:rPr>
          <w:rFonts w:eastAsia="Calibri"/>
          <w:sz w:val="22"/>
          <w:szCs w:val="22"/>
        </w:rPr>
      </w:pPr>
      <w:r w:rsidRPr="003E0875">
        <w:rPr>
          <w:rFonts w:eastAsia="Calibri"/>
          <w:sz w:val="22"/>
          <w:szCs w:val="22"/>
        </w:rPr>
        <w:t>Area 7-of Size 30 x 60 Sq ft,Near the road coming from Entrance gate No.7, Pragathy Maidan, Delhi</w:t>
      </w:r>
    </w:p>
    <w:p w:rsidR="003E0875" w:rsidRPr="003E0875" w:rsidRDefault="003E0875" w:rsidP="003E0875">
      <w:pPr>
        <w:spacing w:after="200" w:line="276" w:lineRule="auto"/>
        <w:ind w:left="2880"/>
        <w:contextualSpacing/>
        <w:rPr>
          <w:rFonts w:eastAsia="Calibri"/>
          <w:sz w:val="22"/>
          <w:szCs w:val="22"/>
        </w:rPr>
      </w:pPr>
    </w:p>
    <w:p w:rsidR="003E0875" w:rsidRPr="003E0875" w:rsidRDefault="003E0875" w:rsidP="003E0875">
      <w:pPr>
        <w:tabs>
          <w:tab w:val="left" w:pos="720"/>
        </w:tabs>
        <w:spacing w:after="200" w:line="276" w:lineRule="auto"/>
        <w:rPr>
          <w:rFonts w:eastAsia="Calibri"/>
          <w:sz w:val="22"/>
          <w:szCs w:val="22"/>
        </w:rPr>
      </w:pPr>
      <w:r w:rsidRPr="003E0875">
        <w:rPr>
          <w:rFonts w:eastAsia="Calibri"/>
          <w:sz w:val="22"/>
          <w:szCs w:val="22"/>
        </w:rPr>
        <w:t>The bidders are required to quote separately , item-vise as  per the Price Bid Format  provided for  the  above indicated  seven venues  as per Scope of work and bill of quantity indicated in Annexure- 1 &amp; 2, respectively. Format for techno commercial bid is placed at Annexure – 3 and that of Financial bid is at Annexure –4.</w:t>
      </w:r>
    </w:p>
    <w:p w:rsidR="003E0875" w:rsidRPr="003E0875" w:rsidRDefault="003E0875" w:rsidP="003E0875">
      <w:pPr>
        <w:spacing w:after="200" w:line="276" w:lineRule="auto"/>
        <w:rPr>
          <w:rFonts w:eastAsia="Calibri"/>
          <w:b/>
          <w:sz w:val="22"/>
          <w:szCs w:val="22"/>
          <w:u w:val="single"/>
        </w:rPr>
      </w:pPr>
    </w:p>
    <w:p w:rsidR="003E0875" w:rsidRPr="003E0875" w:rsidRDefault="003E0875" w:rsidP="003E0875">
      <w:pPr>
        <w:spacing w:after="200" w:line="276" w:lineRule="auto"/>
        <w:rPr>
          <w:rFonts w:eastAsia="Calibri"/>
          <w:b/>
          <w:sz w:val="22"/>
          <w:szCs w:val="22"/>
          <w:u w:val="single"/>
        </w:rPr>
      </w:pPr>
    </w:p>
    <w:p w:rsidR="003E0875" w:rsidRPr="003E0875" w:rsidRDefault="003E0875" w:rsidP="003E0875">
      <w:pPr>
        <w:spacing w:after="200" w:line="276" w:lineRule="auto"/>
        <w:rPr>
          <w:rFonts w:eastAsia="Calibri"/>
          <w:b/>
          <w:sz w:val="22"/>
          <w:szCs w:val="22"/>
          <w:u w:val="single"/>
        </w:rPr>
      </w:pPr>
    </w:p>
    <w:p w:rsidR="003E0875" w:rsidRPr="003E0875" w:rsidRDefault="003E0875" w:rsidP="003E0875">
      <w:pPr>
        <w:spacing w:after="200" w:line="276" w:lineRule="auto"/>
        <w:rPr>
          <w:rFonts w:eastAsia="Calibri"/>
          <w:b/>
          <w:sz w:val="22"/>
          <w:szCs w:val="22"/>
          <w:u w:val="single"/>
        </w:rPr>
      </w:pPr>
    </w:p>
    <w:p w:rsidR="003E0875" w:rsidRPr="003E0875" w:rsidRDefault="003E0875" w:rsidP="003E0875">
      <w:pPr>
        <w:spacing w:after="200" w:line="276" w:lineRule="auto"/>
        <w:rPr>
          <w:rFonts w:eastAsia="Calibri"/>
          <w:b/>
          <w:sz w:val="22"/>
          <w:szCs w:val="22"/>
          <w:u w:val="single"/>
        </w:rPr>
      </w:pPr>
      <w:r w:rsidRPr="003E0875">
        <w:rPr>
          <w:rFonts w:eastAsia="Calibri"/>
          <w:b/>
          <w:sz w:val="22"/>
          <w:szCs w:val="22"/>
          <w:u w:val="single"/>
        </w:rPr>
        <w:t>Submission of Bid:</w:t>
      </w:r>
    </w:p>
    <w:p w:rsidR="003E0875" w:rsidRPr="003E0875" w:rsidRDefault="003E0875" w:rsidP="003E0875">
      <w:pPr>
        <w:spacing w:after="200" w:line="276" w:lineRule="auto"/>
        <w:rPr>
          <w:rFonts w:eastAsia="Calibri"/>
          <w:sz w:val="22"/>
          <w:szCs w:val="22"/>
        </w:rPr>
      </w:pPr>
      <w:r w:rsidRPr="003E0875">
        <w:rPr>
          <w:rFonts w:eastAsia="Calibri"/>
          <w:sz w:val="22"/>
          <w:szCs w:val="22"/>
        </w:rPr>
        <w:t>1. Bidders are hereby requested to submit their bids in the following format:-</w:t>
      </w:r>
    </w:p>
    <w:p w:rsidR="003E0875" w:rsidRPr="003E0875" w:rsidRDefault="003E0875" w:rsidP="003E0875">
      <w:pPr>
        <w:spacing w:after="200" w:line="276" w:lineRule="auto"/>
        <w:ind w:left="720" w:hanging="180"/>
        <w:jc w:val="both"/>
        <w:rPr>
          <w:rFonts w:eastAsia="Calibri"/>
          <w:sz w:val="22"/>
          <w:szCs w:val="22"/>
        </w:rPr>
      </w:pPr>
      <w:r w:rsidRPr="003E0875">
        <w:rPr>
          <w:rFonts w:eastAsia="Calibri"/>
          <w:sz w:val="22"/>
          <w:szCs w:val="22"/>
        </w:rPr>
        <w:t>a. EARNEST MONEY (EMD) to be sealed in a separate envelope superscribed as “Earnest Money” for “Appointment of Event Manager/ Event Management Company for Managing the Event of HEALTH          MELAS scheduled to be Held on 14/11/2014 to 29/11/2014 at seven  location spread across Pragathi Maidan, Delhi.</w:t>
      </w:r>
    </w:p>
    <w:p w:rsidR="003E0875" w:rsidRPr="003E0875" w:rsidRDefault="003E0875" w:rsidP="003E0875">
      <w:pPr>
        <w:spacing w:after="200" w:line="276" w:lineRule="auto"/>
        <w:ind w:firstLine="540"/>
        <w:jc w:val="both"/>
        <w:rPr>
          <w:rFonts w:eastAsia="Calibri"/>
          <w:sz w:val="22"/>
          <w:szCs w:val="22"/>
        </w:rPr>
      </w:pPr>
      <w:r w:rsidRPr="003E0875">
        <w:rPr>
          <w:rFonts w:eastAsia="Calibri"/>
          <w:sz w:val="22"/>
          <w:szCs w:val="22"/>
        </w:rPr>
        <w:t>b. TECHNICAL BID &amp; FINANCIAL BID are to be submitted through Hardcopy only.</w:t>
      </w:r>
    </w:p>
    <w:p w:rsidR="003E0875" w:rsidRPr="003E0875" w:rsidRDefault="003E0875" w:rsidP="003E0875">
      <w:pPr>
        <w:spacing w:after="200" w:line="276" w:lineRule="auto"/>
        <w:ind w:left="540" w:hanging="540"/>
        <w:rPr>
          <w:rFonts w:eastAsia="Calibri"/>
          <w:sz w:val="22"/>
          <w:szCs w:val="22"/>
        </w:rPr>
      </w:pPr>
      <w:r w:rsidRPr="003E0875">
        <w:rPr>
          <w:rFonts w:eastAsia="Calibri"/>
          <w:sz w:val="22"/>
          <w:szCs w:val="22"/>
        </w:rPr>
        <w:t xml:space="preserve">2. </w:t>
      </w:r>
      <w:r w:rsidRPr="003E0875">
        <w:rPr>
          <w:rFonts w:eastAsia="Calibri"/>
          <w:sz w:val="22"/>
          <w:szCs w:val="22"/>
        </w:rPr>
        <w:tab/>
        <w:t xml:space="preserve">The Sealed   envelope including the EMD ,  addressed to   Associate Vice President (HCS), HLL Lifecare Ltd,  should be handed over in person at the following address  latest by  10.00 am  on 10/11/2014  at the following address </w:t>
      </w:r>
    </w:p>
    <w:p w:rsidR="003E0875" w:rsidRPr="003E0875" w:rsidRDefault="003E0875" w:rsidP="003E0875">
      <w:pPr>
        <w:autoSpaceDE w:val="0"/>
        <w:autoSpaceDN w:val="0"/>
        <w:adjustRightInd w:val="0"/>
        <w:ind w:left="1980"/>
        <w:rPr>
          <w:color w:val="000000"/>
          <w:sz w:val="22"/>
          <w:szCs w:val="22"/>
        </w:rPr>
      </w:pPr>
      <w:r w:rsidRPr="003E0875">
        <w:rPr>
          <w:color w:val="000000"/>
          <w:sz w:val="22"/>
          <w:szCs w:val="22"/>
        </w:rPr>
        <w:t>Mr. Biju.P</w:t>
      </w:r>
    </w:p>
    <w:p w:rsidR="003E0875" w:rsidRPr="003E0875" w:rsidRDefault="003E0875" w:rsidP="003E0875">
      <w:pPr>
        <w:autoSpaceDE w:val="0"/>
        <w:autoSpaceDN w:val="0"/>
        <w:adjustRightInd w:val="0"/>
        <w:ind w:left="1980"/>
        <w:rPr>
          <w:color w:val="000000"/>
          <w:sz w:val="22"/>
          <w:szCs w:val="22"/>
        </w:rPr>
      </w:pPr>
      <w:r w:rsidRPr="003E0875">
        <w:rPr>
          <w:color w:val="000000"/>
          <w:sz w:val="22"/>
          <w:szCs w:val="22"/>
        </w:rPr>
        <w:t>Hindlabs Diagnostic Centre</w:t>
      </w:r>
    </w:p>
    <w:p w:rsidR="003E0875" w:rsidRPr="003E0875" w:rsidRDefault="003E0875" w:rsidP="003E0875">
      <w:pPr>
        <w:autoSpaceDE w:val="0"/>
        <w:autoSpaceDN w:val="0"/>
        <w:adjustRightInd w:val="0"/>
        <w:ind w:left="1980"/>
        <w:rPr>
          <w:color w:val="000000"/>
          <w:sz w:val="22"/>
          <w:szCs w:val="22"/>
        </w:rPr>
      </w:pPr>
      <w:r w:rsidRPr="003E0875">
        <w:rPr>
          <w:color w:val="000000"/>
          <w:sz w:val="22"/>
          <w:szCs w:val="22"/>
        </w:rPr>
        <w:t>A Unit of HLL Lifecare Limited</w:t>
      </w:r>
      <w:r w:rsidRPr="003E0875">
        <w:rPr>
          <w:color w:val="000000"/>
          <w:sz w:val="22"/>
          <w:szCs w:val="22"/>
        </w:rPr>
        <w:br/>
        <w:t>Ground Floor, CGHS Dispensary</w:t>
      </w:r>
    </w:p>
    <w:p w:rsidR="003E0875" w:rsidRPr="003E0875" w:rsidRDefault="003E0875" w:rsidP="003E0875">
      <w:pPr>
        <w:autoSpaceDE w:val="0"/>
        <w:autoSpaceDN w:val="0"/>
        <w:adjustRightInd w:val="0"/>
        <w:ind w:left="1980"/>
        <w:rPr>
          <w:color w:val="000000"/>
          <w:sz w:val="22"/>
          <w:szCs w:val="22"/>
        </w:rPr>
      </w:pPr>
      <w:r w:rsidRPr="003E0875">
        <w:rPr>
          <w:color w:val="000000"/>
          <w:sz w:val="22"/>
          <w:szCs w:val="22"/>
        </w:rPr>
        <w:t>Sector 12, RK Puram</w:t>
      </w:r>
      <w:r w:rsidRPr="003E0875">
        <w:rPr>
          <w:color w:val="000000"/>
          <w:sz w:val="22"/>
          <w:szCs w:val="22"/>
        </w:rPr>
        <w:br/>
        <w:t xml:space="preserve">Mob: +91 9400027935 </w:t>
      </w:r>
    </w:p>
    <w:p w:rsidR="003E0875" w:rsidRPr="003E0875" w:rsidRDefault="003E0875" w:rsidP="003E0875">
      <w:pPr>
        <w:ind w:left="540" w:firstLine="1350"/>
        <w:rPr>
          <w:rFonts w:eastAsia="Calibri"/>
          <w:sz w:val="22"/>
          <w:szCs w:val="22"/>
        </w:rPr>
      </w:pPr>
      <w:r w:rsidRPr="003E0875">
        <w:rPr>
          <w:rFonts w:eastAsia="Calibri"/>
          <w:sz w:val="22"/>
          <w:szCs w:val="22"/>
        </w:rPr>
        <w:t xml:space="preserve"> e-mail :bijup@lifecarehll.com </w:t>
      </w:r>
    </w:p>
    <w:p w:rsidR="003E0875" w:rsidRPr="003E0875" w:rsidRDefault="003E0875" w:rsidP="003E0875">
      <w:pPr>
        <w:ind w:left="540" w:firstLine="1350"/>
        <w:rPr>
          <w:rFonts w:eastAsia="Calibri"/>
          <w:sz w:val="22"/>
          <w:szCs w:val="22"/>
        </w:rPr>
      </w:pPr>
    </w:p>
    <w:p w:rsidR="003E0875" w:rsidRPr="003E0875" w:rsidRDefault="003E0875" w:rsidP="003E0875">
      <w:pPr>
        <w:spacing w:after="200" w:line="276" w:lineRule="auto"/>
        <w:rPr>
          <w:rFonts w:eastAsia="Calibri"/>
          <w:sz w:val="22"/>
          <w:szCs w:val="22"/>
        </w:rPr>
      </w:pPr>
      <w:r w:rsidRPr="003E0875">
        <w:rPr>
          <w:rFonts w:eastAsia="Calibri"/>
          <w:sz w:val="22"/>
          <w:szCs w:val="22"/>
        </w:rPr>
        <w:t xml:space="preserve"> 3. </w:t>
      </w:r>
      <w:r w:rsidRPr="003E0875">
        <w:rPr>
          <w:rFonts w:eastAsia="Calibri"/>
          <w:sz w:val="22"/>
          <w:szCs w:val="22"/>
        </w:rPr>
        <w:tab/>
        <w:t>Opening of Earnest Money &amp; Financial Bids would take place simultaneously.</w:t>
      </w:r>
    </w:p>
    <w:p w:rsidR="003E0875" w:rsidRPr="003E0875" w:rsidRDefault="003E0875" w:rsidP="003E0875">
      <w:pPr>
        <w:spacing w:after="200" w:line="276" w:lineRule="auto"/>
        <w:rPr>
          <w:rFonts w:eastAsia="Calibri"/>
          <w:sz w:val="22"/>
          <w:szCs w:val="22"/>
        </w:rPr>
      </w:pPr>
      <w:r w:rsidRPr="003E0875">
        <w:rPr>
          <w:rFonts w:eastAsia="Calibri"/>
          <w:sz w:val="22"/>
          <w:szCs w:val="22"/>
        </w:rPr>
        <w:t xml:space="preserve">4. </w:t>
      </w:r>
      <w:r w:rsidRPr="003E0875">
        <w:rPr>
          <w:rFonts w:eastAsia="Calibri"/>
          <w:sz w:val="22"/>
          <w:szCs w:val="22"/>
        </w:rPr>
        <w:tab/>
        <w:t xml:space="preserve">Documents to be enclosed: </w:t>
      </w:r>
    </w:p>
    <w:p w:rsidR="003E0875" w:rsidRPr="003E0875" w:rsidRDefault="003E0875" w:rsidP="003E0875">
      <w:pPr>
        <w:spacing w:after="200" w:line="276" w:lineRule="auto"/>
        <w:ind w:left="1440" w:hanging="720"/>
        <w:rPr>
          <w:rFonts w:eastAsia="Calibri"/>
          <w:sz w:val="22"/>
          <w:szCs w:val="22"/>
        </w:rPr>
      </w:pPr>
      <w:r w:rsidRPr="003E0875">
        <w:rPr>
          <w:rFonts w:eastAsia="Calibri"/>
          <w:sz w:val="22"/>
          <w:szCs w:val="22"/>
        </w:rPr>
        <w:t xml:space="preserve">a. </w:t>
      </w:r>
      <w:r w:rsidRPr="003E0875">
        <w:rPr>
          <w:rFonts w:eastAsia="Calibri"/>
          <w:sz w:val="22"/>
          <w:szCs w:val="22"/>
        </w:rPr>
        <w:tab/>
      </w:r>
      <w:r w:rsidRPr="003E0875">
        <w:rPr>
          <w:rFonts w:eastAsia="Calibri"/>
          <w:b/>
          <w:sz w:val="22"/>
          <w:szCs w:val="22"/>
        </w:rPr>
        <w:t>Earnest Money</w:t>
      </w:r>
      <w:r w:rsidRPr="003E0875">
        <w:rPr>
          <w:rFonts w:eastAsia="Calibri"/>
          <w:sz w:val="22"/>
          <w:szCs w:val="22"/>
        </w:rPr>
        <w:t xml:space="preserve"> of Rs. 100,000/- : Through Cheque /  Pay order of required amount of Earnest Money issued in favor of  “ HLL Lifecare Limited ” payable at New Delhi required to be placed. Following information should be marked on the face of the sealed envelope:</w:t>
      </w:r>
    </w:p>
    <w:p w:rsidR="003E0875" w:rsidRPr="003E0875" w:rsidRDefault="003E0875" w:rsidP="003E0875">
      <w:pPr>
        <w:spacing w:after="200" w:line="276" w:lineRule="auto"/>
        <w:ind w:left="1530"/>
        <w:rPr>
          <w:rFonts w:eastAsia="Calibri"/>
          <w:sz w:val="22"/>
          <w:szCs w:val="22"/>
        </w:rPr>
      </w:pPr>
      <w:r w:rsidRPr="003E0875">
        <w:rPr>
          <w:rFonts w:eastAsia="Calibri"/>
          <w:sz w:val="22"/>
          <w:szCs w:val="22"/>
        </w:rPr>
        <w:t>Name of Party……………….</w:t>
      </w:r>
    </w:p>
    <w:p w:rsidR="003E0875" w:rsidRPr="003E0875" w:rsidRDefault="003E0875" w:rsidP="003E0875">
      <w:pPr>
        <w:spacing w:after="200" w:line="276" w:lineRule="auto"/>
        <w:ind w:left="1530"/>
        <w:rPr>
          <w:rFonts w:eastAsia="Calibri"/>
          <w:sz w:val="22"/>
          <w:szCs w:val="22"/>
        </w:rPr>
      </w:pPr>
      <w:r w:rsidRPr="003E0875">
        <w:rPr>
          <w:rFonts w:eastAsia="Calibri"/>
          <w:sz w:val="22"/>
          <w:szCs w:val="22"/>
        </w:rPr>
        <w:t>Tender No………………………</w:t>
      </w:r>
    </w:p>
    <w:p w:rsidR="003E0875" w:rsidRPr="003E0875" w:rsidRDefault="003E0875" w:rsidP="003E0875">
      <w:pPr>
        <w:spacing w:after="200" w:line="276" w:lineRule="auto"/>
        <w:ind w:left="1530"/>
        <w:rPr>
          <w:rFonts w:eastAsia="Calibri"/>
          <w:sz w:val="22"/>
          <w:szCs w:val="22"/>
        </w:rPr>
      </w:pPr>
      <w:r w:rsidRPr="003E0875">
        <w:rPr>
          <w:rFonts w:eastAsia="Calibri"/>
          <w:sz w:val="22"/>
          <w:szCs w:val="22"/>
        </w:rPr>
        <w:t>Earnest Money Amount…………Issuing Bank……….. Date……….</w:t>
      </w:r>
      <w:r w:rsidRPr="003E0875">
        <w:rPr>
          <w:rFonts w:eastAsia="Calibri"/>
          <w:sz w:val="22"/>
          <w:szCs w:val="22"/>
        </w:rPr>
        <w:cr/>
      </w:r>
    </w:p>
    <w:p w:rsidR="003E0875" w:rsidRPr="003E0875" w:rsidRDefault="003E0875" w:rsidP="003E0875">
      <w:pPr>
        <w:autoSpaceDE w:val="0"/>
        <w:autoSpaceDN w:val="0"/>
        <w:adjustRightInd w:val="0"/>
        <w:ind w:firstLine="720"/>
        <w:rPr>
          <w:sz w:val="22"/>
          <w:szCs w:val="22"/>
        </w:rPr>
      </w:pPr>
      <w:r w:rsidRPr="003E0875">
        <w:rPr>
          <w:sz w:val="22"/>
          <w:szCs w:val="22"/>
        </w:rPr>
        <w:t xml:space="preserve">b. </w:t>
      </w:r>
      <w:r w:rsidRPr="003E0875">
        <w:rPr>
          <w:sz w:val="22"/>
          <w:szCs w:val="22"/>
        </w:rPr>
        <w:tab/>
      </w:r>
      <w:r w:rsidRPr="003E0875">
        <w:rPr>
          <w:b/>
          <w:bCs/>
          <w:sz w:val="22"/>
          <w:szCs w:val="22"/>
        </w:rPr>
        <w:t xml:space="preserve">Technical Bid: </w:t>
      </w:r>
      <w:r w:rsidRPr="003E0875">
        <w:rPr>
          <w:sz w:val="22"/>
          <w:szCs w:val="22"/>
        </w:rPr>
        <w:t xml:space="preserve">The following Documents signed by the Authorized Signatory to be </w:t>
      </w:r>
    </w:p>
    <w:p w:rsidR="003E0875" w:rsidRPr="003E0875" w:rsidRDefault="003E0875" w:rsidP="003E0875">
      <w:pPr>
        <w:autoSpaceDE w:val="0"/>
        <w:autoSpaceDN w:val="0"/>
        <w:adjustRightInd w:val="0"/>
        <w:ind w:left="720" w:firstLine="720"/>
        <w:rPr>
          <w:sz w:val="22"/>
          <w:szCs w:val="22"/>
        </w:rPr>
      </w:pPr>
      <w:r w:rsidRPr="003E0875">
        <w:rPr>
          <w:sz w:val="22"/>
          <w:szCs w:val="22"/>
        </w:rPr>
        <w:t>submitted with Technical Bid</w:t>
      </w:r>
    </w:p>
    <w:p w:rsidR="003E0875" w:rsidRPr="003E0875" w:rsidRDefault="003E0875" w:rsidP="003E0875">
      <w:pPr>
        <w:autoSpaceDE w:val="0"/>
        <w:autoSpaceDN w:val="0"/>
        <w:adjustRightInd w:val="0"/>
        <w:rPr>
          <w:sz w:val="22"/>
          <w:szCs w:val="22"/>
        </w:rPr>
      </w:pPr>
    </w:p>
    <w:p w:rsidR="003E0875" w:rsidRPr="003E0875" w:rsidRDefault="003E0875" w:rsidP="003E0875">
      <w:pPr>
        <w:autoSpaceDE w:val="0"/>
        <w:autoSpaceDN w:val="0"/>
        <w:adjustRightInd w:val="0"/>
        <w:ind w:firstLine="1080"/>
        <w:rPr>
          <w:sz w:val="22"/>
          <w:szCs w:val="22"/>
        </w:rPr>
      </w:pPr>
      <w:r w:rsidRPr="003E0875">
        <w:rPr>
          <w:sz w:val="22"/>
          <w:szCs w:val="22"/>
        </w:rPr>
        <w:t xml:space="preserve">i. </w:t>
      </w:r>
      <w:r w:rsidRPr="003E0875">
        <w:rPr>
          <w:sz w:val="22"/>
          <w:szCs w:val="22"/>
        </w:rPr>
        <w:tab/>
        <w:t>Techno-Commercial Bid (as per format given in Annexure- 3 )</w:t>
      </w:r>
    </w:p>
    <w:p w:rsidR="003E0875" w:rsidRPr="003E0875" w:rsidRDefault="003E0875" w:rsidP="003E0875">
      <w:pPr>
        <w:autoSpaceDE w:val="0"/>
        <w:autoSpaceDN w:val="0"/>
        <w:adjustRightInd w:val="0"/>
        <w:ind w:firstLine="1080"/>
        <w:rPr>
          <w:sz w:val="22"/>
          <w:szCs w:val="22"/>
        </w:rPr>
      </w:pPr>
    </w:p>
    <w:p w:rsidR="003E0875" w:rsidRPr="003E0875" w:rsidRDefault="003E0875" w:rsidP="003E0875">
      <w:pPr>
        <w:autoSpaceDE w:val="0"/>
        <w:autoSpaceDN w:val="0"/>
        <w:adjustRightInd w:val="0"/>
        <w:ind w:left="1440" w:hanging="360"/>
        <w:rPr>
          <w:sz w:val="22"/>
          <w:szCs w:val="22"/>
        </w:rPr>
      </w:pPr>
      <w:r w:rsidRPr="003E0875">
        <w:rPr>
          <w:sz w:val="22"/>
          <w:szCs w:val="22"/>
        </w:rPr>
        <w:t xml:space="preserve">ii. </w:t>
      </w:r>
      <w:r w:rsidRPr="003E0875">
        <w:rPr>
          <w:sz w:val="22"/>
          <w:szCs w:val="22"/>
        </w:rPr>
        <w:tab/>
        <w:t xml:space="preserve">Duly Signed and Stamped  copy of Complete bid document as a token of acceptance of Terms &amp; Conditions &amp; scope of services etc.                             </w:t>
      </w:r>
    </w:p>
    <w:p w:rsidR="003E0875" w:rsidRPr="003E0875" w:rsidRDefault="003E0875" w:rsidP="003E0875">
      <w:pPr>
        <w:autoSpaceDE w:val="0"/>
        <w:autoSpaceDN w:val="0"/>
        <w:adjustRightInd w:val="0"/>
        <w:ind w:firstLine="1080"/>
        <w:rPr>
          <w:sz w:val="22"/>
          <w:szCs w:val="22"/>
        </w:rPr>
      </w:pPr>
    </w:p>
    <w:p w:rsidR="003E0875" w:rsidRPr="003E0875" w:rsidRDefault="003E0875" w:rsidP="003E0875">
      <w:pPr>
        <w:autoSpaceDE w:val="0"/>
        <w:autoSpaceDN w:val="0"/>
        <w:adjustRightInd w:val="0"/>
        <w:ind w:left="720" w:firstLine="360"/>
        <w:rPr>
          <w:sz w:val="22"/>
          <w:szCs w:val="22"/>
        </w:rPr>
      </w:pPr>
      <w:r w:rsidRPr="003E0875">
        <w:rPr>
          <w:sz w:val="22"/>
          <w:szCs w:val="22"/>
        </w:rPr>
        <w:t xml:space="preserve">iii. </w:t>
      </w:r>
      <w:r w:rsidRPr="003E0875">
        <w:rPr>
          <w:sz w:val="22"/>
          <w:szCs w:val="22"/>
        </w:rPr>
        <w:tab/>
        <w:t xml:space="preserve">Documents regarding average annual turnover during the last two years ending </w:t>
      </w:r>
    </w:p>
    <w:p w:rsidR="003E0875" w:rsidRPr="003E0875" w:rsidRDefault="003E0875" w:rsidP="003E0875">
      <w:pPr>
        <w:autoSpaceDE w:val="0"/>
        <w:autoSpaceDN w:val="0"/>
        <w:adjustRightInd w:val="0"/>
        <w:ind w:left="720" w:firstLine="360"/>
        <w:rPr>
          <w:sz w:val="22"/>
          <w:szCs w:val="22"/>
        </w:rPr>
      </w:pPr>
      <w:r w:rsidRPr="003E0875">
        <w:rPr>
          <w:sz w:val="22"/>
          <w:szCs w:val="22"/>
        </w:rPr>
        <w:t xml:space="preserve">      October 2014 as per  the "Qualification criteria"  of bid document.</w:t>
      </w:r>
    </w:p>
    <w:p w:rsidR="003E0875" w:rsidRPr="003E0875" w:rsidRDefault="003E0875" w:rsidP="003E0875">
      <w:pPr>
        <w:autoSpaceDE w:val="0"/>
        <w:autoSpaceDN w:val="0"/>
        <w:adjustRightInd w:val="0"/>
        <w:ind w:firstLine="1080"/>
        <w:rPr>
          <w:sz w:val="22"/>
          <w:szCs w:val="22"/>
        </w:rPr>
      </w:pPr>
    </w:p>
    <w:p w:rsidR="003E0875" w:rsidRPr="003E0875" w:rsidRDefault="003E0875" w:rsidP="003E0875">
      <w:pPr>
        <w:autoSpaceDE w:val="0"/>
        <w:autoSpaceDN w:val="0"/>
        <w:adjustRightInd w:val="0"/>
        <w:ind w:firstLine="1080"/>
        <w:rPr>
          <w:sz w:val="22"/>
          <w:szCs w:val="22"/>
        </w:rPr>
      </w:pPr>
      <w:r w:rsidRPr="003E0875">
        <w:rPr>
          <w:sz w:val="22"/>
          <w:szCs w:val="22"/>
        </w:rPr>
        <w:t xml:space="preserve">iv. </w:t>
      </w:r>
      <w:r w:rsidRPr="003E0875">
        <w:rPr>
          <w:sz w:val="22"/>
          <w:szCs w:val="22"/>
        </w:rPr>
        <w:tab/>
        <w:t>Other Documents required as  detailed  in the Per “Qualification Criteria”  of bid document</w:t>
      </w:r>
    </w:p>
    <w:p w:rsidR="003E0875" w:rsidRPr="003E0875" w:rsidRDefault="003E0875" w:rsidP="003E0875">
      <w:pPr>
        <w:autoSpaceDE w:val="0"/>
        <w:autoSpaceDN w:val="0"/>
        <w:adjustRightInd w:val="0"/>
        <w:ind w:firstLine="1080"/>
        <w:rPr>
          <w:sz w:val="22"/>
          <w:szCs w:val="22"/>
        </w:rPr>
      </w:pPr>
    </w:p>
    <w:p w:rsidR="003E0875" w:rsidRPr="003E0875" w:rsidRDefault="003E0875" w:rsidP="003E0875">
      <w:pPr>
        <w:autoSpaceDE w:val="0"/>
        <w:autoSpaceDN w:val="0"/>
        <w:adjustRightInd w:val="0"/>
        <w:ind w:firstLine="1080"/>
        <w:rPr>
          <w:sz w:val="22"/>
          <w:szCs w:val="22"/>
        </w:rPr>
      </w:pPr>
      <w:r w:rsidRPr="003E0875">
        <w:rPr>
          <w:sz w:val="22"/>
          <w:szCs w:val="22"/>
        </w:rPr>
        <w:t xml:space="preserve">v. </w:t>
      </w:r>
      <w:r w:rsidRPr="003E0875">
        <w:rPr>
          <w:sz w:val="22"/>
          <w:szCs w:val="22"/>
        </w:rPr>
        <w:tab/>
        <w:t>Copies of  PAN &amp; applicable VAT / Service Tax No.</w:t>
      </w:r>
    </w:p>
    <w:p w:rsidR="003E0875" w:rsidRPr="003E0875" w:rsidRDefault="003E0875" w:rsidP="003E0875">
      <w:pPr>
        <w:autoSpaceDE w:val="0"/>
        <w:autoSpaceDN w:val="0"/>
        <w:adjustRightInd w:val="0"/>
        <w:rPr>
          <w:sz w:val="22"/>
          <w:szCs w:val="22"/>
        </w:rPr>
      </w:pPr>
    </w:p>
    <w:p w:rsidR="003E0875" w:rsidRPr="003E0875" w:rsidRDefault="003E0875" w:rsidP="003E0875">
      <w:pPr>
        <w:autoSpaceDE w:val="0"/>
        <w:autoSpaceDN w:val="0"/>
        <w:adjustRightInd w:val="0"/>
        <w:ind w:firstLine="720"/>
        <w:rPr>
          <w:sz w:val="22"/>
          <w:szCs w:val="22"/>
        </w:rPr>
      </w:pPr>
      <w:r w:rsidRPr="003E0875">
        <w:rPr>
          <w:sz w:val="22"/>
          <w:szCs w:val="22"/>
        </w:rPr>
        <w:t xml:space="preserve">c. </w:t>
      </w:r>
      <w:r w:rsidRPr="003E0875">
        <w:rPr>
          <w:sz w:val="22"/>
          <w:szCs w:val="22"/>
        </w:rPr>
        <w:tab/>
      </w:r>
      <w:r w:rsidRPr="003E0875">
        <w:rPr>
          <w:b/>
          <w:bCs/>
          <w:sz w:val="22"/>
          <w:szCs w:val="22"/>
        </w:rPr>
        <w:t xml:space="preserve">Financial Bid: </w:t>
      </w:r>
      <w:r w:rsidRPr="003E0875">
        <w:rPr>
          <w:sz w:val="22"/>
          <w:szCs w:val="22"/>
        </w:rPr>
        <w:t>Financial bid as per enclosed Format in Annexure – 4 .</w:t>
      </w:r>
    </w:p>
    <w:p w:rsidR="003E0875" w:rsidRPr="003E0875" w:rsidRDefault="003E0875" w:rsidP="003E0875">
      <w:pPr>
        <w:autoSpaceDE w:val="0"/>
        <w:autoSpaceDN w:val="0"/>
        <w:adjustRightInd w:val="0"/>
        <w:rPr>
          <w:sz w:val="22"/>
          <w:szCs w:val="22"/>
        </w:rPr>
      </w:pPr>
    </w:p>
    <w:p w:rsidR="003E0875" w:rsidRPr="003E0875" w:rsidRDefault="003E0875" w:rsidP="003E0875">
      <w:pPr>
        <w:autoSpaceDE w:val="0"/>
        <w:autoSpaceDN w:val="0"/>
        <w:adjustRightInd w:val="0"/>
        <w:rPr>
          <w:sz w:val="22"/>
          <w:szCs w:val="22"/>
        </w:rPr>
      </w:pPr>
    </w:p>
    <w:p w:rsidR="003E0875" w:rsidRPr="003E0875" w:rsidRDefault="003E0875" w:rsidP="003E0875">
      <w:pPr>
        <w:autoSpaceDE w:val="0"/>
        <w:autoSpaceDN w:val="0"/>
        <w:adjustRightInd w:val="0"/>
        <w:ind w:left="720" w:hanging="720"/>
        <w:rPr>
          <w:sz w:val="22"/>
          <w:szCs w:val="22"/>
        </w:rPr>
      </w:pPr>
      <w:r w:rsidRPr="003E0875">
        <w:rPr>
          <w:sz w:val="22"/>
          <w:szCs w:val="22"/>
        </w:rPr>
        <w:t xml:space="preserve">6. </w:t>
      </w:r>
      <w:r w:rsidRPr="003E0875">
        <w:rPr>
          <w:sz w:val="22"/>
          <w:szCs w:val="22"/>
        </w:rPr>
        <w:tab/>
        <w:t>The Bidder should inspect the programme venue before filling in and submitting the tender to get fully acquainted with the scope of work as no claim whatsoever will be entertained for any alleged ignorance thereof.</w:t>
      </w:r>
    </w:p>
    <w:p w:rsidR="003E0875" w:rsidRPr="003E0875" w:rsidRDefault="003E0875" w:rsidP="003E0875">
      <w:pPr>
        <w:autoSpaceDE w:val="0"/>
        <w:autoSpaceDN w:val="0"/>
        <w:adjustRightInd w:val="0"/>
        <w:rPr>
          <w:sz w:val="22"/>
          <w:szCs w:val="22"/>
        </w:rPr>
      </w:pPr>
    </w:p>
    <w:p w:rsidR="003E0875" w:rsidRPr="003E0875" w:rsidRDefault="003E0875" w:rsidP="003E0875">
      <w:pPr>
        <w:autoSpaceDE w:val="0"/>
        <w:autoSpaceDN w:val="0"/>
        <w:adjustRightInd w:val="0"/>
        <w:rPr>
          <w:sz w:val="22"/>
          <w:szCs w:val="22"/>
        </w:rPr>
      </w:pPr>
    </w:p>
    <w:p w:rsidR="003E0875" w:rsidRPr="003E0875" w:rsidRDefault="003E0875" w:rsidP="003E0875">
      <w:pPr>
        <w:autoSpaceDE w:val="0"/>
        <w:autoSpaceDN w:val="0"/>
        <w:adjustRightInd w:val="0"/>
        <w:rPr>
          <w:sz w:val="22"/>
          <w:szCs w:val="22"/>
        </w:rPr>
      </w:pPr>
      <w:r w:rsidRPr="003E0875">
        <w:rPr>
          <w:sz w:val="22"/>
          <w:szCs w:val="22"/>
        </w:rPr>
        <w:t xml:space="preserve">7. </w:t>
      </w:r>
      <w:r w:rsidRPr="003E0875">
        <w:rPr>
          <w:sz w:val="22"/>
          <w:szCs w:val="22"/>
        </w:rPr>
        <w:tab/>
        <w:t>The bid shall remain valid for a period of one month from the date of opening of the Financial bids.</w:t>
      </w:r>
    </w:p>
    <w:p w:rsidR="003E0875" w:rsidRPr="003E0875" w:rsidRDefault="003E0875" w:rsidP="003E0875">
      <w:pPr>
        <w:autoSpaceDE w:val="0"/>
        <w:autoSpaceDN w:val="0"/>
        <w:adjustRightInd w:val="0"/>
        <w:rPr>
          <w:b/>
          <w:bCs/>
          <w:sz w:val="22"/>
          <w:szCs w:val="22"/>
        </w:rPr>
      </w:pPr>
    </w:p>
    <w:p w:rsidR="003E0875" w:rsidRPr="003E0875" w:rsidRDefault="003E0875" w:rsidP="003E0875">
      <w:pPr>
        <w:autoSpaceDE w:val="0"/>
        <w:autoSpaceDN w:val="0"/>
        <w:adjustRightInd w:val="0"/>
        <w:rPr>
          <w:sz w:val="22"/>
          <w:szCs w:val="22"/>
        </w:rPr>
      </w:pPr>
      <w:r w:rsidRPr="003E0875">
        <w:rPr>
          <w:b/>
          <w:bCs/>
          <w:sz w:val="22"/>
          <w:szCs w:val="22"/>
        </w:rPr>
        <w:t xml:space="preserve">8. </w:t>
      </w:r>
      <w:r w:rsidRPr="003E0875">
        <w:rPr>
          <w:b/>
          <w:bCs/>
          <w:sz w:val="22"/>
          <w:szCs w:val="22"/>
        </w:rPr>
        <w:tab/>
        <w:t>ELIGIBILITY CRITERIA</w:t>
      </w:r>
    </w:p>
    <w:p w:rsidR="003E0875" w:rsidRPr="003E0875" w:rsidRDefault="003E0875" w:rsidP="003E0875">
      <w:pPr>
        <w:autoSpaceDE w:val="0"/>
        <w:autoSpaceDN w:val="0"/>
        <w:adjustRightInd w:val="0"/>
        <w:rPr>
          <w:sz w:val="22"/>
          <w:szCs w:val="22"/>
        </w:rPr>
      </w:pPr>
    </w:p>
    <w:p w:rsidR="003E0875" w:rsidRPr="003E0875" w:rsidRDefault="003E0875" w:rsidP="003E0875">
      <w:pPr>
        <w:autoSpaceDE w:val="0"/>
        <w:autoSpaceDN w:val="0"/>
        <w:adjustRightInd w:val="0"/>
        <w:ind w:firstLine="720"/>
        <w:rPr>
          <w:sz w:val="22"/>
          <w:szCs w:val="22"/>
        </w:rPr>
      </w:pPr>
      <w:r w:rsidRPr="003E0875">
        <w:rPr>
          <w:sz w:val="22"/>
          <w:szCs w:val="22"/>
        </w:rPr>
        <w:t xml:space="preserve">Bidders are to submit the `Techno Commercial‟ details online in the format at Annexure- 3 .  </w:t>
      </w:r>
    </w:p>
    <w:p w:rsidR="003E0875" w:rsidRPr="003E0875" w:rsidRDefault="003E0875" w:rsidP="003E0875">
      <w:pPr>
        <w:autoSpaceDE w:val="0"/>
        <w:autoSpaceDN w:val="0"/>
        <w:adjustRightInd w:val="0"/>
        <w:rPr>
          <w:sz w:val="22"/>
          <w:szCs w:val="22"/>
        </w:rPr>
      </w:pPr>
    </w:p>
    <w:p w:rsidR="003E0875" w:rsidRPr="003E0875" w:rsidRDefault="003E0875" w:rsidP="003E0875">
      <w:pPr>
        <w:autoSpaceDE w:val="0"/>
        <w:autoSpaceDN w:val="0"/>
        <w:adjustRightInd w:val="0"/>
        <w:ind w:firstLine="720"/>
        <w:rPr>
          <w:sz w:val="22"/>
          <w:szCs w:val="22"/>
        </w:rPr>
      </w:pPr>
      <w:r w:rsidRPr="003E0875">
        <w:rPr>
          <w:sz w:val="22"/>
          <w:szCs w:val="22"/>
        </w:rPr>
        <w:t>Bidder should have following qualification:</w:t>
      </w:r>
    </w:p>
    <w:p w:rsidR="003E0875" w:rsidRPr="003E0875" w:rsidRDefault="003E0875" w:rsidP="003E0875">
      <w:pPr>
        <w:autoSpaceDE w:val="0"/>
        <w:autoSpaceDN w:val="0"/>
        <w:adjustRightInd w:val="0"/>
        <w:rPr>
          <w:sz w:val="22"/>
          <w:szCs w:val="22"/>
        </w:rPr>
      </w:pPr>
    </w:p>
    <w:p w:rsidR="003E0875" w:rsidRPr="003E0875" w:rsidRDefault="003E0875" w:rsidP="003E0875">
      <w:pPr>
        <w:numPr>
          <w:ilvl w:val="0"/>
          <w:numId w:val="34"/>
        </w:numPr>
        <w:autoSpaceDE w:val="0"/>
        <w:autoSpaceDN w:val="0"/>
        <w:adjustRightInd w:val="0"/>
        <w:spacing w:after="200" w:line="276" w:lineRule="auto"/>
        <w:rPr>
          <w:sz w:val="22"/>
          <w:szCs w:val="22"/>
        </w:rPr>
      </w:pPr>
      <w:r w:rsidRPr="003E0875">
        <w:rPr>
          <w:sz w:val="22"/>
          <w:szCs w:val="22"/>
        </w:rPr>
        <w:t>The Bidder should have valid Pan No. &amp; applicable VAT/Service Tax No.;</w:t>
      </w:r>
    </w:p>
    <w:p w:rsidR="003E0875" w:rsidRPr="003E0875" w:rsidRDefault="003E0875" w:rsidP="003E0875">
      <w:pPr>
        <w:autoSpaceDE w:val="0"/>
        <w:autoSpaceDN w:val="0"/>
        <w:adjustRightInd w:val="0"/>
        <w:rPr>
          <w:sz w:val="22"/>
          <w:szCs w:val="22"/>
        </w:rPr>
      </w:pPr>
    </w:p>
    <w:p w:rsidR="003E0875" w:rsidRPr="003E0875" w:rsidRDefault="003E0875" w:rsidP="003E0875">
      <w:pPr>
        <w:numPr>
          <w:ilvl w:val="0"/>
          <w:numId w:val="34"/>
        </w:numPr>
        <w:autoSpaceDE w:val="0"/>
        <w:autoSpaceDN w:val="0"/>
        <w:adjustRightInd w:val="0"/>
        <w:spacing w:after="200" w:line="276" w:lineRule="auto"/>
        <w:rPr>
          <w:sz w:val="22"/>
          <w:szCs w:val="22"/>
        </w:rPr>
      </w:pPr>
      <w:r w:rsidRPr="003E0875">
        <w:rPr>
          <w:sz w:val="22"/>
          <w:szCs w:val="22"/>
        </w:rPr>
        <w:t>The Bidder should have average annual turnover of at least Rs. 100 lakh for the last  two  years  ending October 2014 and</w:t>
      </w:r>
    </w:p>
    <w:p w:rsidR="003E0875" w:rsidRPr="003E0875" w:rsidRDefault="003E0875" w:rsidP="003E0875">
      <w:pPr>
        <w:autoSpaceDE w:val="0"/>
        <w:autoSpaceDN w:val="0"/>
        <w:adjustRightInd w:val="0"/>
        <w:rPr>
          <w:sz w:val="22"/>
          <w:szCs w:val="22"/>
        </w:rPr>
      </w:pPr>
    </w:p>
    <w:p w:rsidR="003E0875" w:rsidRPr="003E0875" w:rsidRDefault="003E0875" w:rsidP="003E0875">
      <w:pPr>
        <w:numPr>
          <w:ilvl w:val="0"/>
          <w:numId w:val="34"/>
        </w:numPr>
        <w:autoSpaceDE w:val="0"/>
        <w:autoSpaceDN w:val="0"/>
        <w:adjustRightInd w:val="0"/>
        <w:spacing w:after="200" w:line="276" w:lineRule="auto"/>
        <w:rPr>
          <w:sz w:val="22"/>
          <w:szCs w:val="22"/>
        </w:rPr>
      </w:pPr>
      <w:r w:rsidRPr="003E0875">
        <w:rPr>
          <w:sz w:val="22"/>
          <w:szCs w:val="22"/>
        </w:rPr>
        <w:t>Bidder must have executed at least 1(one) order of similar work having minimum value  of Rs.100 lakhs or 2(two) orders of similar work each of minimum value of Rs.50 Lakhs  during preceding 2  (two )  years ending October 2014.</w:t>
      </w:r>
    </w:p>
    <w:p w:rsidR="003E0875" w:rsidRPr="003E0875" w:rsidRDefault="003E0875" w:rsidP="003E0875">
      <w:pPr>
        <w:autoSpaceDE w:val="0"/>
        <w:autoSpaceDN w:val="0"/>
        <w:adjustRightInd w:val="0"/>
        <w:rPr>
          <w:sz w:val="22"/>
          <w:szCs w:val="22"/>
        </w:rPr>
      </w:pPr>
    </w:p>
    <w:p w:rsidR="003E0875" w:rsidRPr="003E0875" w:rsidRDefault="003E0875" w:rsidP="003E0875">
      <w:pPr>
        <w:autoSpaceDE w:val="0"/>
        <w:autoSpaceDN w:val="0"/>
        <w:adjustRightInd w:val="0"/>
        <w:rPr>
          <w:sz w:val="22"/>
          <w:szCs w:val="22"/>
        </w:rPr>
      </w:pPr>
      <w:r w:rsidRPr="003E0875">
        <w:rPr>
          <w:sz w:val="22"/>
          <w:szCs w:val="22"/>
        </w:rPr>
        <w:t xml:space="preserve">Documents required to be submitted along with Technical Bid : </w:t>
      </w:r>
    </w:p>
    <w:p w:rsidR="003E0875" w:rsidRPr="003E0875" w:rsidRDefault="003E0875" w:rsidP="003E0875">
      <w:pPr>
        <w:numPr>
          <w:ilvl w:val="0"/>
          <w:numId w:val="30"/>
        </w:numPr>
        <w:autoSpaceDE w:val="0"/>
        <w:autoSpaceDN w:val="0"/>
        <w:adjustRightInd w:val="0"/>
        <w:spacing w:after="200" w:line="276" w:lineRule="auto"/>
        <w:ind w:hanging="1080"/>
        <w:rPr>
          <w:sz w:val="22"/>
          <w:szCs w:val="22"/>
        </w:rPr>
      </w:pPr>
      <w:r w:rsidRPr="003E0875">
        <w:rPr>
          <w:sz w:val="22"/>
          <w:szCs w:val="22"/>
        </w:rPr>
        <w:t xml:space="preserve">PAN &amp; applicable VAT/Service Tax No.; </w:t>
      </w:r>
    </w:p>
    <w:p w:rsidR="003E0875" w:rsidRPr="003E0875" w:rsidRDefault="003E0875" w:rsidP="003E0875">
      <w:pPr>
        <w:numPr>
          <w:ilvl w:val="0"/>
          <w:numId w:val="30"/>
        </w:numPr>
        <w:autoSpaceDE w:val="0"/>
        <w:autoSpaceDN w:val="0"/>
        <w:adjustRightInd w:val="0"/>
        <w:spacing w:after="200" w:line="276" w:lineRule="auto"/>
        <w:ind w:hanging="1080"/>
        <w:rPr>
          <w:sz w:val="22"/>
          <w:szCs w:val="22"/>
        </w:rPr>
      </w:pPr>
      <w:r w:rsidRPr="003E0875">
        <w:rPr>
          <w:sz w:val="22"/>
          <w:szCs w:val="22"/>
        </w:rPr>
        <w:t xml:space="preserve"> Balance Sheet, Statement of Profit &amp; Loss or certificate from CA certifying the turnover for last two years; </w:t>
      </w:r>
    </w:p>
    <w:p w:rsidR="003E0875" w:rsidRPr="003E0875" w:rsidRDefault="003E0875" w:rsidP="003E0875">
      <w:pPr>
        <w:numPr>
          <w:ilvl w:val="0"/>
          <w:numId w:val="30"/>
        </w:numPr>
        <w:autoSpaceDE w:val="0"/>
        <w:autoSpaceDN w:val="0"/>
        <w:adjustRightInd w:val="0"/>
        <w:spacing w:after="200" w:line="276" w:lineRule="auto"/>
        <w:ind w:hanging="1080"/>
        <w:rPr>
          <w:sz w:val="22"/>
          <w:szCs w:val="22"/>
        </w:rPr>
      </w:pPr>
      <w:r w:rsidRPr="003E0875">
        <w:rPr>
          <w:sz w:val="22"/>
          <w:szCs w:val="22"/>
        </w:rPr>
        <w:t xml:space="preserve"> Copy of work orders of executed similar work / completion certificates in support of their claims of executing similar work.</w:t>
      </w:r>
    </w:p>
    <w:p w:rsidR="003E0875" w:rsidRPr="003E0875" w:rsidRDefault="003E0875" w:rsidP="003E0875">
      <w:pPr>
        <w:autoSpaceDE w:val="0"/>
        <w:autoSpaceDN w:val="0"/>
        <w:adjustRightInd w:val="0"/>
        <w:rPr>
          <w:sz w:val="22"/>
          <w:szCs w:val="22"/>
        </w:rPr>
      </w:pPr>
    </w:p>
    <w:p w:rsidR="003E0875" w:rsidRPr="003E0875" w:rsidRDefault="003E0875" w:rsidP="003E0875">
      <w:pPr>
        <w:autoSpaceDE w:val="0"/>
        <w:autoSpaceDN w:val="0"/>
        <w:adjustRightInd w:val="0"/>
        <w:rPr>
          <w:sz w:val="22"/>
          <w:szCs w:val="22"/>
        </w:rPr>
      </w:pPr>
      <w:r w:rsidRPr="003E0875">
        <w:rPr>
          <w:b/>
          <w:bCs/>
          <w:sz w:val="22"/>
          <w:szCs w:val="22"/>
        </w:rPr>
        <w:t>9.    RATES AND PRICES</w:t>
      </w:r>
    </w:p>
    <w:p w:rsidR="003E0875" w:rsidRPr="003E0875" w:rsidRDefault="003E0875" w:rsidP="003E0875">
      <w:pPr>
        <w:autoSpaceDE w:val="0"/>
        <w:autoSpaceDN w:val="0"/>
        <w:adjustRightInd w:val="0"/>
        <w:rPr>
          <w:sz w:val="22"/>
          <w:szCs w:val="22"/>
        </w:rPr>
      </w:pPr>
    </w:p>
    <w:p w:rsidR="003E0875" w:rsidRPr="003E0875" w:rsidRDefault="003E0875" w:rsidP="003E0875">
      <w:pPr>
        <w:autoSpaceDE w:val="0"/>
        <w:autoSpaceDN w:val="0"/>
        <w:adjustRightInd w:val="0"/>
        <w:ind w:left="720"/>
        <w:rPr>
          <w:sz w:val="22"/>
          <w:szCs w:val="22"/>
        </w:rPr>
      </w:pPr>
      <w:r w:rsidRPr="003E0875">
        <w:rPr>
          <w:sz w:val="22"/>
          <w:szCs w:val="22"/>
        </w:rPr>
        <w:t>Bidders should quote the rates through the format given at Annexure-4 . Incomplete bids will summarily be rejected. The rates quoted by the bidder shall be valid till the final completion of the job.</w:t>
      </w:r>
    </w:p>
    <w:p w:rsidR="003E0875" w:rsidRPr="003E0875" w:rsidRDefault="003E0875" w:rsidP="003E0875">
      <w:pPr>
        <w:autoSpaceDE w:val="0"/>
        <w:autoSpaceDN w:val="0"/>
        <w:adjustRightInd w:val="0"/>
        <w:ind w:left="720"/>
        <w:rPr>
          <w:sz w:val="22"/>
          <w:szCs w:val="22"/>
        </w:rPr>
      </w:pPr>
    </w:p>
    <w:p w:rsidR="003E0875" w:rsidRPr="003E0875" w:rsidRDefault="003E0875" w:rsidP="003E0875">
      <w:pPr>
        <w:autoSpaceDE w:val="0"/>
        <w:autoSpaceDN w:val="0"/>
        <w:adjustRightInd w:val="0"/>
        <w:ind w:left="720"/>
        <w:rPr>
          <w:sz w:val="22"/>
          <w:szCs w:val="22"/>
        </w:rPr>
      </w:pPr>
      <w:r w:rsidRPr="003E0875">
        <w:rPr>
          <w:sz w:val="22"/>
          <w:szCs w:val="22"/>
        </w:rPr>
        <w:t>The rates quoted should be inclusive of all statutory duties and taxes (including service tax, excise and customs) VAT and other charges. Price quoted shall be firm and any variation in rates, prices or terms during validity of the offer shall result in forfeiture of the EMD.</w:t>
      </w:r>
    </w:p>
    <w:p w:rsidR="003E0875" w:rsidRPr="003E0875" w:rsidRDefault="003E0875" w:rsidP="003E0875">
      <w:pPr>
        <w:autoSpaceDE w:val="0"/>
        <w:autoSpaceDN w:val="0"/>
        <w:adjustRightInd w:val="0"/>
        <w:ind w:left="720"/>
        <w:rPr>
          <w:sz w:val="22"/>
          <w:szCs w:val="22"/>
        </w:rPr>
      </w:pPr>
    </w:p>
    <w:p w:rsidR="003E0875" w:rsidRPr="003E0875" w:rsidRDefault="003E0875" w:rsidP="003E0875">
      <w:pPr>
        <w:autoSpaceDE w:val="0"/>
        <w:autoSpaceDN w:val="0"/>
        <w:adjustRightInd w:val="0"/>
        <w:ind w:left="720"/>
        <w:rPr>
          <w:sz w:val="22"/>
          <w:szCs w:val="22"/>
        </w:rPr>
      </w:pPr>
      <w:r w:rsidRPr="003E0875">
        <w:rPr>
          <w:sz w:val="22"/>
          <w:szCs w:val="22"/>
        </w:rPr>
        <w:t xml:space="preserve">No additional freight or any other charges, etc, would be payable by HLL. The rates quoted shall also include the salvage value. </w:t>
      </w:r>
    </w:p>
    <w:p w:rsidR="003E0875" w:rsidRPr="003E0875" w:rsidRDefault="003E0875" w:rsidP="003E0875">
      <w:pPr>
        <w:autoSpaceDE w:val="0"/>
        <w:autoSpaceDN w:val="0"/>
        <w:adjustRightInd w:val="0"/>
        <w:ind w:left="720"/>
        <w:rPr>
          <w:sz w:val="22"/>
          <w:szCs w:val="22"/>
        </w:rPr>
      </w:pPr>
    </w:p>
    <w:p w:rsidR="003E0875" w:rsidRPr="003E0875" w:rsidRDefault="003E0875" w:rsidP="003E0875">
      <w:pPr>
        <w:autoSpaceDE w:val="0"/>
        <w:autoSpaceDN w:val="0"/>
        <w:adjustRightInd w:val="0"/>
        <w:ind w:left="720"/>
        <w:rPr>
          <w:sz w:val="22"/>
          <w:szCs w:val="22"/>
        </w:rPr>
      </w:pPr>
      <w:r w:rsidRPr="003E0875">
        <w:rPr>
          <w:sz w:val="22"/>
          <w:szCs w:val="22"/>
        </w:rPr>
        <w:t>The party  shall be solely responsible for payment of wages/salaries and allowances to his personnel that might become applicable under  applicable/new act or order of Government.</w:t>
      </w:r>
    </w:p>
    <w:p w:rsidR="003E0875" w:rsidRPr="003E0875" w:rsidRDefault="003E0875" w:rsidP="003E0875">
      <w:pPr>
        <w:autoSpaceDE w:val="0"/>
        <w:autoSpaceDN w:val="0"/>
        <w:adjustRightInd w:val="0"/>
        <w:rPr>
          <w:sz w:val="22"/>
          <w:szCs w:val="22"/>
        </w:rPr>
      </w:pPr>
    </w:p>
    <w:p w:rsidR="003E0875" w:rsidRPr="003E0875" w:rsidRDefault="003E0875" w:rsidP="003E0875">
      <w:pPr>
        <w:autoSpaceDE w:val="0"/>
        <w:autoSpaceDN w:val="0"/>
        <w:adjustRightInd w:val="0"/>
        <w:ind w:left="720"/>
        <w:rPr>
          <w:sz w:val="22"/>
          <w:szCs w:val="22"/>
        </w:rPr>
      </w:pPr>
      <w:r w:rsidRPr="003E0875">
        <w:rPr>
          <w:sz w:val="22"/>
          <w:szCs w:val="22"/>
        </w:rPr>
        <w:t xml:space="preserve">The  Bidders can mention their Contract Terms and Conditions, in their Financial Proposal. However HLL reserves the right to accept / reject  in  part / fully  any terms and conditions, without there-by incurring any liability. No representation in this  regard will be accepted from the bidder. </w:t>
      </w:r>
    </w:p>
    <w:p w:rsidR="003E0875" w:rsidRPr="003E0875" w:rsidRDefault="003E0875" w:rsidP="003E0875">
      <w:pPr>
        <w:autoSpaceDE w:val="0"/>
        <w:autoSpaceDN w:val="0"/>
        <w:adjustRightInd w:val="0"/>
        <w:rPr>
          <w:sz w:val="22"/>
          <w:szCs w:val="22"/>
        </w:rPr>
      </w:pPr>
      <w:r w:rsidRPr="003E0875">
        <w:rPr>
          <w:sz w:val="22"/>
          <w:szCs w:val="22"/>
        </w:rPr>
        <w:t xml:space="preserve"> </w:t>
      </w:r>
    </w:p>
    <w:p w:rsidR="003E0875" w:rsidRPr="003E0875" w:rsidRDefault="003E0875" w:rsidP="003E0875">
      <w:pPr>
        <w:autoSpaceDE w:val="0"/>
        <w:autoSpaceDN w:val="0"/>
        <w:adjustRightInd w:val="0"/>
        <w:rPr>
          <w:sz w:val="22"/>
          <w:szCs w:val="22"/>
        </w:rPr>
      </w:pPr>
    </w:p>
    <w:p w:rsidR="003E0875" w:rsidRPr="003E0875" w:rsidRDefault="003E0875" w:rsidP="003E0875">
      <w:pPr>
        <w:autoSpaceDE w:val="0"/>
        <w:autoSpaceDN w:val="0"/>
        <w:adjustRightInd w:val="0"/>
        <w:rPr>
          <w:sz w:val="22"/>
          <w:szCs w:val="22"/>
        </w:rPr>
      </w:pPr>
      <w:r w:rsidRPr="003E0875">
        <w:rPr>
          <w:b/>
          <w:bCs/>
          <w:sz w:val="22"/>
          <w:szCs w:val="22"/>
        </w:rPr>
        <w:t>10.   TERMS OF PAYMENT</w:t>
      </w:r>
    </w:p>
    <w:p w:rsidR="003E0875" w:rsidRPr="003E0875" w:rsidRDefault="003E0875" w:rsidP="003E0875">
      <w:pPr>
        <w:autoSpaceDE w:val="0"/>
        <w:autoSpaceDN w:val="0"/>
        <w:adjustRightInd w:val="0"/>
        <w:rPr>
          <w:sz w:val="22"/>
          <w:szCs w:val="22"/>
        </w:rPr>
      </w:pPr>
    </w:p>
    <w:p w:rsidR="003E0875" w:rsidRPr="003E0875" w:rsidRDefault="003E0875" w:rsidP="003E0875">
      <w:pPr>
        <w:autoSpaceDE w:val="0"/>
        <w:autoSpaceDN w:val="0"/>
        <w:adjustRightInd w:val="0"/>
        <w:ind w:left="720"/>
        <w:rPr>
          <w:b/>
          <w:bCs/>
          <w:sz w:val="22"/>
          <w:szCs w:val="22"/>
        </w:rPr>
      </w:pPr>
      <w:r w:rsidRPr="003E0875">
        <w:rPr>
          <w:b/>
          <w:bCs/>
          <w:sz w:val="22"/>
          <w:szCs w:val="22"/>
        </w:rPr>
        <w:t>Option 1: 100 % payment of contract value will be made within 15 days to the  Bidder  on the  satisfactory completion of event and due submission of bills .</w:t>
      </w:r>
    </w:p>
    <w:p w:rsidR="003E0875" w:rsidRPr="003E0875" w:rsidRDefault="003E0875" w:rsidP="003E0875">
      <w:pPr>
        <w:autoSpaceDE w:val="0"/>
        <w:autoSpaceDN w:val="0"/>
        <w:adjustRightInd w:val="0"/>
        <w:ind w:left="720"/>
        <w:rPr>
          <w:b/>
          <w:bCs/>
          <w:sz w:val="22"/>
          <w:szCs w:val="22"/>
        </w:rPr>
      </w:pPr>
    </w:p>
    <w:p w:rsidR="003E0875" w:rsidRPr="003E0875" w:rsidRDefault="003E0875" w:rsidP="003E0875">
      <w:pPr>
        <w:autoSpaceDE w:val="0"/>
        <w:autoSpaceDN w:val="0"/>
        <w:adjustRightInd w:val="0"/>
        <w:ind w:left="720"/>
        <w:rPr>
          <w:b/>
          <w:bCs/>
          <w:sz w:val="22"/>
          <w:szCs w:val="22"/>
        </w:rPr>
      </w:pPr>
      <w:r w:rsidRPr="003E0875">
        <w:rPr>
          <w:b/>
          <w:bCs/>
          <w:sz w:val="22"/>
          <w:szCs w:val="22"/>
        </w:rPr>
        <w:t xml:space="preserve">Option 2: 40 % Payment in advance against the submission of bank guaranty of equal amount and balance 60% payment on the completion of event and due submission of bills.   </w:t>
      </w:r>
    </w:p>
    <w:p w:rsidR="003E0875" w:rsidRPr="003E0875" w:rsidRDefault="003E0875" w:rsidP="003E0875">
      <w:pPr>
        <w:autoSpaceDE w:val="0"/>
        <w:autoSpaceDN w:val="0"/>
        <w:adjustRightInd w:val="0"/>
        <w:rPr>
          <w:sz w:val="22"/>
          <w:szCs w:val="22"/>
        </w:rPr>
      </w:pPr>
    </w:p>
    <w:p w:rsidR="003E0875" w:rsidRPr="003E0875" w:rsidRDefault="003E0875" w:rsidP="003E0875">
      <w:pPr>
        <w:autoSpaceDE w:val="0"/>
        <w:autoSpaceDN w:val="0"/>
        <w:adjustRightInd w:val="0"/>
        <w:rPr>
          <w:sz w:val="22"/>
          <w:szCs w:val="22"/>
        </w:rPr>
      </w:pPr>
    </w:p>
    <w:p w:rsidR="003E0875" w:rsidRPr="003E0875" w:rsidRDefault="003E0875" w:rsidP="003E0875">
      <w:pPr>
        <w:autoSpaceDE w:val="0"/>
        <w:autoSpaceDN w:val="0"/>
        <w:adjustRightInd w:val="0"/>
        <w:rPr>
          <w:sz w:val="22"/>
          <w:szCs w:val="22"/>
        </w:rPr>
      </w:pPr>
    </w:p>
    <w:p w:rsidR="003E0875" w:rsidRPr="003E0875" w:rsidRDefault="003E0875" w:rsidP="003E0875">
      <w:pPr>
        <w:autoSpaceDE w:val="0"/>
        <w:autoSpaceDN w:val="0"/>
        <w:adjustRightInd w:val="0"/>
        <w:rPr>
          <w:rFonts w:eastAsia="Calibri"/>
          <w:b/>
          <w:bCs/>
          <w:color w:val="000000"/>
          <w:sz w:val="22"/>
          <w:szCs w:val="22"/>
        </w:rPr>
      </w:pPr>
      <w:r w:rsidRPr="003E0875">
        <w:rPr>
          <w:rFonts w:eastAsia="Calibri"/>
          <w:b/>
          <w:bCs/>
          <w:color w:val="000000"/>
          <w:sz w:val="22"/>
          <w:szCs w:val="22"/>
        </w:rPr>
        <w:t xml:space="preserve">11. </w:t>
      </w:r>
      <w:r w:rsidRPr="003E0875">
        <w:rPr>
          <w:rFonts w:eastAsia="Calibri"/>
          <w:b/>
          <w:bCs/>
          <w:color w:val="000000"/>
          <w:sz w:val="22"/>
          <w:szCs w:val="22"/>
        </w:rPr>
        <w:tab/>
        <w:t xml:space="preserve">EVALUATION CRITERIA </w:t>
      </w:r>
    </w:p>
    <w:p w:rsidR="003E0875" w:rsidRPr="003E0875" w:rsidRDefault="003E0875" w:rsidP="003E0875">
      <w:pPr>
        <w:autoSpaceDE w:val="0"/>
        <w:autoSpaceDN w:val="0"/>
        <w:adjustRightInd w:val="0"/>
        <w:rPr>
          <w:rFonts w:eastAsia="Calibri"/>
          <w:color w:val="000000"/>
          <w:sz w:val="20"/>
          <w:szCs w:val="20"/>
        </w:rPr>
      </w:pPr>
    </w:p>
    <w:p w:rsidR="003E0875" w:rsidRPr="003E0875" w:rsidRDefault="003E0875" w:rsidP="003E0875">
      <w:pPr>
        <w:autoSpaceDE w:val="0"/>
        <w:autoSpaceDN w:val="0"/>
        <w:adjustRightInd w:val="0"/>
        <w:ind w:left="720"/>
        <w:rPr>
          <w:rFonts w:eastAsia="Calibri"/>
          <w:color w:val="000000"/>
          <w:sz w:val="20"/>
          <w:szCs w:val="20"/>
        </w:rPr>
      </w:pPr>
      <w:r w:rsidRPr="003E0875">
        <w:rPr>
          <w:rFonts w:eastAsia="Calibri"/>
          <w:color w:val="000000"/>
          <w:sz w:val="20"/>
          <w:szCs w:val="20"/>
        </w:rPr>
        <w:t xml:space="preserve">The responsive bid/s will be first evaluated on the basis of Techno-commercial parameters listed in Annexure  -3. Financial bid/s of such bidders who meet the techno- commercial parameters will thereafter be opened and the bidder quoting lowest amount will be awarded the contract. Even one responsive valid bid will qualify for award of contract. </w:t>
      </w:r>
    </w:p>
    <w:p w:rsidR="003E0875" w:rsidRPr="003E0875" w:rsidRDefault="003E0875" w:rsidP="003E0875">
      <w:pPr>
        <w:autoSpaceDE w:val="0"/>
        <w:autoSpaceDN w:val="0"/>
        <w:adjustRightInd w:val="0"/>
        <w:rPr>
          <w:rFonts w:eastAsia="Calibri"/>
          <w:color w:val="000000"/>
          <w:sz w:val="20"/>
          <w:szCs w:val="20"/>
        </w:rPr>
      </w:pPr>
    </w:p>
    <w:p w:rsidR="003E0875" w:rsidRPr="003E0875" w:rsidRDefault="003E0875" w:rsidP="003E0875">
      <w:pPr>
        <w:autoSpaceDE w:val="0"/>
        <w:autoSpaceDN w:val="0"/>
        <w:adjustRightInd w:val="0"/>
        <w:rPr>
          <w:rFonts w:eastAsia="Calibri"/>
          <w:color w:val="000000"/>
          <w:sz w:val="22"/>
          <w:szCs w:val="22"/>
        </w:rPr>
      </w:pPr>
      <w:r w:rsidRPr="003E0875">
        <w:rPr>
          <w:rFonts w:eastAsia="Calibri"/>
          <w:b/>
          <w:bCs/>
          <w:color w:val="000000"/>
          <w:sz w:val="22"/>
          <w:szCs w:val="22"/>
        </w:rPr>
        <w:t xml:space="preserve">12. </w:t>
      </w:r>
      <w:r w:rsidRPr="003E0875">
        <w:rPr>
          <w:rFonts w:eastAsia="Calibri"/>
          <w:b/>
          <w:bCs/>
          <w:color w:val="000000"/>
          <w:sz w:val="22"/>
          <w:szCs w:val="22"/>
        </w:rPr>
        <w:tab/>
        <w:t xml:space="preserve">CONCILIATION/ ARBITRATION </w:t>
      </w:r>
    </w:p>
    <w:p w:rsidR="003E0875" w:rsidRPr="003E0875" w:rsidRDefault="003E0875" w:rsidP="003E0875">
      <w:pPr>
        <w:autoSpaceDE w:val="0"/>
        <w:autoSpaceDN w:val="0"/>
        <w:adjustRightInd w:val="0"/>
        <w:rPr>
          <w:rFonts w:eastAsia="Calibri"/>
          <w:color w:val="000000"/>
          <w:sz w:val="20"/>
          <w:szCs w:val="20"/>
        </w:rPr>
      </w:pPr>
    </w:p>
    <w:p w:rsidR="003E0875" w:rsidRPr="003E0875" w:rsidRDefault="003E0875" w:rsidP="003E0875">
      <w:pPr>
        <w:autoSpaceDE w:val="0"/>
        <w:autoSpaceDN w:val="0"/>
        <w:adjustRightInd w:val="0"/>
        <w:ind w:left="720"/>
        <w:rPr>
          <w:rFonts w:eastAsia="Calibri"/>
          <w:color w:val="000000"/>
          <w:sz w:val="20"/>
          <w:szCs w:val="20"/>
        </w:rPr>
      </w:pPr>
      <w:r w:rsidRPr="003E0875">
        <w:rPr>
          <w:rFonts w:eastAsia="Calibri"/>
          <w:color w:val="000000"/>
          <w:sz w:val="20"/>
          <w:szCs w:val="20"/>
        </w:rPr>
        <w:t xml:space="preserve">If any dispute (s) or difference (s) of any kind whatsoever arise between the Parties (HLL and Contractor), the Parties hereto shall negotiate with a view to its amicable resolution and settlement through a committee appointed by CMD, HLL. </w:t>
      </w:r>
    </w:p>
    <w:p w:rsidR="003E0875" w:rsidRPr="003E0875" w:rsidRDefault="003E0875" w:rsidP="003E0875">
      <w:pPr>
        <w:autoSpaceDE w:val="0"/>
        <w:autoSpaceDN w:val="0"/>
        <w:adjustRightInd w:val="0"/>
        <w:ind w:left="720"/>
        <w:rPr>
          <w:rFonts w:eastAsia="Calibri"/>
          <w:color w:val="000000"/>
          <w:sz w:val="20"/>
          <w:szCs w:val="20"/>
        </w:rPr>
      </w:pPr>
    </w:p>
    <w:p w:rsidR="003E0875" w:rsidRPr="003E0875" w:rsidRDefault="003E0875" w:rsidP="003E0875">
      <w:pPr>
        <w:autoSpaceDE w:val="0"/>
        <w:autoSpaceDN w:val="0"/>
        <w:adjustRightInd w:val="0"/>
        <w:ind w:left="720"/>
        <w:rPr>
          <w:rFonts w:eastAsia="Calibri"/>
          <w:color w:val="000000"/>
          <w:sz w:val="20"/>
          <w:szCs w:val="20"/>
        </w:rPr>
      </w:pPr>
      <w:r w:rsidRPr="003E0875">
        <w:rPr>
          <w:rFonts w:eastAsia="Calibri"/>
          <w:color w:val="000000"/>
          <w:sz w:val="20"/>
          <w:szCs w:val="20"/>
        </w:rPr>
        <w:t xml:space="preserve">In the event no amicable resolution or settlement is reached between the parties (HLL and Contractor) within 30 days after receipt of notice by one party, then the disputes or differences as detailed above shall be referred to and settled by the Sole Arbitrator to be appointed by CMD, HLL. </w:t>
      </w:r>
    </w:p>
    <w:p w:rsidR="003E0875" w:rsidRPr="003E0875" w:rsidRDefault="003E0875" w:rsidP="003E0875">
      <w:pPr>
        <w:autoSpaceDE w:val="0"/>
        <w:autoSpaceDN w:val="0"/>
        <w:adjustRightInd w:val="0"/>
        <w:ind w:left="720"/>
        <w:rPr>
          <w:rFonts w:eastAsia="Calibri"/>
          <w:color w:val="000000"/>
          <w:sz w:val="20"/>
          <w:szCs w:val="20"/>
        </w:rPr>
      </w:pPr>
    </w:p>
    <w:p w:rsidR="003E0875" w:rsidRPr="003E0875" w:rsidRDefault="003E0875" w:rsidP="003E0875">
      <w:pPr>
        <w:autoSpaceDE w:val="0"/>
        <w:autoSpaceDN w:val="0"/>
        <w:adjustRightInd w:val="0"/>
        <w:ind w:left="720"/>
        <w:rPr>
          <w:rFonts w:eastAsia="Calibri"/>
          <w:color w:val="000000"/>
          <w:sz w:val="20"/>
          <w:szCs w:val="20"/>
        </w:rPr>
      </w:pPr>
      <w:r w:rsidRPr="003E0875">
        <w:rPr>
          <w:rFonts w:eastAsia="Calibri"/>
          <w:color w:val="000000"/>
          <w:sz w:val="20"/>
          <w:szCs w:val="20"/>
        </w:rPr>
        <w:t xml:space="preserve">The venue of the arbitration shall be New Delhi, India. The fee &amp; other charges of Arbitrator shall be determined by the arbitrator in terms of the Act and shall be shared equally between the parties. </w:t>
      </w:r>
    </w:p>
    <w:p w:rsidR="003E0875" w:rsidRPr="003E0875" w:rsidRDefault="003E0875" w:rsidP="003E0875">
      <w:pPr>
        <w:autoSpaceDE w:val="0"/>
        <w:autoSpaceDN w:val="0"/>
        <w:adjustRightInd w:val="0"/>
        <w:rPr>
          <w:sz w:val="22"/>
          <w:szCs w:val="22"/>
        </w:rPr>
      </w:pPr>
    </w:p>
    <w:p w:rsidR="003E0875" w:rsidRPr="003E0875" w:rsidRDefault="003E0875" w:rsidP="003E0875">
      <w:pPr>
        <w:autoSpaceDE w:val="0"/>
        <w:autoSpaceDN w:val="0"/>
        <w:adjustRightInd w:val="0"/>
        <w:ind w:left="720" w:hanging="720"/>
        <w:rPr>
          <w:sz w:val="22"/>
          <w:szCs w:val="22"/>
        </w:rPr>
      </w:pPr>
      <w:r w:rsidRPr="003E0875">
        <w:rPr>
          <w:sz w:val="22"/>
          <w:szCs w:val="22"/>
        </w:rPr>
        <w:t xml:space="preserve">13. </w:t>
      </w:r>
      <w:r w:rsidRPr="003E0875">
        <w:rPr>
          <w:sz w:val="22"/>
          <w:szCs w:val="22"/>
        </w:rPr>
        <w:tab/>
        <w:t>HLL reserves the right to accept/reject any bid and to cancel the bidding process at any time and reject all bids, at any time prior to placement of order, without thereby incurring any liability.</w:t>
      </w:r>
    </w:p>
    <w:p w:rsidR="003E0875" w:rsidRPr="003E0875" w:rsidRDefault="003E0875" w:rsidP="003E0875">
      <w:pPr>
        <w:autoSpaceDE w:val="0"/>
        <w:autoSpaceDN w:val="0"/>
        <w:adjustRightInd w:val="0"/>
        <w:rPr>
          <w:sz w:val="22"/>
          <w:szCs w:val="22"/>
        </w:rPr>
      </w:pPr>
    </w:p>
    <w:p w:rsidR="003E0875" w:rsidRPr="003E0875" w:rsidRDefault="003E0875" w:rsidP="003E0875">
      <w:pPr>
        <w:autoSpaceDE w:val="0"/>
        <w:autoSpaceDN w:val="0"/>
        <w:adjustRightInd w:val="0"/>
        <w:rPr>
          <w:sz w:val="22"/>
          <w:szCs w:val="22"/>
        </w:rPr>
      </w:pPr>
      <w:r w:rsidRPr="003E0875">
        <w:rPr>
          <w:sz w:val="22"/>
          <w:szCs w:val="22"/>
        </w:rPr>
        <w:t xml:space="preserve">14. </w:t>
      </w:r>
      <w:r w:rsidRPr="003E0875">
        <w:rPr>
          <w:sz w:val="22"/>
          <w:szCs w:val="22"/>
        </w:rPr>
        <w:tab/>
        <w:t xml:space="preserve">Any clarification on the documents may be obtained from:- </w:t>
      </w:r>
    </w:p>
    <w:p w:rsidR="003E0875" w:rsidRPr="003E0875" w:rsidRDefault="003E0875" w:rsidP="003E0875">
      <w:pPr>
        <w:autoSpaceDE w:val="0"/>
        <w:autoSpaceDN w:val="0"/>
        <w:adjustRightInd w:val="0"/>
        <w:rPr>
          <w:sz w:val="22"/>
          <w:szCs w:val="22"/>
        </w:rPr>
      </w:pPr>
    </w:p>
    <w:tbl>
      <w:tblPr>
        <w:tblW w:w="0" w:type="auto"/>
        <w:tblBorders>
          <w:top w:val="nil"/>
          <w:left w:val="nil"/>
          <w:bottom w:val="nil"/>
          <w:right w:val="nil"/>
        </w:tblBorders>
        <w:tblLayout w:type="fixed"/>
        <w:tblLook w:val="0000"/>
      </w:tblPr>
      <w:tblGrid>
        <w:gridCol w:w="3897"/>
        <w:gridCol w:w="3897"/>
      </w:tblGrid>
      <w:tr w:rsidR="003E0875" w:rsidRPr="003E0875" w:rsidTr="00EB2CA0">
        <w:tblPrEx>
          <w:tblCellMar>
            <w:top w:w="0" w:type="dxa"/>
            <w:bottom w:w="0" w:type="dxa"/>
          </w:tblCellMar>
        </w:tblPrEx>
        <w:trPr>
          <w:trHeight w:val="806"/>
        </w:trPr>
        <w:tc>
          <w:tcPr>
            <w:tcW w:w="3897" w:type="dxa"/>
          </w:tcPr>
          <w:p w:rsidR="003E0875" w:rsidRPr="003E0875" w:rsidRDefault="003E0875" w:rsidP="003E0875">
            <w:pPr>
              <w:autoSpaceDE w:val="0"/>
              <w:autoSpaceDN w:val="0"/>
              <w:adjustRightInd w:val="0"/>
              <w:ind w:left="720"/>
              <w:rPr>
                <w:color w:val="000000"/>
                <w:sz w:val="22"/>
                <w:szCs w:val="22"/>
              </w:rPr>
            </w:pPr>
            <w:r w:rsidRPr="003E0875">
              <w:rPr>
                <w:color w:val="000000"/>
                <w:sz w:val="22"/>
                <w:szCs w:val="22"/>
              </w:rPr>
              <w:t>Mr  G.Krishna Kumar</w:t>
            </w:r>
          </w:p>
          <w:p w:rsidR="003E0875" w:rsidRPr="003E0875" w:rsidRDefault="003E0875" w:rsidP="003E0875">
            <w:pPr>
              <w:autoSpaceDE w:val="0"/>
              <w:autoSpaceDN w:val="0"/>
              <w:adjustRightInd w:val="0"/>
              <w:ind w:left="720"/>
              <w:rPr>
                <w:color w:val="000000"/>
                <w:sz w:val="22"/>
                <w:szCs w:val="22"/>
              </w:rPr>
            </w:pPr>
            <w:r w:rsidRPr="003E0875">
              <w:rPr>
                <w:color w:val="000000"/>
                <w:sz w:val="22"/>
                <w:szCs w:val="22"/>
              </w:rPr>
              <w:t>Associate Vice President  (HCS)</w:t>
            </w:r>
          </w:p>
          <w:p w:rsidR="003E0875" w:rsidRPr="003E0875" w:rsidRDefault="003E0875" w:rsidP="003E0875">
            <w:pPr>
              <w:autoSpaceDE w:val="0"/>
              <w:autoSpaceDN w:val="0"/>
              <w:adjustRightInd w:val="0"/>
              <w:ind w:left="720"/>
              <w:rPr>
                <w:color w:val="000000"/>
                <w:sz w:val="22"/>
                <w:szCs w:val="22"/>
              </w:rPr>
            </w:pPr>
            <w:r w:rsidRPr="003E0875">
              <w:rPr>
                <w:color w:val="000000"/>
                <w:sz w:val="22"/>
                <w:szCs w:val="22"/>
              </w:rPr>
              <w:t xml:space="preserve">HLL Lifecare Limited </w:t>
            </w:r>
          </w:p>
          <w:p w:rsidR="003E0875" w:rsidRPr="003E0875" w:rsidRDefault="003E0875" w:rsidP="003E0875">
            <w:pPr>
              <w:autoSpaceDE w:val="0"/>
              <w:autoSpaceDN w:val="0"/>
              <w:adjustRightInd w:val="0"/>
              <w:ind w:left="720"/>
              <w:rPr>
                <w:color w:val="000000"/>
                <w:sz w:val="22"/>
                <w:szCs w:val="22"/>
              </w:rPr>
            </w:pPr>
            <w:r w:rsidRPr="003E0875">
              <w:rPr>
                <w:bCs/>
                <w:color w:val="000000"/>
                <w:sz w:val="22"/>
                <w:szCs w:val="22"/>
              </w:rPr>
              <w:t xml:space="preserve">e-mail : </w:t>
            </w:r>
            <w:hyperlink r:id="rId12" w:history="1">
              <w:r w:rsidRPr="003E0875">
                <w:rPr>
                  <w:bCs/>
                  <w:color w:val="0000FF"/>
                  <w:sz w:val="22"/>
                  <w:szCs w:val="22"/>
                  <w:u w:val="single"/>
                </w:rPr>
                <w:t>gkrishnakumar@lifecarehll.com</w:t>
              </w:r>
            </w:hyperlink>
          </w:p>
        </w:tc>
        <w:tc>
          <w:tcPr>
            <w:tcW w:w="3897" w:type="dxa"/>
          </w:tcPr>
          <w:p w:rsidR="003E0875" w:rsidRPr="003E0875" w:rsidRDefault="003E0875" w:rsidP="003E0875">
            <w:pPr>
              <w:autoSpaceDE w:val="0"/>
              <w:autoSpaceDN w:val="0"/>
              <w:adjustRightInd w:val="0"/>
              <w:ind w:left="720"/>
              <w:rPr>
                <w:color w:val="000000"/>
                <w:sz w:val="22"/>
                <w:szCs w:val="22"/>
              </w:rPr>
            </w:pPr>
            <w:r w:rsidRPr="003E0875">
              <w:rPr>
                <w:color w:val="000000"/>
                <w:sz w:val="22"/>
                <w:szCs w:val="22"/>
              </w:rPr>
              <w:t>Mr. Biju.P</w:t>
            </w:r>
          </w:p>
          <w:p w:rsidR="003E0875" w:rsidRPr="003E0875" w:rsidRDefault="003E0875" w:rsidP="003E0875">
            <w:pPr>
              <w:autoSpaceDE w:val="0"/>
              <w:autoSpaceDN w:val="0"/>
              <w:adjustRightInd w:val="0"/>
              <w:ind w:left="720"/>
              <w:rPr>
                <w:color w:val="000000"/>
                <w:sz w:val="22"/>
                <w:szCs w:val="22"/>
              </w:rPr>
            </w:pPr>
            <w:r w:rsidRPr="003E0875">
              <w:rPr>
                <w:color w:val="000000"/>
                <w:sz w:val="22"/>
                <w:szCs w:val="22"/>
              </w:rPr>
              <w:t>Hindlabs Diagnostic Centre</w:t>
            </w:r>
          </w:p>
          <w:p w:rsidR="003E0875" w:rsidRPr="003E0875" w:rsidRDefault="003E0875" w:rsidP="003E0875">
            <w:pPr>
              <w:autoSpaceDE w:val="0"/>
              <w:autoSpaceDN w:val="0"/>
              <w:adjustRightInd w:val="0"/>
              <w:ind w:left="720"/>
              <w:rPr>
                <w:color w:val="000000"/>
                <w:sz w:val="22"/>
                <w:szCs w:val="22"/>
              </w:rPr>
            </w:pPr>
            <w:r w:rsidRPr="003E0875">
              <w:rPr>
                <w:color w:val="000000"/>
                <w:sz w:val="22"/>
                <w:szCs w:val="22"/>
              </w:rPr>
              <w:t>HLL Lifecare Limited</w:t>
            </w:r>
            <w:r w:rsidRPr="003E0875">
              <w:rPr>
                <w:color w:val="000000"/>
                <w:sz w:val="22"/>
                <w:szCs w:val="22"/>
              </w:rPr>
              <w:br/>
              <w:t>Ground Floor, CGHS Dispensary</w:t>
            </w:r>
          </w:p>
          <w:p w:rsidR="003E0875" w:rsidRPr="003E0875" w:rsidRDefault="003E0875" w:rsidP="003E0875">
            <w:pPr>
              <w:autoSpaceDE w:val="0"/>
              <w:autoSpaceDN w:val="0"/>
              <w:adjustRightInd w:val="0"/>
              <w:ind w:left="720"/>
              <w:rPr>
                <w:color w:val="000000"/>
                <w:sz w:val="22"/>
                <w:szCs w:val="22"/>
              </w:rPr>
            </w:pPr>
            <w:r w:rsidRPr="003E0875">
              <w:rPr>
                <w:color w:val="000000"/>
                <w:sz w:val="22"/>
                <w:szCs w:val="22"/>
              </w:rPr>
              <w:t>Sector 12, RK Puram</w:t>
            </w:r>
            <w:r w:rsidRPr="003E0875">
              <w:rPr>
                <w:color w:val="000000"/>
                <w:sz w:val="22"/>
                <w:szCs w:val="22"/>
              </w:rPr>
              <w:br/>
              <w:t xml:space="preserve">Mob: +91 9400027935 </w:t>
            </w:r>
          </w:p>
          <w:p w:rsidR="003E0875" w:rsidRPr="003E0875" w:rsidRDefault="003E0875" w:rsidP="003E0875">
            <w:pPr>
              <w:autoSpaceDE w:val="0"/>
              <w:autoSpaceDN w:val="0"/>
              <w:adjustRightInd w:val="0"/>
              <w:ind w:left="720"/>
              <w:rPr>
                <w:color w:val="000000"/>
                <w:sz w:val="22"/>
                <w:szCs w:val="22"/>
              </w:rPr>
            </w:pPr>
            <w:r w:rsidRPr="003E0875">
              <w:rPr>
                <w:color w:val="000000"/>
                <w:sz w:val="22"/>
                <w:szCs w:val="22"/>
              </w:rPr>
              <w:t>e-mail : bijup@lifecarehll.com</w:t>
            </w:r>
          </w:p>
        </w:tc>
      </w:tr>
    </w:tbl>
    <w:p w:rsidR="003E0875" w:rsidRPr="003E0875" w:rsidRDefault="003E0875" w:rsidP="003E0875">
      <w:pPr>
        <w:autoSpaceDE w:val="0"/>
        <w:autoSpaceDN w:val="0"/>
        <w:adjustRightInd w:val="0"/>
        <w:rPr>
          <w:rFonts w:eastAsia="Calibri"/>
          <w:bCs/>
          <w:color w:val="000000"/>
          <w:sz w:val="22"/>
          <w:szCs w:val="22"/>
        </w:rPr>
      </w:pPr>
      <w:r w:rsidRPr="003E0875">
        <w:rPr>
          <w:rFonts w:eastAsia="Calibri"/>
          <w:b/>
          <w:bCs/>
          <w:color w:val="000000"/>
          <w:sz w:val="22"/>
          <w:szCs w:val="22"/>
        </w:rPr>
        <w:tab/>
      </w:r>
      <w:r w:rsidRPr="003E0875">
        <w:rPr>
          <w:rFonts w:eastAsia="Calibri"/>
          <w:bCs/>
          <w:color w:val="000000"/>
          <w:sz w:val="22"/>
          <w:szCs w:val="22"/>
        </w:rPr>
        <w:tab/>
        <w:t xml:space="preserve">  </w:t>
      </w:r>
    </w:p>
    <w:p w:rsidR="003E0875" w:rsidRPr="003E0875" w:rsidRDefault="003E0875" w:rsidP="003E0875">
      <w:pPr>
        <w:autoSpaceDE w:val="0"/>
        <w:autoSpaceDN w:val="0"/>
        <w:adjustRightInd w:val="0"/>
        <w:ind w:left="2160" w:firstLine="720"/>
        <w:rPr>
          <w:rFonts w:eastAsia="Calibri"/>
          <w:b/>
          <w:bCs/>
          <w:color w:val="000000"/>
          <w:sz w:val="23"/>
          <w:szCs w:val="23"/>
          <w:u w:val="single"/>
        </w:rPr>
      </w:pPr>
    </w:p>
    <w:p w:rsidR="003E0875" w:rsidRPr="003E0875" w:rsidRDefault="003E0875" w:rsidP="003E0875">
      <w:pPr>
        <w:autoSpaceDE w:val="0"/>
        <w:autoSpaceDN w:val="0"/>
        <w:adjustRightInd w:val="0"/>
        <w:ind w:left="2160" w:firstLine="720"/>
        <w:rPr>
          <w:rFonts w:eastAsia="Calibri"/>
          <w:b/>
          <w:bCs/>
          <w:color w:val="000000"/>
          <w:sz w:val="23"/>
          <w:szCs w:val="23"/>
          <w:u w:val="single"/>
        </w:rPr>
      </w:pPr>
    </w:p>
    <w:p w:rsidR="003E0875" w:rsidRPr="003E0875" w:rsidRDefault="003E0875" w:rsidP="003E0875">
      <w:pPr>
        <w:autoSpaceDE w:val="0"/>
        <w:autoSpaceDN w:val="0"/>
        <w:adjustRightInd w:val="0"/>
        <w:ind w:left="2160" w:firstLine="720"/>
        <w:rPr>
          <w:rFonts w:eastAsia="Calibri"/>
          <w:b/>
          <w:bCs/>
          <w:color w:val="000000"/>
          <w:sz w:val="23"/>
          <w:szCs w:val="23"/>
          <w:u w:val="single"/>
        </w:rPr>
      </w:pPr>
    </w:p>
    <w:p w:rsidR="003E0875" w:rsidRPr="003E0875" w:rsidRDefault="003E0875" w:rsidP="003E0875">
      <w:pPr>
        <w:autoSpaceDE w:val="0"/>
        <w:autoSpaceDN w:val="0"/>
        <w:adjustRightInd w:val="0"/>
        <w:ind w:left="2160" w:firstLine="720"/>
        <w:rPr>
          <w:rFonts w:eastAsia="Calibri"/>
          <w:b/>
          <w:bCs/>
          <w:color w:val="000000"/>
          <w:sz w:val="23"/>
          <w:szCs w:val="23"/>
          <w:u w:val="single"/>
        </w:rPr>
      </w:pPr>
    </w:p>
    <w:p w:rsidR="003E0875" w:rsidRPr="003E0875" w:rsidRDefault="003E0875" w:rsidP="003E0875">
      <w:pPr>
        <w:autoSpaceDE w:val="0"/>
        <w:autoSpaceDN w:val="0"/>
        <w:adjustRightInd w:val="0"/>
        <w:ind w:left="2160" w:firstLine="720"/>
        <w:rPr>
          <w:rFonts w:eastAsia="Calibri"/>
          <w:b/>
          <w:bCs/>
          <w:color w:val="000000"/>
          <w:sz w:val="23"/>
          <w:szCs w:val="23"/>
          <w:u w:val="single"/>
        </w:rPr>
      </w:pPr>
    </w:p>
    <w:p w:rsidR="003E0875" w:rsidRPr="003E0875" w:rsidRDefault="003E0875" w:rsidP="003E0875">
      <w:pPr>
        <w:autoSpaceDE w:val="0"/>
        <w:autoSpaceDN w:val="0"/>
        <w:adjustRightInd w:val="0"/>
        <w:ind w:left="2160" w:firstLine="720"/>
        <w:rPr>
          <w:rFonts w:eastAsia="Calibri"/>
          <w:b/>
          <w:bCs/>
          <w:color w:val="000000"/>
          <w:sz w:val="23"/>
          <w:szCs w:val="23"/>
          <w:u w:val="single"/>
        </w:rPr>
      </w:pPr>
    </w:p>
    <w:p w:rsidR="003E0875" w:rsidRPr="003E0875" w:rsidRDefault="003E0875" w:rsidP="003E0875">
      <w:pPr>
        <w:autoSpaceDE w:val="0"/>
        <w:autoSpaceDN w:val="0"/>
        <w:adjustRightInd w:val="0"/>
        <w:ind w:left="2160" w:firstLine="720"/>
        <w:rPr>
          <w:rFonts w:eastAsia="Calibri"/>
          <w:b/>
          <w:bCs/>
          <w:color w:val="000000"/>
          <w:sz w:val="23"/>
          <w:szCs w:val="23"/>
          <w:u w:val="single"/>
        </w:rPr>
      </w:pPr>
    </w:p>
    <w:p w:rsidR="003E0875" w:rsidRPr="003E0875" w:rsidRDefault="003E0875" w:rsidP="003E0875">
      <w:pPr>
        <w:autoSpaceDE w:val="0"/>
        <w:autoSpaceDN w:val="0"/>
        <w:adjustRightInd w:val="0"/>
        <w:ind w:left="2160" w:firstLine="720"/>
        <w:rPr>
          <w:rFonts w:eastAsia="Calibri"/>
          <w:b/>
          <w:bCs/>
          <w:color w:val="000000"/>
          <w:sz w:val="23"/>
          <w:szCs w:val="23"/>
          <w:u w:val="single"/>
        </w:rPr>
      </w:pPr>
    </w:p>
    <w:p w:rsidR="003E0875" w:rsidRPr="003E0875" w:rsidRDefault="003E0875" w:rsidP="003E0875">
      <w:pPr>
        <w:autoSpaceDE w:val="0"/>
        <w:autoSpaceDN w:val="0"/>
        <w:adjustRightInd w:val="0"/>
        <w:ind w:left="2160" w:firstLine="720"/>
        <w:rPr>
          <w:rFonts w:eastAsia="Calibri"/>
          <w:b/>
          <w:bCs/>
          <w:color w:val="000000"/>
          <w:sz w:val="23"/>
          <w:szCs w:val="23"/>
          <w:u w:val="single"/>
        </w:rPr>
      </w:pPr>
    </w:p>
    <w:p w:rsidR="003E0875" w:rsidRPr="003E0875" w:rsidRDefault="003E0875" w:rsidP="003E0875">
      <w:pPr>
        <w:autoSpaceDE w:val="0"/>
        <w:autoSpaceDN w:val="0"/>
        <w:adjustRightInd w:val="0"/>
        <w:jc w:val="right"/>
        <w:rPr>
          <w:rFonts w:eastAsia="Calibri"/>
          <w:b/>
          <w:bCs/>
          <w:color w:val="000000"/>
          <w:sz w:val="23"/>
          <w:szCs w:val="23"/>
          <w:u w:val="single"/>
        </w:rPr>
      </w:pPr>
      <w:r w:rsidRPr="003E0875">
        <w:rPr>
          <w:rFonts w:eastAsia="Calibri"/>
          <w:b/>
          <w:bCs/>
          <w:color w:val="000000"/>
          <w:sz w:val="23"/>
          <w:szCs w:val="23"/>
          <w:u w:val="single"/>
        </w:rPr>
        <w:t xml:space="preserve">Annexure – 1 </w:t>
      </w:r>
    </w:p>
    <w:p w:rsidR="003E0875" w:rsidRPr="003E0875" w:rsidRDefault="003E0875" w:rsidP="003E0875">
      <w:pPr>
        <w:autoSpaceDE w:val="0"/>
        <w:autoSpaceDN w:val="0"/>
        <w:adjustRightInd w:val="0"/>
        <w:ind w:left="2160" w:firstLine="720"/>
        <w:rPr>
          <w:rFonts w:eastAsia="Calibri"/>
          <w:b/>
          <w:bCs/>
          <w:color w:val="000000"/>
          <w:sz w:val="23"/>
          <w:szCs w:val="23"/>
          <w:u w:val="single"/>
        </w:rPr>
      </w:pPr>
      <w:r w:rsidRPr="003E0875">
        <w:rPr>
          <w:rFonts w:eastAsia="Calibri"/>
          <w:b/>
          <w:bCs/>
          <w:color w:val="000000"/>
          <w:sz w:val="23"/>
          <w:szCs w:val="23"/>
          <w:u w:val="single"/>
        </w:rPr>
        <w:t>SCOPE OF WORK</w:t>
      </w:r>
    </w:p>
    <w:p w:rsidR="003E0875" w:rsidRPr="003E0875" w:rsidRDefault="003E0875" w:rsidP="003E0875">
      <w:pPr>
        <w:autoSpaceDE w:val="0"/>
        <w:autoSpaceDN w:val="0"/>
        <w:adjustRightInd w:val="0"/>
        <w:ind w:left="2160" w:firstLine="720"/>
        <w:rPr>
          <w:rFonts w:eastAsia="Calibri"/>
          <w:color w:val="000000"/>
          <w:sz w:val="23"/>
          <w:szCs w:val="23"/>
        </w:rPr>
      </w:pPr>
    </w:p>
    <w:p w:rsidR="003E0875" w:rsidRPr="003E0875" w:rsidRDefault="003E0875" w:rsidP="003E0875">
      <w:pPr>
        <w:autoSpaceDE w:val="0"/>
        <w:autoSpaceDN w:val="0"/>
        <w:adjustRightInd w:val="0"/>
        <w:rPr>
          <w:rFonts w:eastAsia="Calibri"/>
          <w:b/>
          <w:sz w:val="22"/>
          <w:szCs w:val="22"/>
        </w:rPr>
      </w:pPr>
      <w:r w:rsidRPr="003E0875">
        <w:rPr>
          <w:rFonts w:eastAsia="Calibri"/>
          <w:color w:val="000000"/>
          <w:sz w:val="20"/>
          <w:szCs w:val="20"/>
        </w:rPr>
        <w:t xml:space="preserve">Event Manager’s/ Event Management Company scope shall be managing the event of Health Mela from 14/11/2014 to 27/11/2014 at 7 different locations in Pragathi Maidan,Delhi, for </w:t>
      </w:r>
      <w:r w:rsidRPr="003E0875">
        <w:rPr>
          <w:rFonts w:eastAsia="Calibri"/>
          <w:b/>
          <w:sz w:val="22"/>
          <w:szCs w:val="22"/>
        </w:rPr>
        <w:t xml:space="preserve"> 15 days, from  14/11/2014 to 27/11/2014</w:t>
      </w:r>
    </w:p>
    <w:p w:rsidR="003E0875" w:rsidRPr="003E0875" w:rsidRDefault="003E0875" w:rsidP="003E0875">
      <w:pPr>
        <w:spacing w:after="200" w:line="276" w:lineRule="auto"/>
        <w:ind w:left="720" w:firstLine="720"/>
        <w:contextualSpacing/>
        <w:rPr>
          <w:rFonts w:eastAsia="Calibri"/>
          <w:sz w:val="16"/>
          <w:szCs w:val="16"/>
        </w:rPr>
      </w:pPr>
    </w:p>
    <w:p w:rsidR="003E0875" w:rsidRPr="003E0875" w:rsidRDefault="003E0875" w:rsidP="003E0875">
      <w:pPr>
        <w:spacing w:after="200" w:line="276" w:lineRule="auto"/>
        <w:ind w:left="720" w:firstLine="720"/>
        <w:contextualSpacing/>
        <w:rPr>
          <w:rFonts w:eastAsia="Calibri"/>
          <w:sz w:val="22"/>
          <w:szCs w:val="22"/>
        </w:rPr>
      </w:pPr>
      <w:r w:rsidRPr="003E0875">
        <w:rPr>
          <w:rFonts w:eastAsia="Calibri"/>
          <w:sz w:val="22"/>
          <w:szCs w:val="22"/>
        </w:rPr>
        <w:t xml:space="preserve">Campaign Venues : </w:t>
      </w:r>
    </w:p>
    <w:p w:rsidR="003E0875" w:rsidRPr="003E0875" w:rsidRDefault="003E0875" w:rsidP="003E0875">
      <w:pPr>
        <w:numPr>
          <w:ilvl w:val="0"/>
          <w:numId w:val="26"/>
        </w:numPr>
        <w:spacing w:after="200" w:line="276" w:lineRule="auto"/>
        <w:ind w:left="1800" w:hanging="630"/>
        <w:contextualSpacing/>
        <w:rPr>
          <w:rFonts w:eastAsia="Calibri"/>
          <w:sz w:val="22"/>
          <w:szCs w:val="22"/>
        </w:rPr>
      </w:pPr>
      <w:r w:rsidRPr="003E0875">
        <w:rPr>
          <w:rFonts w:eastAsia="Calibri"/>
          <w:sz w:val="22"/>
          <w:szCs w:val="22"/>
        </w:rPr>
        <w:t>Area 1- of Size 30 x 40 Sq ft,Near to Health Pavilion, Pragathy Maidan, Delhi</w:t>
      </w:r>
    </w:p>
    <w:p w:rsidR="003E0875" w:rsidRPr="003E0875" w:rsidRDefault="003E0875" w:rsidP="003E0875">
      <w:pPr>
        <w:numPr>
          <w:ilvl w:val="0"/>
          <w:numId w:val="26"/>
        </w:numPr>
        <w:spacing w:after="200" w:line="276" w:lineRule="auto"/>
        <w:ind w:left="1080" w:firstLine="90"/>
        <w:contextualSpacing/>
        <w:rPr>
          <w:rFonts w:eastAsia="Calibri"/>
          <w:sz w:val="22"/>
          <w:szCs w:val="22"/>
        </w:rPr>
      </w:pPr>
      <w:r w:rsidRPr="003E0875">
        <w:rPr>
          <w:rFonts w:eastAsia="Calibri"/>
          <w:sz w:val="22"/>
          <w:szCs w:val="22"/>
        </w:rPr>
        <w:t>Area 2- of Size 13 x 45 Sq ft,by the side of Entrance from Gate No.7, Pragathy Maidan, Delhi</w:t>
      </w:r>
    </w:p>
    <w:p w:rsidR="003E0875" w:rsidRPr="003E0875" w:rsidRDefault="003E0875" w:rsidP="003E0875">
      <w:pPr>
        <w:numPr>
          <w:ilvl w:val="0"/>
          <w:numId w:val="26"/>
        </w:numPr>
        <w:spacing w:after="200" w:line="276" w:lineRule="auto"/>
        <w:ind w:left="1710" w:hanging="540"/>
        <w:contextualSpacing/>
        <w:rPr>
          <w:rFonts w:eastAsia="Calibri"/>
          <w:sz w:val="22"/>
          <w:szCs w:val="22"/>
        </w:rPr>
      </w:pPr>
      <w:r w:rsidRPr="003E0875">
        <w:rPr>
          <w:rFonts w:eastAsia="Calibri"/>
          <w:sz w:val="22"/>
          <w:szCs w:val="22"/>
        </w:rPr>
        <w:t>Area 3-of Size 13 x 45 Sq ft,adajacent to Area 2, Pragathy Maidan, Delhi</w:t>
      </w:r>
    </w:p>
    <w:p w:rsidR="003E0875" w:rsidRPr="003E0875" w:rsidRDefault="003E0875" w:rsidP="003E0875">
      <w:pPr>
        <w:numPr>
          <w:ilvl w:val="0"/>
          <w:numId w:val="26"/>
        </w:numPr>
        <w:spacing w:after="200" w:line="276" w:lineRule="auto"/>
        <w:ind w:left="1710" w:hanging="540"/>
        <w:contextualSpacing/>
        <w:rPr>
          <w:rFonts w:eastAsia="Calibri"/>
          <w:sz w:val="22"/>
          <w:szCs w:val="22"/>
        </w:rPr>
      </w:pPr>
      <w:r w:rsidRPr="003E0875">
        <w:rPr>
          <w:rFonts w:eastAsia="Calibri"/>
          <w:sz w:val="22"/>
          <w:szCs w:val="22"/>
        </w:rPr>
        <w:t>Area 4-of Size 22 x 60 Sq ft,by the side of  Entrance from Gate No.7, Pragathy Maidan, Delhi</w:t>
      </w:r>
    </w:p>
    <w:p w:rsidR="003E0875" w:rsidRPr="003E0875" w:rsidRDefault="003E0875" w:rsidP="003E0875">
      <w:pPr>
        <w:numPr>
          <w:ilvl w:val="0"/>
          <w:numId w:val="26"/>
        </w:numPr>
        <w:spacing w:after="200" w:line="276" w:lineRule="auto"/>
        <w:ind w:left="1800" w:hanging="630"/>
        <w:contextualSpacing/>
        <w:rPr>
          <w:rFonts w:eastAsia="Calibri"/>
          <w:sz w:val="22"/>
          <w:szCs w:val="22"/>
        </w:rPr>
      </w:pPr>
      <w:r w:rsidRPr="003E0875">
        <w:rPr>
          <w:rFonts w:eastAsia="Calibri"/>
          <w:sz w:val="22"/>
          <w:szCs w:val="22"/>
        </w:rPr>
        <w:t>Area 5-of Size 30 x 60 Sq ft,by Entrance gate from Metro side, Pragathy Maidan, Delhi</w:t>
      </w:r>
    </w:p>
    <w:p w:rsidR="003E0875" w:rsidRPr="003E0875" w:rsidRDefault="003E0875" w:rsidP="003E0875">
      <w:pPr>
        <w:numPr>
          <w:ilvl w:val="0"/>
          <w:numId w:val="26"/>
        </w:numPr>
        <w:spacing w:after="200" w:line="276" w:lineRule="auto"/>
        <w:ind w:left="1710" w:hanging="540"/>
        <w:contextualSpacing/>
        <w:rPr>
          <w:rFonts w:eastAsia="Calibri"/>
          <w:sz w:val="22"/>
          <w:szCs w:val="22"/>
        </w:rPr>
      </w:pPr>
      <w:r w:rsidRPr="003E0875">
        <w:rPr>
          <w:rFonts w:eastAsia="Calibri"/>
          <w:sz w:val="22"/>
          <w:szCs w:val="22"/>
        </w:rPr>
        <w:t>Area 6- of Size 20 x 40 Sq ft,Near Pragathy Restaurant, Pragathy Maidan, Delhi</w:t>
      </w:r>
    </w:p>
    <w:p w:rsidR="003E0875" w:rsidRPr="003E0875" w:rsidRDefault="003E0875" w:rsidP="003E0875">
      <w:pPr>
        <w:numPr>
          <w:ilvl w:val="0"/>
          <w:numId w:val="26"/>
        </w:numPr>
        <w:spacing w:after="200" w:line="276" w:lineRule="auto"/>
        <w:ind w:left="1440" w:hanging="270"/>
        <w:contextualSpacing/>
        <w:rPr>
          <w:rFonts w:eastAsia="Calibri"/>
          <w:sz w:val="22"/>
          <w:szCs w:val="22"/>
        </w:rPr>
      </w:pPr>
      <w:r w:rsidRPr="003E0875">
        <w:rPr>
          <w:rFonts w:eastAsia="Calibri"/>
          <w:sz w:val="22"/>
          <w:szCs w:val="22"/>
        </w:rPr>
        <w:t>Area 7-of Size 30 x 60 Sq ft,Near the road coming from Entrance gate No.7, Pragathy Maidan, Delhi</w:t>
      </w:r>
    </w:p>
    <w:p w:rsidR="003E0875" w:rsidRPr="003E0875" w:rsidRDefault="003E0875" w:rsidP="003E0875">
      <w:pPr>
        <w:spacing w:after="200" w:line="276" w:lineRule="auto"/>
        <w:rPr>
          <w:rFonts w:eastAsia="Calibri"/>
          <w:sz w:val="22"/>
          <w:szCs w:val="22"/>
        </w:rPr>
      </w:pPr>
      <w:r w:rsidRPr="003E0875">
        <w:rPr>
          <w:rFonts w:eastAsia="Calibri"/>
          <w:sz w:val="22"/>
          <w:szCs w:val="22"/>
        </w:rPr>
        <w:t>The  suggested  activities to be carried out at  various venues are summarized as below.</w:t>
      </w:r>
    </w:p>
    <w:p w:rsidR="003E0875" w:rsidRPr="003E0875" w:rsidRDefault="003E0875" w:rsidP="003E0875">
      <w:pPr>
        <w:numPr>
          <w:ilvl w:val="0"/>
          <w:numId w:val="27"/>
        </w:numPr>
        <w:spacing w:after="200" w:line="276" w:lineRule="auto"/>
        <w:contextualSpacing/>
        <w:rPr>
          <w:rFonts w:eastAsia="Calibri"/>
          <w:sz w:val="22"/>
          <w:szCs w:val="22"/>
        </w:rPr>
      </w:pPr>
      <w:r w:rsidRPr="003E0875">
        <w:rPr>
          <w:rFonts w:eastAsia="Calibri"/>
          <w:sz w:val="22"/>
          <w:szCs w:val="22"/>
        </w:rPr>
        <w:t>At the Venues at  Pragathy Maidan</w:t>
      </w:r>
    </w:p>
    <w:p w:rsidR="003E0875" w:rsidRPr="003E0875" w:rsidRDefault="003E0875" w:rsidP="003E0875">
      <w:pPr>
        <w:numPr>
          <w:ilvl w:val="1"/>
          <w:numId w:val="27"/>
        </w:numPr>
        <w:spacing w:after="200" w:line="276" w:lineRule="auto"/>
        <w:contextualSpacing/>
        <w:rPr>
          <w:rFonts w:eastAsia="Calibri"/>
          <w:sz w:val="22"/>
          <w:szCs w:val="22"/>
        </w:rPr>
      </w:pPr>
      <w:r w:rsidRPr="003E0875">
        <w:rPr>
          <w:rFonts w:eastAsia="Calibri"/>
          <w:sz w:val="22"/>
          <w:szCs w:val="22"/>
        </w:rPr>
        <w:t>Creating hype through  the campaign in the ground at 7 different venues for 14 days.</w:t>
      </w:r>
    </w:p>
    <w:p w:rsidR="003E0875" w:rsidRPr="003E0875" w:rsidRDefault="003E0875" w:rsidP="003E0875">
      <w:pPr>
        <w:numPr>
          <w:ilvl w:val="1"/>
          <w:numId w:val="27"/>
        </w:numPr>
        <w:spacing w:after="200" w:line="276" w:lineRule="auto"/>
        <w:contextualSpacing/>
        <w:rPr>
          <w:rFonts w:eastAsia="Calibri"/>
          <w:sz w:val="22"/>
          <w:szCs w:val="22"/>
        </w:rPr>
      </w:pPr>
      <w:r w:rsidRPr="003E0875">
        <w:rPr>
          <w:rFonts w:eastAsia="Calibri"/>
          <w:sz w:val="22"/>
          <w:szCs w:val="22"/>
        </w:rPr>
        <w:t>Hot Air Balloon to be installed in the ground at height to 40-50 feet</w:t>
      </w:r>
    </w:p>
    <w:p w:rsidR="003E0875" w:rsidRPr="003E0875" w:rsidRDefault="003E0875" w:rsidP="003E0875">
      <w:pPr>
        <w:numPr>
          <w:ilvl w:val="1"/>
          <w:numId w:val="27"/>
        </w:numPr>
        <w:spacing w:after="200" w:line="276" w:lineRule="auto"/>
        <w:contextualSpacing/>
        <w:rPr>
          <w:rFonts w:eastAsia="Calibri"/>
          <w:sz w:val="22"/>
          <w:szCs w:val="22"/>
        </w:rPr>
      </w:pPr>
      <w:r w:rsidRPr="003E0875">
        <w:rPr>
          <w:rFonts w:eastAsia="Calibri"/>
          <w:sz w:val="22"/>
          <w:szCs w:val="22"/>
        </w:rPr>
        <w:t>Volunteers will push the crowd towards the activity stall and collect information data</w:t>
      </w:r>
    </w:p>
    <w:p w:rsidR="003E0875" w:rsidRPr="003E0875" w:rsidRDefault="003E0875" w:rsidP="003E0875">
      <w:pPr>
        <w:numPr>
          <w:ilvl w:val="1"/>
          <w:numId w:val="27"/>
        </w:numPr>
        <w:spacing w:after="200" w:line="276" w:lineRule="auto"/>
        <w:contextualSpacing/>
        <w:rPr>
          <w:rFonts w:eastAsia="Calibri"/>
          <w:sz w:val="22"/>
          <w:szCs w:val="22"/>
        </w:rPr>
      </w:pPr>
      <w:r w:rsidRPr="003E0875">
        <w:rPr>
          <w:rFonts w:eastAsia="Calibri"/>
          <w:sz w:val="22"/>
          <w:szCs w:val="22"/>
        </w:rPr>
        <w:t>Anchors will engage the audience and will evoke their interest to be a part of the campaign</w:t>
      </w:r>
    </w:p>
    <w:p w:rsidR="003E0875" w:rsidRPr="003E0875" w:rsidRDefault="003E0875" w:rsidP="003E0875">
      <w:pPr>
        <w:numPr>
          <w:ilvl w:val="1"/>
          <w:numId w:val="27"/>
        </w:numPr>
        <w:spacing w:after="200" w:line="276" w:lineRule="auto"/>
        <w:contextualSpacing/>
        <w:rPr>
          <w:rFonts w:eastAsia="Calibri"/>
          <w:sz w:val="22"/>
          <w:szCs w:val="22"/>
        </w:rPr>
      </w:pPr>
      <w:r w:rsidRPr="003E0875">
        <w:rPr>
          <w:rFonts w:eastAsia="Calibri"/>
          <w:sz w:val="22"/>
          <w:szCs w:val="22"/>
        </w:rPr>
        <w:t>Stilt walkers and masquets will roam around the premises</w:t>
      </w:r>
    </w:p>
    <w:p w:rsidR="003E0875" w:rsidRPr="003E0875" w:rsidRDefault="003E0875" w:rsidP="003E0875">
      <w:pPr>
        <w:spacing w:after="200" w:line="276" w:lineRule="auto"/>
        <w:ind w:left="720"/>
        <w:contextualSpacing/>
        <w:rPr>
          <w:rFonts w:eastAsia="Calibri"/>
          <w:sz w:val="8"/>
          <w:szCs w:val="8"/>
        </w:rPr>
      </w:pPr>
    </w:p>
    <w:p w:rsidR="003E0875" w:rsidRPr="003E0875" w:rsidRDefault="003E0875" w:rsidP="003E0875">
      <w:pPr>
        <w:numPr>
          <w:ilvl w:val="0"/>
          <w:numId w:val="27"/>
        </w:numPr>
        <w:spacing w:after="200" w:line="276" w:lineRule="auto"/>
        <w:contextualSpacing/>
        <w:rPr>
          <w:rFonts w:eastAsia="Calibri"/>
          <w:sz w:val="22"/>
          <w:szCs w:val="22"/>
        </w:rPr>
      </w:pPr>
      <w:r w:rsidRPr="003E0875">
        <w:rPr>
          <w:rFonts w:eastAsia="Calibri"/>
          <w:sz w:val="22"/>
          <w:szCs w:val="22"/>
        </w:rPr>
        <w:t>Activity in Stall</w:t>
      </w:r>
    </w:p>
    <w:p w:rsidR="003E0875" w:rsidRPr="003E0875" w:rsidRDefault="003E0875" w:rsidP="003E0875">
      <w:pPr>
        <w:numPr>
          <w:ilvl w:val="0"/>
          <w:numId w:val="28"/>
        </w:numPr>
        <w:spacing w:after="200" w:line="276" w:lineRule="auto"/>
        <w:ind w:firstLine="0"/>
        <w:contextualSpacing/>
        <w:rPr>
          <w:rFonts w:eastAsia="Calibri"/>
          <w:sz w:val="22"/>
          <w:szCs w:val="22"/>
        </w:rPr>
      </w:pPr>
      <w:r w:rsidRPr="003E0875">
        <w:rPr>
          <w:rFonts w:eastAsia="Calibri"/>
          <w:sz w:val="22"/>
          <w:szCs w:val="22"/>
        </w:rPr>
        <w:t>Reception area activities</w:t>
      </w:r>
    </w:p>
    <w:p w:rsidR="003E0875" w:rsidRPr="003E0875" w:rsidRDefault="003E0875" w:rsidP="003E0875">
      <w:pPr>
        <w:numPr>
          <w:ilvl w:val="0"/>
          <w:numId w:val="28"/>
        </w:numPr>
        <w:spacing w:after="200" w:line="276" w:lineRule="auto"/>
        <w:ind w:firstLine="0"/>
        <w:contextualSpacing/>
        <w:rPr>
          <w:rFonts w:eastAsia="Calibri"/>
          <w:sz w:val="22"/>
          <w:szCs w:val="22"/>
        </w:rPr>
      </w:pPr>
      <w:r w:rsidRPr="003E0875">
        <w:rPr>
          <w:rFonts w:eastAsia="Calibri"/>
          <w:sz w:val="22"/>
          <w:szCs w:val="22"/>
        </w:rPr>
        <w:t>Rewards distribution</w:t>
      </w:r>
    </w:p>
    <w:p w:rsidR="003E0875" w:rsidRPr="003E0875" w:rsidRDefault="003E0875" w:rsidP="003E0875">
      <w:pPr>
        <w:numPr>
          <w:ilvl w:val="0"/>
          <w:numId w:val="28"/>
        </w:numPr>
        <w:spacing w:after="200" w:line="276" w:lineRule="auto"/>
        <w:ind w:firstLine="0"/>
        <w:contextualSpacing/>
        <w:rPr>
          <w:rFonts w:eastAsia="Calibri"/>
          <w:sz w:val="22"/>
          <w:szCs w:val="22"/>
        </w:rPr>
      </w:pPr>
      <w:r w:rsidRPr="003E0875">
        <w:rPr>
          <w:rFonts w:eastAsia="Calibri"/>
          <w:sz w:val="22"/>
          <w:szCs w:val="22"/>
        </w:rPr>
        <w:t>Gifts for VVIPs/VIPs/Volunteers as detailed in BOQ</w:t>
      </w:r>
    </w:p>
    <w:p w:rsidR="003E0875" w:rsidRPr="003E0875" w:rsidRDefault="003E0875" w:rsidP="003E0875">
      <w:pPr>
        <w:spacing w:after="200" w:line="276" w:lineRule="auto"/>
        <w:ind w:left="1080"/>
        <w:contextualSpacing/>
        <w:rPr>
          <w:rFonts w:eastAsia="Calibri"/>
          <w:sz w:val="22"/>
          <w:szCs w:val="22"/>
        </w:rPr>
      </w:pPr>
    </w:p>
    <w:p w:rsidR="003E0875" w:rsidRPr="003E0875" w:rsidRDefault="003E0875" w:rsidP="003E0875">
      <w:pPr>
        <w:numPr>
          <w:ilvl w:val="0"/>
          <w:numId w:val="27"/>
        </w:numPr>
        <w:spacing w:after="200" w:line="276" w:lineRule="auto"/>
        <w:contextualSpacing/>
        <w:rPr>
          <w:rFonts w:eastAsia="Calibri"/>
          <w:sz w:val="22"/>
          <w:szCs w:val="22"/>
        </w:rPr>
      </w:pPr>
      <w:r w:rsidRPr="003E0875">
        <w:rPr>
          <w:rFonts w:eastAsia="Calibri"/>
          <w:sz w:val="22"/>
          <w:szCs w:val="22"/>
        </w:rPr>
        <w:t>Reception Area Activity</w:t>
      </w:r>
    </w:p>
    <w:p w:rsidR="003E0875" w:rsidRPr="003E0875" w:rsidRDefault="003E0875" w:rsidP="003E0875">
      <w:pPr>
        <w:numPr>
          <w:ilvl w:val="1"/>
          <w:numId w:val="27"/>
        </w:numPr>
        <w:spacing w:after="200" w:line="276" w:lineRule="auto"/>
        <w:contextualSpacing/>
        <w:rPr>
          <w:rFonts w:eastAsia="Calibri"/>
          <w:sz w:val="22"/>
          <w:szCs w:val="22"/>
        </w:rPr>
      </w:pPr>
      <w:r w:rsidRPr="003E0875">
        <w:rPr>
          <w:rFonts w:eastAsia="Calibri"/>
          <w:sz w:val="22"/>
          <w:szCs w:val="22"/>
        </w:rPr>
        <w:t>Data entry of visitors</w:t>
      </w:r>
    </w:p>
    <w:p w:rsidR="003E0875" w:rsidRPr="003E0875" w:rsidRDefault="003E0875" w:rsidP="003E0875">
      <w:pPr>
        <w:numPr>
          <w:ilvl w:val="1"/>
          <w:numId w:val="27"/>
        </w:numPr>
        <w:spacing w:after="200" w:line="276" w:lineRule="auto"/>
        <w:contextualSpacing/>
        <w:rPr>
          <w:rFonts w:eastAsia="Calibri"/>
          <w:sz w:val="22"/>
          <w:szCs w:val="22"/>
        </w:rPr>
      </w:pPr>
      <w:r w:rsidRPr="003E0875">
        <w:rPr>
          <w:rFonts w:eastAsia="Calibri"/>
          <w:sz w:val="22"/>
          <w:szCs w:val="22"/>
        </w:rPr>
        <w:t>Data processing of the visitors</w:t>
      </w:r>
    </w:p>
    <w:p w:rsidR="003E0875" w:rsidRPr="003E0875" w:rsidRDefault="003E0875" w:rsidP="003E0875">
      <w:pPr>
        <w:numPr>
          <w:ilvl w:val="1"/>
          <w:numId w:val="27"/>
        </w:numPr>
        <w:spacing w:after="200" w:line="276" w:lineRule="auto"/>
        <w:contextualSpacing/>
        <w:rPr>
          <w:rFonts w:eastAsia="Calibri"/>
          <w:sz w:val="22"/>
          <w:szCs w:val="22"/>
        </w:rPr>
      </w:pPr>
      <w:r w:rsidRPr="003E0875">
        <w:rPr>
          <w:rFonts w:eastAsia="Calibri"/>
          <w:sz w:val="22"/>
          <w:szCs w:val="22"/>
        </w:rPr>
        <w:t>Crowd engagement Facebook through facebook likes</w:t>
      </w:r>
    </w:p>
    <w:p w:rsidR="003E0875" w:rsidRPr="003E0875" w:rsidRDefault="003E0875" w:rsidP="003E0875">
      <w:pPr>
        <w:numPr>
          <w:ilvl w:val="1"/>
          <w:numId w:val="27"/>
        </w:numPr>
        <w:spacing w:after="200" w:line="276" w:lineRule="auto"/>
        <w:contextualSpacing/>
        <w:rPr>
          <w:rFonts w:eastAsia="Calibri"/>
          <w:sz w:val="22"/>
          <w:szCs w:val="22"/>
        </w:rPr>
      </w:pPr>
      <w:r w:rsidRPr="003E0875">
        <w:rPr>
          <w:rFonts w:eastAsia="Calibri"/>
          <w:sz w:val="22"/>
          <w:szCs w:val="22"/>
        </w:rPr>
        <w:t>Rewards &amp; Recognitions</w:t>
      </w:r>
    </w:p>
    <w:p w:rsidR="003E0875" w:rsidRPr="003E0875" w:rsidRDefault="003E0875" w:rsidP="003E0875">
      <w:pPr>
        <w:numPr>
          <w:ilvl w:val="1"/>
          <w:numId w:val="27"/>
        </w:numPr>
        <w:spacing w:after="200" w:line="276" w:lineRule="auto"/>
        <w:contextualSpacing/>
        <w:rPr>
          <w:rFonts w:eastAsia="Calibri"/>
          <w:sz w:val="22"/>
          <w:szCs w:val="22"/>
        </w:rPr>
      </w:pPr>
      <w:r w:rsidRPr="003E0875">
        <w:rPr>
          <w:rFonts w:eastAsia="Calibri"/>
          <w:sz w:val="22"/>
          <w:szCs w:val="22"/>
        </w:rPr>
        <w:t>Follow ups</w:t>
      </w:r>
    </w:p>
    <w:p w:rsidR="003E0875" w:rsidRPr="003E0875" w:rsidRDefault="003E0875" w:rsidP="003E0875">
      <w:pPr>
        <w:spacing w:after="200" w:line="276" w:lineRule="auto"/>
        <w:ind w:left="720"/>
        <w:contextualSpacing/>
        <w:rPr>
          <w:rFonts w:eastAsia="Calibri"/>
          <w:sz w:val="8"/>
          <w:szCs w:val="8"/>
        </w:rPr>
      </w:pPr>
    </w:p>
    <w:p w:rsidR="003E0875" w:rsidRPr="003E0875" w:rsidRDefault="003E0875" w:rsidP="003E0875">
      <w:pPr>
        <w:numPr>
          <w:ilvl w:val="0"/>
          <w:numId w:val="27"/>
        </w:numPr>
        <w:spacing w:after="200" w:line="276" w:lineRule="auto"/>
        <w:contextualSpacing/>
        <w:rPr>
          <w:rFonts w:eastAsia="Calibri"/>
          <w:sz w:val="22"/>
          <w:szCs w:val="22"/>
        </w:rPr>
      </w:pPr>
      <w:r w:rsidRPr="003E0875">
        <w:rPr>
          <w:rFonts w:eastAsia="Calibri"/>
          <w:sz w:val="22"/>
          <w:szCs w:val="22"/>
        </w:rPr>
        <w:t>Activities in Containment Area</w:t>
      </w:r>
    </w:p>
    <w:p w:rsidR="003E0875" w:rsidRPr="003E0875" w:rsidRDefault="003E0875" w:rsidP="003E0875">
      <w:pPr>
        <w:numPr>
          <w:ilvl w:val="1"/>
          <w:numId w:val="27"/>
        </w:numPr>
        <w:spacing w:after="200" w:line="276" w:lineRule="auto"/>
        <w:contextualSpacing/>
        <w:rPr>
          <w:rFonts w:eastAsia="Calibri"/>
          <w:sz w:val="22"/>
          <w:szCs w:val="22"/>
        </w:rPr>
      </w:pPr>
      <w:r w:rsidRPr="003E0875">
        <w:rPr>
          <w:rFonts w:eastAsia="Calibri"/>
          <w:sz w:val="22"/>
          <w:szCs w:val="22"/>
        </w:rPr>
        <w:t>Facebook Zone</w:t>
      </w:r>
    </w:p>
    <w:p w:rsidR="003E0875" w:rsidRPr="003E0875" w:rsidRDefault="003E0875" w:rsidP="003E0875">
      <w:pPr>
        <w:numPr>
          <w:ilvl w:val="1"/>
          <w:numId w:val="27"/>
        </w:numPr>
        <w:spacing w:after="200" w:line="276" w:lineRule="auto"/>
        <w:contextualSpacing/>
        <w:rPr>
          <w:rFonts w:eastAsia="Calibri"/>
          <w:sz w:val="22"/>
          <w:szCs w:val="22"/>
        </w:rPr>
      </w:pPr>
      <w:r w:rsidRPr="003E0875">
        <w:rPr>
          <w:rFonts w:eastAsia="Calibri"/>
          <w:sz w:val="22"/>
          <w:szCs w:val="22"/>
        </w:rPr>
        <w:t>Slogan Competition</w:t>
      </w:r>
    </w:p>
    <w:p w:rsidR="003E0875" w:rsidRPr="003E0875" w:rsidRDefault="003E0875" w:rsidP="003E0875">
      <w:pPr>
        <w:numPr>
          <w:ilvl w:val="1"/>
          <w:numId w:val="27"/>
        </w:numPr>
        <w:spacing w:after="200" w:line="276" w:lineRule="auto"/>
        <w:contextualSpacing/>
        <w:rPr>
          <w:rFonts w:eastAsia="Calibri"/>
          <w:sz w:val="22"/>
          <w:szCs w:val="22"/>
        </w:rPr>
      </w:pPr>
      <w:r w:rsidRPr="003E0875">
        <w:rPr>
          <w:rFonts w:eastAsia="Calibri"/>
          <w:sz w:val="22"/>
          <w:szCs w:val="22"/>
        </w:rPr>
        <w:t>Quiz Competition</w:t>
      </w:r>
    </w:p>
    <w:p w:rsidR="003E0875" w:rsidRPr="003E0875" w:rsidRDefault="003E0875" w:rsidP="003E0875">
      <w:pPr>
        <w:numPr>
          <w:ilvl w:val="1"/>
          <w:numId w:val="27"/>
        </w:numPr>
        <w:spacing w:after="200" w:line="276" w:lineRule="auto"/>
        <w:contextualSpacing/>
        <w:rPr>
          <w:rFonts w:eastAsia="Calibri"/>
          <w:sz w:val="22"/>
          <w:szCs w:val="22"/>
        </w:rPr>
      </w:pPr>
      <w:r w:rsidRPr="003E0875">
        <w:rPr>
          <w:rFonts w:eastAsia="Calibri"/>
          <w:sz w:val="22"/>
          <w:szCs w:val="22"/>
        </w:rPr>
        <w:t>Lucky  Draw</w:t>
      </w:r>
    </w:p>
    <w:p w:rsidR="003E0875" w:rsidRPr="003E0875" w:rsidRDefault="003E0875" w:rsidP="003E0875">
      <w:pPr>
        <w:autoSpaceDE w:val="0"/>
        <w:autoSpaceDN w:val="0"/>
        <w:adjustRightInd w:val="0"/>
        <w:rPr>
          <w:rFonts w:eastAsia="Calibri"/>
          <w:color w:val="000000"/>
          <w:sz w:val="20"/>
          <w:szCs w:val="20"/>
        </w:rPr>
      </w:pPr>
    </w:p>
    <w:p w:rsidR="003E0875" w:rsidRPr="003E0875" w:rsidRDefault="003E0875" w:rsidP="003E0875">
      <w:pPr>
        <w:autoSpaceDE w:val="0"/>
        <w:autoSpaceDN w:val="0"/>
        <w:adjustRightInd w:val="0"/>
        <w:rPr>
          <w:rFonts w:eastAsia="Calibri"/>
          <w:noProof/>
          <w:color w:val="000000"/>
          <w:sz w:val="20"/>
          <w:szCs w:val="20"/>
        </w:rPr>
      </w:pPr>
      <w:r w:rsidRPr="003E0875">
        <w:rPr>
          <w:rFonts w:ascii="Calibri" w:eastAsia="Calibri" w:hAnsi="Calibri"/>
          <w:noProof/>
          <w:sz w:val="22"/>
          <w:szCs w:val="22"/>
        </w:rPr>
      </w:r>
      <w:r w:rsidRPr="003E0875">
        <w:rPr>
          <w:rFonts w:ascii="Calibri" w:eastAsia="Calibri" w:hAnsi="Calibri"/>
          <w:sz w:val="22"/>
          <w:szCs w:val="22"/>
        </w:rPr>
        <w:pict>
          <v:group id="Group 2" o:spid="_x0000_s1026" style="width:514.1pt;height:408.45pt;mso-position-horizontal-relative:char;mso-position-vertical-relative:line" coordorigin="228600,125760" coordsize="8763000,6579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IBomQgAAD9BAAAOAAAAZHJzL2Uyb0RvYy54bWzsXG1zo0YS/n5V+Q8U32+l4WUA1WpTiTe7&#10;d1WbSyreJJ8xIIkcAgrwys6vv6d7hhGShZ3dlBTnjLfKC2I0zPR099NPT49ff323LaxPWdPmVbm0&#10;xau5bWVlUqV5uV7aP39898/QttouLtO4qMpsad9nrf31m6/+8XpXLzKn2lRFmjUWOinbxa5e2puu&#10;qxezWZtssm3cvqrqrMTDVdVs4w63zXqWNvEOvW+LmTOfy9muatK6qZKsbfHpW/XQfsP9r1ZZ0v2w&#10;WrVZZxVLG2Pr+HfDv2/o9+zN63ixbuJ6kyd6GPEXjGIb5yVearp6G3exddvkD7ra5klTtdWqe5VU&#10;21m1WuVJxnPAbMT8aDbvm+q25rmsF7t1bcQE0R7J6Yu7Tf7z6cfGytOl7dhWGW+xRPxWyyHR7Or1&#10;Ai3eN/V1/WOjP1irO5rt3arZ0v+Yh3XHQr03Qs3uOivBh9J3wigMbCvBM1+EgRMFSuzJBmtD33Oc&#10;UM6xOmggHD+QelmSzXe6jzCQ7pxaUB/SD6LQ4zazfggzGqkZ2K6GMrV7ebV/Tl7Xm7jOeBlakoaW&#10;l9vL62PeFZkllLy4BQmLxNLWH6rkv61VVpAg5kZNMNJBG7ppdesjYXp+AAV/IJRerKHjRCw0EokQ&#10;HsuH+u9FEi/qpu3eZ9XWooul3cAYWEfjTx/aTjXtm+hxqaHQoLq7mztWC2EmdlOl95g7jB2dbarm&#10;d9sq/l1CtpHwsBxWxzc8bNtqhk9uDp50xVWlrDEuE/SztJOu4YGVMPNvbrtqlfPwaBzqpXp4WFPS&#10;yQssrvf44lrd3bcVFFfwsPUyf87iBhJrqxbXdd0o0Bp/8cXl9+7l/AwWV5ux8T3a2vx+QZR38pW1&#10;fZZ38pzQh+thLxPMQxG6yg0ZocOIIgcrTxblSVoV44i0oxrrYuCpYLW+/7ATY5bHnmpkvoDNoTcO&#10;v2C+5BFciaFgOn4QSg/Dgo7Gi37CrnQi1xVqwgHNXj03fnm0h/18T/cxOtsLmC6toBLdddfE+XrT&#10;Wd80TbWzrqqyhAusGgtNIAhSe7jzq1I56+SuvDb++moTl+uMHf/H+xqgeOC71Vfo++QwrZvd91WK&#10;NjFcFzuEI08ONz0nUOOFCLEUEYPrfiEkENKFhrMrp6EZ+T1w4q2ek5mMckEnXXq8KKt3eVHwohel&#10;tQPS4vV4UVysEa31bretijylhoxZ9+1VAS8fw0Ujzkqr3UfoC1x93HZ4AHjnHz3Kg68iWilTftkm&#10;i9Pv9HUX5wWurY7lGNNS2DSUbZai1wzjoCs16aJk/eS4DRhFN9VtlzXXm3RnpTmhmBsKcpxpjqE4&#10;sFD89PPpCuBO1f2adxteOQpFeErN+sbMKZzTP/48LupNrGbqRlHENgbJt6o5r4J5O99l+4ExjO/h&#10;UsEUTULD04VwyjF+cVzZta+8kLKP+oze60zK/n+o7HtUU8DNofgxhke9Y1YYzmjzmQxjDIB75YJ7&#10;Owm/8cKAGnchB2GARsU9poGihAgQlD92pRv6ITts45X3syXo0BZv2NlZ2IaAl3sC1dAEDui8qEb+&#10;FWAID8qOlx204nCIl1xHgBQh2nB9T3rHIOfPI0HYwyAXqIjXSHTCOYM0E86dINtgoU+qvyGq5wvq&#10;jtTfWhV5/UtPA3USBHwuFBKKPmoIvhd6CFLJEIJISA0HfdDYU3LN2qeAbwr4BlknYdJ0P1G0naXW&#10;T+A0ICuUgtI5u0F+aZiDUpyGuRDF54CpA1JzzWmoP05qQuSfPEA6qbnwwnnAve1JjeM6gfQBCKTn&#10;EdIdAQPtuMtn+kCzUcE5JakIX9aptvw4/c22VtsC+VmwE0tIKTmRiB6Z/nCI3lsPx/0HvGZIArx3&#10;ofj2Lb+nuN2CvSkWEPjEJhQVGbKAA5ajiZTv7YnHHyRSAxL1jn/6Vw3H+SiJ+puzJJNU1KFfn96z&#10;honAy5MoilpUbHXCpjhJpIMqZSLnsyk3mItQwsLJpuYyDJCcgTgGNiUj4fpoQDYVBn4YPYEek02R&#10;+F6ETekU4XOxKZOFO2FTw/TbuW1qQPdOm1Q0j3wJHJtMSuf7Jpjq9744vCDfr7e+/mKYMrm+EyY1&#10;TPKd26QIplyB/AhAyPMc4fnse4YwBRijLUEV+vkukikqdBkhORNMvRiY4oDl+dgUEoGjoZ8ZKhIK&#10;57YpGfjIM8JkyKawGyHnR3tEjktbbTopGXnSDyc6ZfakXjidMs7/eeAU9thHbcpA6mVsSiK6Y5sS&#10;gfB1BmKAU+DwbqRz0qH0o6M8/4Os9IRTLwanDEd5HjZl6kFOxH6G+V3ApnyEflSqoEI/x0Vh32GG&#10;InRl6OrQb8pQoHxiolM9nTKptOdhUmY7erR0Qpg85dm3lLgekDLKtKX0r6MtpUDKKPJV6RpKhQKq&#10;4TmwOg/lK8i/M98SfqTy+qOFoNOW0rSlNNhScqB1T5QWoAn0TWfBL1AwJwJotEIZpBc8GMehvvuh&#10;QNGx1ncp+m2gkezCpO+Tvg/13dQSPIylHHadl9ruAaEXjtruEVyRzEHngJ8cbvegKukJzz7xkxfD&#10;T8xe/7MIpkiLn8IQM+LzBVO0+roMB6eMAByK/J/EECSoXURKKmYieBmvTJgAZAKQIYA8Ui/gGJJz&#10;ATI+2Ns8nd8Kov0BD85v8ejGFX3CjxeDHybQeQo/9sXOfLphcF7pAod59tszpsrteFdGE5P29CnK&#10;wdFSfXlAnEMftd2eLqiRHsqSTQHYCJl4/BTliSM3PmWeATMxToCuirjD5bZOl3ZbrvuDK4k+/3hQ&#10;Z9Z++UEcKoJ7G7cbVdXGvWqAOzpgQ6hHwa4SHl1RiZaWqFaM5vR5zf6rlzuTabYVrsfOdQ03F87E&#10;UnUF8KPpGoEll3OdJMWJBHOguT+lwCqhtx04Khr3yFPo8XcJPdhP4pQ+B5L6LwrQnwEY3rO57f/u&#10;wZv/AQAA//8DAFBLAwQUAAYACAAAACEAaznHsN0AAAAGAQAADwAAAGRycy9kb3ducmV2LnhtbEyP&#10;QUvDQBCF74L/YRnBm90kYolpNqUU9VQEW0F6m2anSWh2NmS3Sfrv3Xqpl4HHe7z3Tb6cTCsG6l1j&#10;WUE8i0AQl1Y3XCn43r0/pSCcR9bYWiYFF3KwLO7vcsy0HfmLhq2vRChhl6GC2vsuk9KVNRl0M9sR&#10;B+9oe4M+yL6SuscxlJtWJlE0lwYbDgs1drSuqTxtz0bBx4jj6jl+Gzan4/qy3718/mxiUurxYVot&#10;QHia/C0MV/yADkVgOtgzaydaBeER/3evXpSkCYiDgjSev4Iscvkfv/gFAAD//wMAUEsBAi0AFAAG&#10;AAgAAAAhALaDOJL+AAAA4QEAABMAAAAAAAAAAAAAAAAAAAAAAFtDb250ZW50X1R5cGVzXS54bWxQ&#10;SwECLQAUAAYACAAAACEAOP0h/9YAAACUAQAACwAAAAAAAAAAAAAAAAAvAQAAX3JlbHMvLnJlbHNQ&#10;SwECLQAUAAYACAAAACEA8/SAaJkIAAA/QQAADgAAAAAAAAAAAAAAAAAuAgAAZHJzL2Uyb0RvYy54&#10;bWxQSwECLQAUAAYACAAAACEAaznHsN0AAAAGAQAADwAAAAAAAAAAAAAAAADzCgAAZHJzL2Rvd25y&#10;ZXYueG1sUEsFBgAAAAAEAAQA8wAAAP0LAAAAAA==&#10;">
            <v:shapetype id="_x0000_t202" coordsize="21600,21600" o:spt="202" path="m,l,21600r21600,l21600,xe">
              <v:stroke joinstyle="miter"/>
              <v:path gradientshapeok="t" o:connecttype="rect"/>
            </v:shapetype>
            <v:shape id="Title 1" o:spid="_x0000_s1027" type="#_x0000_t202" style="position:absolute;left:762000;top:333970;width:8229600;height:11430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C3YMUA&#10;AADaAAAADwAAAGRycy9kb3ducmV2LnhtbESP3WrCQBSE7wu+w3IEb0LdaH+U1FVEsHghtFUf4JA9&#10;zQazZ0N2jYlP7wqFXg4z8w2zWHW2Ei01vnSsYDJOQRDnTpdcKDgdt89zED4ga6wck4KePKyWg6cF&#10;Ztpd+YfaQyhEhLDPUIEJoc6k9Lkhi37sauLo/brGYoiyKaRu8BrhtpLTNH2XFkuOCwZr2hjKz4eL&#10;VfDZX+aheDFfydstaWff+1Of7M9KjYbd+gNEoC78h//aO63gFR5X4g2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LdgxQAAANoAAAAPAAAAAAAAAAAAAAAAAJgCAABkcnMv&#10;ZG93bnJldi54bWxQSwUGAAAAAAQABAD1AAAAigMAAAAA&#10;" filled="f" stroked="f">
              <v:path arrowok="t"/>
              <v:textbox>
                <w:txbxContent>
                  <w:p w:rsidR="003E0875" w:rsidRDefault="003E0875" w:rsidP="003E0875"/>
                </w:txbxContent>
              </v:textbox>
            </v:shape>
            <v:group id="Group 5" o:spid="_x0000_s1028" style="position:absolute;left:428597;top:1708183;width:8143924;height:4639700" coordorigin="428597,1708183" coordsize="8572554,4639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8" o:spid="_x0000_s1029" style="position:absolute;left:3000364;top:5786454;width:3629331;height:71439" coordorigin="3000364,5786454" coordsize="3629331,71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32" coordsize="21600,21600" o:spt="32" o:oned="t" path="m,l21600,21600e" filled="f">
                  <v:path arrowok="t" fillok="f" o:connecttype="none"/>
                  <o:lock v:ext="edit" shapetype="t"/>
                </v:shapetype>
                <v:shape id="Straight Arrow Connector 24" o:spid="_x0000_s1030" type="#_x0000_t32" style="position:absolute;left:6000760;top:5857892;width:62893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jGe8QAAADbAAAADwAAAGRycy9kb3ducmV2LnhtbESPT2sCMRTE74LfIbxCb5qtlCqrUURa&#10;aA89VKXQ23Pz3Cy7eVk32X/fvikUPA4z8xtmsxtsJTpqfOFYwdM8AUGcOV1wruB8eputQPiArLFy&#10;TApG8rDbTicbTLXr+Yu6Y8hFhLBPUYEJoU6l9Jkhi37uauLoXV1jMUTZ5FI32Ee4reQiSV6kxYLj&#10;gsGaDoay8thaBW78ubnl5QO/XzPDbVkOn7fEKPX4MOzXIAIN4R7+b79rBYtn+PsSf4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CMZ7xAAAANsAAAAPAAAAAAAAAAAA&#10;AAAAAKECAABkcnMvZG93bnJldi54bWxQSwUGAAAAAAQABAD5AAAAkgMAAAAA&#10;" strokecolor="windowText" strokeweight="2.25pt">
                  <v:stroke endarrow="open"/>
                  <v:shadow on="t" opacity="26213f" origin="-.5,-.5" offset=".74836mm,.74836mm"/>
                </v:shape>
                <v:shape id="Straight Arrow Connector 25" o:spid="_x0000_s1031" type="#_x0000_t32" style="position:absolute;left:3000364;top:5786454;width:62893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Rj4MQAAADbAAAADwAAAGRycy9kb3ducmV2LnhtbESPT2sCMRTE74LfIbxCb5qt0CqrUURa&#10;aA89VKXQ23Pz3Cy7eVk32X/fvikUPA4z8xtmsxtsJTpqfOFYwdM8AUGcOV1wruB8eputQPiArLFy&#10;TApG8rDbTicbTLXr+Yu6Y8hFhLBPUYEJoU6l9Jkhi37uauLoXV1jMUTZ5FI32Ee4reQiSV6kxYLj&#10;gsGaDoay8thaBW78ubnl5QO/XzPDbVkOn7fEKPX4MOzXIAIN4R7+b79rBYtn+PsSf4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GPgxAAAANsAAAAPAAAAAAAAAAAA&#10;AAAAAKECAABkcnMvZG93bnJldi54bWxQSwUGAAAAAAQABAD5AAAAkgMAAAAA&#10;" strokecolor="windowText" strokeweight="2.25pt">
                  <v:stroke endarrow="open"/>
                  <v:shadow on="t" opacity="26213f" origin="-.5,-.5" offset=".74836mm,.74836mm"/>
                </v:shape>
              </v:group>
              <v:group id="Group 9" o:spid="_x0000_s1032" style="position:absolute;left:428597;top:1708183;width:8572554;height:4639700" coordorigin="428596,1708184" coordsize="8728708,363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Straight Arrow Connector 10" o:spid="_x0000_s1033" type="#_x0000_t32" style="position:absolute;left:6393213;top:3546492;width:509175;height:1770;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rgGsYAAADbAAAADwAAAGRycy9kb3ducmV2LnhtbESPQWvCQBCF7wX/wzKCl6KbSimSuoqI&#10;Sg891Ki03obsNAlmZ9PsGtN/3zkUvM3w3rz3zXzZu1p11IbKs4GnSQKKOPe24sLA8bAdz0CFiGyx&#10;9kwGfinAcjF4mGNq/Y331GWxUBLCIUUDZYxNqnXIS3IYJr4hFu3btw6jrG2hbYs3CXe1nibJi3ZY&#10;sTSU2NC6pPySXZ2B07Pv3r82s4/jOTv/7HePJ/zMtsaMhv3qFVSkPt7N/9dvVvCFXn6RAf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K4BrGAAAA2wAAAA8AAAAAAAAA&#10;AAAAAAAAoQIAAGRycy9kb3ducmV2LnhtbFBLBQYAAAAABAAEAPkAAACUAwAAAAA=&#10;" strokecolor="windowText" strokeweight="2.25pt">
                  <v:stroke endarrow="open"/>
                  <v:shadow on="t" opacity="26213f" origin="-.5,-.5" offset=".74836mm,.74836mm"/>
                </v:shape>
                <v:shape id="Straight Arrow Connector 11" o:spid="_x0000_s1034" type="#_x0000_t32" style="position:absolute;left:3338165;top:3546492;width:554844;height:7916;rotation:1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YXV8MAAADbAAAADwAAAGRycy9kb3ducmV2LnhtbERPS2vCQBC+C/0PyxR6kbqJFJHUVURa&#10;sLT1kfTS25Adk2B2NuxuNf77riB4m4/vObNFb1pxIucbywrSUQKCuLS64UrBT/H+PAXhA7LG1jIp&#10;uJCHxfxhMMNM2zPv6ZSHSsQQ9hkqqEPoMil9WZNBP7IdceQO1hkMEbpKaofnGG5aOU6SiTTYcGyo&#10;saNVTeUx/zMKXorq63v7gUW63ux+aXj5HL81Tqmnx375CiJQH+7im3ut4/wUrr/E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WF1fDAAAA2wAAAA8AAAAAAAAAAAAA&#10;AAAAoQIAAGRycy9kb3ducmV2LnhtbFBLBQYAAAAABAAEAPkAAACRAwAAAAA=&#10;" strokecolor="windowText" strokeweight="2.25pt">
                  <v:stroke endarrow="open"/>
                  <v:shadow on="t" opacity="26213f" origin="-.5,-.5" offset=".74836mm,.74836mm"/>
                </v:shape>
                <v:roundrect id="Rounded Rectangle 12" o:spid="_x0000_s1035" style="position:absolute;left:6829649;top:3148071;width:2327653;height:92007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di7oA&#10;AADbAAAADwAAAGRycy9kb3ducmV2LnhtbERPSwrCMBDdC94hjOBOUwU/VKOIoOjS6gHGZmyDzaQ0&#10;UevtjSC4m8f7znLd2ko8qfHGsYLRMAFBnDttuFBwOe8GcxA+IGusHJOCN3lYr7qdJabavfhEzywU&#10;IoawT1FBGUKdSunzkiz6oauJI3dzjcUQYVNI3eArhttKjpNkKi0ajg0l1rQtKb9nD6uA9Kaen72h&#10;Wbi9M75fj3vDE6X6vXazABGoDX/xz33Qcf4Yvr/EA+TqA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mLudi7oAAADbAAAADwAAAAAAAAAAAAAAAACYAgAAZHJzL2Rvd25yZXYueG1s&#10;UEsFBgAAAAAEAAQA9QAAAH8DAAAAAA==&#10;" fillcolor="#376092" strokecolor="window" strokeweight="2pt">
                  <v:shadow on="t" opacity="26213f" origin="-.5,-.5" offset=".74836mm,.74836mm"/>
                  <v:textbox>
                    <w:txbxContent>
                      <w:p w:rsidR="003E0875" w:rsidRPr="00840195" w:rsidRDefault="003E0875" w:rsidP="003E0875">
                        <w:pPr>
                          <w:pStyle w:val="NormalWeb"/>
                          <w:spacing w:after="0"/>
                          <w:jc w:val="center"/>
                        </w:pPr>
                        <w:r w:rsidRPr="000417BD">
                          <w:rPr>
                            <w:rFonts w:ascii="Calibri" w:hAnsi="Calibri"/>
                            <w:color w:val="FFFFFF"/>
                            <w:kern w:val="24"/>
                          </w:rPr>
                          <w:t>Anchor Interaction</w:t>
                        </w:r>
                      </w:p>
                    </w:txbxContent>
                  </v:textbox>
                </v:roundrect>
                <v:roundrect id="Rounded Rectangle 13" o:spid="_x0000_s1036" style="position:absolute;left:3701862;top:3068731;width:2691352;height:8758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4EL0A&#10;AADbAAAADwAAAGRycy9kb3ducmV2LnhtbERPy6rCMBDdC/5DGMGdpio+qEYR4cp1aesHjM3YBptJ&#10;aXK1/r25ILibw3nOZtfZWjyo9caxgsk4AUFcOG24VHDJf0YrED4ga6wdk4IXedht+70Npto9+UyP&#10;LJQihrBPUUEVQpNK6YuKLPqxa4gjd3OtxRBhW0rd4jOG21pOk2QhLRqODRU2dKiouGd/VgHpfbPK&#10;vaFluL0yvl9PR8NzpYaDbr8GEagLX/HH/avj/Bn8/xIPkNs3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c4EL0AAADbAAAADwAAAAAAAAAAAAAAAACYAgAAZHJzL2Rvd25yZXYu&#10;eG1sUEsFBgAAAAAEAAQA9QAAAIIDAAAAAA==&#10;" fillcolor="#376092" strokecolor="window" strokeweight="2pt">
                  <v:shadow on="t" opacity="26213f" origin="-.5,-.5" offset=".74836mm,.74836mm"/>
                  <v:textbox>
                    <w:txbxContent>
                      <w:p w:rsidR="003E0875" w:rsidRDefault="003E0875" w:rsidP="003E0875">
                        <w:pPr>
                          <w:pStyle w:val="NormalWeb"/>
                          <w:spacing w:after="0"/>
                          <w:jc w:val="center"/>
                        </w:pPr>
                        <w:r w:rsidRPr="000417BD">
                          <w:rPr>
                            <w:rFonts w:ascii="Calibri" w:hAnsi="Calibri"/>
                            <w:color w:val="FFFFFF"/>
                            <w:kern w:val="24"/>
                          </w:rPr>
                          <w:t>Activities in Containment</w:t>
                        </w:r>
                        <w:r w:rsidRPr="000417BD">
                          <w:rPr>
                            <w:rFonts w:ascii="Calibri" w:hAnsi="Calibri"/>
                            <w:color w:val="FFFFFF"/>
                            <w:kern w:val="24"/>
                            <w:sz w:val="40"/>
                            <w:szCs w:val="40"/>
                          </w:rPr>
                          <w:t xml:space="preserve"> </w:t>
                        </w:r>
                        <w:r w:rsidRPr="000417BD">
                          <w:rPr>
                            <w:rFonts w:ascii="Calibri" w:hAnsi="Calibri"/>
                            <w:color w:val="FFFFFF"/>
                            <w:kern w:val="24"/>
                          </w:rPr>
                          <w:t>Area</w:t>
                        </w:r>
                      </w:p>
                    </w:txbxContent>
                  </v:textbox>
                </v:roundrect>
                <v:roundrect id="Rounded Rectangle 14" o:spid="_x0000_s1037" style="position:absolute;left:428596;top:3068731;width:2909569;height:8758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6gZLwA&#10;AADbAAAADwAAAGRycy9kb3ducmV2LnhtbERPy6rCMBDdC/5DGMGdpoovqlFEuHJd2voBYzO2wWZS&#10;mlytf28uCO7mcJ6z2XW2Fg9qvXGsYDJOQBAXThsuFVzyn9EKhA/IGmvHpOBFHnbbfm+DqXZPPtMj&#10;C6WIIexTVFCF0KRS+qIii37sGuLI3VxrMUTYllK3+IzhtpbTJFlIi4ZjQ4UNHSoq7tmfVUB636xy&#10;b2gZbq+M79fT0fBcqeGg269BBOrCV/xx/+o4fwb/v8QD5PYN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4HqBkvAAAANsAAAAPAAAAAAAAAAAAAAAAAJgCAABkcnMvZG93bnJldi54&#10;bWxQSwUGAAAAAAQABAD1AAAAgQMAAAAA&#10;" fillcolor="#376092" strokecolor="window" strokeweight="2pt">
                  <v:shadow on="t" opacity="26213f" origin="-.5,-.5" offset=".74836mm,.74836mm"/>
                  <v:textbox>
                    <w:txbxContent>
                      <w:p w:rsidR="003E0875" w:rsidRPr="00840195" w:rsidRDefault="003E0875" w:rsidP="003E0875">
                        <w:pPr>
                          <w:pStyle w:val="NormalWeb"/>
                          <w:spacing w:after="0"/>
                          <w:jc w:val="center"/>
                        </w:pPr>
                        <w:r w:rsidRPr="000417BD">
                          <w:rPr>
                            <w:rFonts w:ascii="Calibri" w:hAnsi="Calibri"/>
                            <w:color w:val="FFFFFF"/>
                            <w:kern w:val="24"/>
                          </w:rPr>
                          <w:t>Check Ups</w:t>
                        </w:r>
                      </w:p>
                    </w:txbxContent>
                  </v:textbox>
                </v:roundrect>
                <v:roundrect id="Rounded Rectangle 15" o:spid="_x0000_s1038" style="position:absolute;left:3701318;top:4421458;width:2618640;height:92530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IF/7oA&#10;AADbAAAADwAAAGRycy9kb3ducmV2LnhtbERPSwrCMBDdC94hjOBOUwU/VKOIoOjS6gHGZmyDzaQ0&#10;UevtjSC4m8f7znLd2ko8qfHGsYLRMAFBnDttuFBwOe8GcxA+IGusHJOCN3lYr7qdJabavfhEzywU&#10;IoawT1FBGUKdSunzkiz6oauJI3dzjcUQYVNI3eArhttKjpNkKi0ajg0l1rQtKb9nD6uA9Kaen72h&#10;Wbi9M75fj3vDE6X6vXazABGoDX/xz33Qcf4Evr/EA+TqA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F1IF/7oAAADbAAAADwAAAAAAAAAAAAAAAACYAgAAZHJzL2Rvd25yZXYueG1s&#10;UEsFBgAAAAAEAAQA9QAAAH8DAAAAAA==&#10;" fillcolor="#376092" strokecolor="window" strokeweight="2pt">
                  <v:shadow on="t" opacity="26213f" origin="-.5,-.5" offset=".74836mm,.74836mm"/>
                  <v:textbox>
                    <w:txbxContent>
                      <w:p w:rsidR="003E0875" w:rsidRPr="00840195" w:rsidRDefault="003E0875" w:rsidP="003E0875">
                        <w:pPr>
                          <w:pStyle w:val="NormalWeb"/>
                          <w:spacing w:after="0"/>
                          <w:jc w:val="center"/>
                        </w:pPr>
                        <w:r w:rsidRPr="000417BD">
                          <w:rPr>
                            <w:rFonts w:ascii="Calibri" w:hAnsi="Calibri"/>
                            <w:color w:val="FFFFFF"/>
                            <w:kern w:val="24"/>
                          </w:rPr>
                          <w:t>Activity Wind up</w:t>
                        </w:r>
                      </w:p>
                    </w:txbxContent>
                  </v:textbox>
                </v:roundrect>
                <v:roundrect id="Rounded Rectangle 16" o:spid="_x0000_s1039" style="position:absolute;left:6753850;top:4399602;width:2336298;height:94658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CbiLoA&#10;AADbAAAADwAAAGRycy9kb3ducmV2LnhtbERPSwrCMBDdC94hjOBOUwU/VKOIoOjS6gHGZmyDzaQ0&#10;UevtjSC4m8f7znLd2ko8qfHGsYLRMAFBnDttuFBwOe8GcxA+IGusHJOCN3lYr7qdJabavfhEzywU&#10;IoawT1FBGUKdSunzkiz6oauJI3dzjcUQYVNI3eArhttKjpNkKi0ajg0l1rQtKb9nD6uA9Kaen72h&#10;Wbi9M75fj3vDE6X6vXazABGoDX/xz33Qcf4Uvr/EA+TqA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54CbiLoAAADbAAAADwAAAAAAAAAAAAAAAACYAgAAZHJzL2Rvd25yZXYueG1s&#10;UEsFBgAAAAAEAAQA9QAAAH8DAAAAAA==&#10;" fillcolor="#376092" strokecolor="window" strokeweight="2pt">
                  <v:shadow on="t" opacity="26213f" origin="-.5,-.5" offset=".74836mm,.74836mm"/>
                  <v:textbox>
                    <w:txbxContent>
                      <w:p w:rsidR="003E0875" w:rsidRPr="00840195" w:rsidRDefault="003E0875" w:rsidP="003E0875">
                        <w:pPr>
                          <w:pStyle w:val="NormalWeb"/>
                          <w:spacing w:after="0"/>
                          <w:jc w:val="center"/>
                        </w:pPr>
                        <w:r w:rsidRPr="000417BD">
                          <w:rPr>
                            <w:rFonts w:ascii="Calibri" w:hAnsi="Calibri"/>
                            <w:color w:val="FFFFFF"/>
                            <w:kern w:val="24"/>
                          </w:rPr>
                          <w:t>Activity Closure</w:t>
                        </w:r>
                      </w:p>
                      <w:p w:rsidR="003E0875" w:rsidRPr="00840195" w:rsidRDefault="003E0875" w:rsidP="003E0875">
                        <w:pPr>
                          <w:pStyle w:val="NormalWeb"/>
                          <w:spacing w:after="0"/>
                          <w:jc w:val="center"/>
                        </w:pPr>
                        <w:r w:rsidRPr="000417BD">
                          <w:rPr>
                            <w:rFonts w:ascii="Calibri" w:hAnsi="Calibri"/>
                            <w:color w:val="FFFFFF"/>
                            <w:kern w:val="24"/>
                          </w:rPr>
                          <w:t>7:00 PM</w:t>
                        </w:r>
                      </w:p>
                    </w:txbxContent>
                  </v:textbox>
                </v:roundrect>
                <v:roundrect id="Rounded Rectangle 17" o:spid="_x0000_s1040" style="position:absolute;left:6756909;top:1715074;width:2400395;height:86598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E7oA&#10;AADbAAAADwAAAGRycy9kb3ducmV2LnhtbERPSwrCMBDdC94hjOBOUwU/VKOIoOjS6gHGZmyDzaQ0&#10;UevtjSC4m8f7znLd2ko8qfHGsYLRMAFBnDttuFBwOe8GcxA+IGusHJOCN3lYr7qdJabavfhEzywU&#10;IoawT1FBGUKdSunzkiz6oauJI3dzjcUQYVNI3eArhttKjpNkKi0ajg0l1rQtKb9nD6uA9Kaen72h&#10;Wbi9M75fj3vDE6X6vXazABGoDX/xz33Qcf4Mvr/EA+TqA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iMw+E7oAAADbAAAADwAAAAAAAAAAAAAAAACYAgAAZHJzL2Rvd25yZXYueG1s&#10;UEsFBgAAAAAEAAQA9QAAAH8DAAAAAA==&#10;" fillcolor="#376092" strokecolor="window" strokeweight="2pt">
                  <v:shadow on="t" opacity="26213f" origin="-.5,-.5" offset=".74836mm,.74836mm"/>
                  <v:textbox>
                    <w:txbxContent>
                      <w:p w:rsidR="003E0875" w:rsidRPr="00840195" w:rsidRDefault="003E0875" w:rsidP="003E0875">
                        <w:pPr>
                          <w:pStyle w:val="NormalWeb"/>
                          <w:spacing w:after="0"/>
                          <w:jc w:val="center"/>
                        </w:pPr>
                        <w:r w:rsidRPr="000417BD">
                          <w:rPr>
                            <w:rFonts w:ascii="Calibri" w:hAnsi="Calibri"/>
                            <w:color w:val="FFFFFF"/>
                            <w:kern w:val="24"/>
                          </w:rPr>
                          <w:t>Entry</w:t>
                        </w:r>
                      </w:p>
                    </w:txbxContent>
                  </v:textbox>
                </v:roundrect>
                <v:roundrect id="Rounded Rectangle 18" o:spid="_x0000_s1041" style="position:absolute;left:501335;top:4422387;width:2836830;height:8758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YcEA&#10;AADbAAAADwAAAGRycy9kb3ducmV2LnhtbESPQWvDMAyF74X9B6PBbouzwbqS1i1hsLEem/YHqLGS&#10;mMZyiL0m/ffTodCbxHt679NmN/teXWmMLrCBtywHRVwH67g1cDp+v65AxYRssQ9MBm4UYbd9Wmyw&#10;sGHiA12r1CoJ4ViggS6lodA61h15jFkYiEVrwugxyTq22o44Sbjv9XueL7VHx9LQ4UBfHdWX6s8b&#10;IFsOq2N09JmaW8WX8/7H8YcxL89zuQaVaE4P8/361wq+wMovMoD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TqmHBAAAA2wAAAA8AAAAAAAAAAAAAAAAAmAIAAGRycy9kb3du&#10;cmV2LnhtbFBLBQYAAAAABAAEAPUAAACGAwAAAAA=&#10;" fillcolor="#376092" strokecolor="window" strokeweight="2pt">
                  <v:shadow on="t" opacity="26213f" origin="-.5,-.5" offset=".74836mm,.74836mm"/>
                  <v:textbox>
                    <w:txbxContent>
                      <w:p w:rsidR="003E0875" w:rsidRDefault="003E0875" w:rsidP="003E0875">
                        <w:pPr>
                          <w:pStyle w:val="NormalWeb"/>
                          <w:spacing w:after="0"/>
                          <w:jc w:val="center"/>
                        </w:pPr>
                        <w:r w:rsidRPr="000417BD">
                          <w:rPr>
                            <w:rFonts w:ascii="Calibri" w:hAnsi="Calibri"/>
                            <w:color w:val="FFFFFF"/>
                            <w:kern w:val="24"/>
                          </w:rPr>
                          <w:t>Distribution of food packet and</w:t>
                        </w:r>
                        <w:r w:rsidRPr="000417BD">
                          <w:rPr>
                            <w:rFonts w:ascii="Calibri" w:hAnsi="Calibri"/>
                            <w:color w:val="FFFFFF"/>
                            <w:kern w:val="24"/>
                            <w:sz w:val="40"/>
                            <w:szCs w:val="40"/>
                          </w:rPr>
                          <w:t xml:space="preserve"> </w:t>
                        </w:r>
                        <w:r w:rsidRPr="000417BD">
                          <w:rPr>
                            <w:rFonts w:ascii="Calibri" w:hAnsi="Calibri"/>
                            <w:color w:val="FFFFFF"/>
                            <w:kern w:val="24"/>
                          </w:rPr>
                          <w:t>give away</w:t>
                        </w:r>
                      </w:p>
                    </w:txbxContent>
                  </v:textbox>
                </v:roundrect>
                <v:shape id="Straight Arrow Connector 19" o:spid="_x0000_s1042" type="#_x0000_t32" style="position:absolute;left:7669957;top:2897575;width:499971;height:1591;rotation: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Mz/sIAAADbAAAADwAAAGRycy9kb3ducmV2LnhtbERPzWrCQBC+F3yHZYRegm7ag7TRVURa&#10;KvRQTPoAQ3bMBrOzcXdrkrfvFgre5uP7nc1utJ24kQ+tYwVPyxwEce10y42C7+p98QIiRGSNnWNS&#10;MFGA3Xb2sMFCu4FPdCtjI1IIhwIVmBj7QspQG7IYlq4nTtzZeYsxQd9I7XFI4baTz3m+khZbTg0G&#10;ezoYqi/lj1XwsZKZrj6/3o7XSdq8Mlk8Y6bU43zcr0FEGuNd/O8+6jT/Ff5+SQfI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Mz/sIAAADbAAAADwAAAAAAAAAAAAAA&#10;AAChAgAAZHJzL2Rvd25yZXYueG1sUEsFBgAAAAAEAAQA+QAAAJADAAAAAA==&#10;" strokecolor="windowText" strokeweight="2.25pt">
                  <v:stroke endarrow="open"/>
                  <v:shadow on="t" opacity="26213f" origin="-.5,-.5" offset=".74836mm,.74836mm"/>
                </v:shape>
                <v:shape id="Straight Arrow Connector 20" o:spid="_x0000_s1043" type="#_x0000_t32" style="position:absolute;left:6174995;top:2144620;width:581914;height:16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PAeMEAAADbAAAADwAAAGRycy9kb3ducmV2LnhtbERPPWvDMBDdC/0P4grdajkZ2uBaNiG0&#10;kAwdmoRAtqt1sYytk2PJjvPvq6HQ8fG+83K2nZho8I1jBYskBUFcOd1wreB4+HxZgfABWWPnmBTc&#10;yUNZPD7kmGl342+a9qEWMYR9hgpMCH0mpa8MWfSJ64kjd3GDxRDhUEs94C2G204u0/RVWmw4Nhjs&#10;aWOoavejVeDu56t7+9nh6aMyPLbt/HVNjVLPT/P6HUSgOfyL/9xbrWAZ18cv8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M8B4wQAAANsAAAAPAAAAAAAAAAAAAAAA&#10;AKECAABkcnMvZG93bnJldi54bWxQSwUGAAAAAAQABAD5AAAAjwMAAAAA&#10;" strokecolor="windowText" strokeweight="2.25pt">
                  <v:stroke endarrow="open"/>
                  <v:shadow on="t" opacity="26213f" origin="-.5,-.5" offset=".74836mm,.74836mm"/>
                </v:shape>
                <v:roundrect id="Rounded Rectangle 21" o:spid="_x0000_s1044" style="position:absolute;left:3629122;top:1708184;width:2691352;height:87287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XJQb0A&#10;AADbAAAADwAAAGRycy9kb3ducmV2LnhtbESPzQrCMBCE74LvEFbwpqmCP1SjiKDo0eoDrM3aBptN&#10;aaLWtzeC4HGYmW+Y5bq1lXhS441jBaNhAoI4d9pwoeBy3g3mIHxA1lg5JgVv8rBedTtLTLV78Yme&#10;WShEhLBPUUEZQp1K6fOSLPqhq4mjd3ONxRBlU0jd4CvCbSXHSTKVFg3HhRJr2paU37OHVUB6U8/P&#10;3tAs3N4Z36/HveGJUv1eu1mACNSGf/jXPmgF4xF8v8Qf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gXJQb0AAADbAAAADwAAAAAAAAAAAAAAAACYAgAAZHJzL2Rvd25yZXYu&#10;eG1sUEsFBgAAAAAEAAQA9QAAAIIDAAAAAA==&#10;" fillcolor="#376092" strokecolor="window" strokeweight="2pt">
                  <v:shadow on="t" opacity="26213f" origin="-.5,-.5" offset=".74836mm,.74836mm"/>
                  <v:textbox>
                    <w:txbxContent>
                      <w:p w:rsidR="003E0875" w:rsidRPr="00840195" w:rsidRDefault="003E0875" w:rsidP="003E0875">
                        <w:pPr>
                          <w:pStyle w:val="NormalWeb"/>
                          <w:spacing w:after="0"/>
                          <w:jc w:val="center"/>
                        </w:pPr>
                        <w:r w:rsidRPr="000417BD">
                          <w:rPr>
                            <w:rFonts w:ascii="Calibri" w:hAnsi="Calibri"/>
                            <w:color w:val="FFFFFF"/>
                            <w:kern w:val="24"/>
                          </w:rPr>
                          <w:t>Hype in Ground</w:t>
                        </w:r>
                      </w:p>
                    </w:txbxContent>
                  </v:textbox>
                </v:roundrect>
                <v:shape id="Straight Arrow Connector 22" o:spid="_x0000_s1045" type="#_x0000_t32" style="position:absolute;left:2974469;top:2144620;width:64039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37lMQAAADbAAAADwAAAGRycy9kb3ducmV2LnhtbESPQWvCQBSE74L/YXkFb2bTHKqkWaUU&#10;C+3BQ1WE3l6zr9mQ7Nu4u2r8912h0OMwM98w1Xq0vbiQD61jBY9ZDoK4drrlRsFh/zZfgggRWWPv&#10;mBTcKMB6NZ1UWGp35U+67GIjEoRDiQpMjEMpZagNWQyZG4iT9+O8xZikb6T2eE1w28siz5+kxZbT&#10;gsGBXg3V3e5sFbjb18ktvj/wuKkNn7tu3J5yo9TsYXx5BhFpjP/hv/a7VlAUcP+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rfuUxAAAANsAAAAPAAAAAAAAAAAA&#10;AAAAAKECAABkcnMvZG93bnJldi54bWxQSwUGAAAAAAQABAD5AAAAkgMAAAAA&#10;" strokecolor="windowText" strokeweight="2.25pt">
                  <v:stroke endarrow="open"/>
                  <v:shadow on="t" opacity="26213f" origin="-.5,-.5" offset=".74836mm,.74836mm"/>
                </v:shape>
                <v:roundrect id="Rounded Rectangle 23" o:spid="_x0000_s1046" style="position:absolute;left:428596;top:1715074;width:2799331;height:86598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yrb8A&#10;AADbAAAADwAAAGRycy9kb3ducmV2LnhtbESP3YrCMBSE7xd8h3AE79ZUxR+qUURQ9NLWBzg2xzbY&#10;nJQman17Iyzs5TAz3zCrTWdr8aTWG8cKRsMEBHHhtOFSwSXf/y5A+ICssXZMCt7kYbPu/aww1e7F&#10;Z3pmoRQRwj5FBVUITSqlLyqy6IeuIY7ezbUWQ5RtKXWLrwi3tRwnyUxaNBwXKmxoV1Fxzx5WAelt&#10;s8i9oXm4vTO+X08Hw1OlBv1uuwQRqAv/4b/2USsYT+D7Jf4Auf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m/KtvwAAANsAAAAPAAAAAAAAAAAAAAAAAJgCAABkcnMvZG93bnJl&#10;di54bWxQSwUGAAAAAAQABAD1AAAAhAMAAAAA&#10;" fillcolor="#376092" strokecolor="window" strokeweight="2pt">
                  <v:shadow on="t" opacity="26213f" origin="-.5,-.5" offset=".74836mm,.74836mm"/>
                  <v:textbox>
                    <w:txbxContent>
                      <w:p w:rsidR="003E0875" w:rsidRPr="00840195" w:rsidRDefault="003E0875" w:rsidP="003E0875">
                        <w:pPr>
                          <w:pStyle w:val="NormalWeb"/>
                          <w:spacing w:after="0"/>
                          <w:jc w:val="center"/>
                        </w:pPr>
                        <w:r w:rsidRPr="000417BD">
                          <w:rPr>
                            <w:rFonts w:ascii="Calibri" w:hAnsi="Calibri"/>
                            <w:color w:val="FFFFFF"/>
                            <w:kern w:val="24"/>
                          </w:rPr>
                          <w:t>Pre Hype</w:t>
                        </w:r>
                      </w:p>
                      <w:p w:rsidR="003E0875" w:rsidRPr="00840195" w:rsidRDefault="003E0875" w:rsidP="003E0875">
                        <w:pPr>
                          <w:pStyle w:val="NormalWeb"/>
                          <w:spacing w:after="0"/>
                          <w:jc w:val="center"/>
                        </w:pPr>
                        <w:r w:rsidRPr="000417BD">
                          <w:rPr>
                            <w:rFonts w:ascii="Calibri" w:hAnsi="Calibri"/>
                            <w:color w:val="FFFFFF"/>
                            <w:kern w:val="24"/>
                          </w:rPr>
                          <w:t>9:00 AM Onwards</w:t>
                        </w:r>
                      </w:p>
                    </w:txbxContent>
                  </v:textbox>
                </v:roundrect>
              </v:group>
            </v:group>
            <v:rect id="Rectangle 6" o:spid="_x0000_s1047" style="position:absolute;left:228600;top:228600;width:8558242;height:64770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Q/MIA&#10;AADaAAAADwAAAGRycy9kb3ducmV2LnhtbESPS2vCQBSF94X+h+EK7urEEkKNjtIHBTdZGCPt8pK5&#10;JkMzd0JmNOm/7whCl4fz+Dib3WQ7caXBG8cKlosEBHHttOFGQXX8fHoB4QOyxs4xKfglD7vt48MG&#10;c+1GPtC1DI2II+xzVNCG0OdS+roli37heuLond1gMUQ5NFIPOMZx28nnJMmkRcOR0GJP7y3VP+XF&#10;Ru5bb74upVlVaXUquPj4PrBJlZrPptc1iEBT+A/f23utIIPb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5xD8wgAAANoAAAAPAAAAAAAAAAAAAAAAAJgCAABkcnMvZG93&#10;bnJldi54bWxQSwUGAAAAAAQABAD1AAAAhwMAAAAA&#10;" filled="f" strokecolor="windowText" strokeweight="4.5pt">
              <v:textbox>
                <w:txbxContent>
                  <w:p w:rsidR="003E0875" w:rsidRDefault="003E0875" w:rsidP="003E0875"/>
                  <w:p w:rsidR="003E0875" w:rsidRPr="000417BD" w:rsidRDefault="003E0875" w:rsidP="003E0875">
                    <w:pPr>
                      <w:jc w:val="center"/>
                      <w:rPr>
                        <w:b/>
                        <w:sz w:val="44"/>
                        <w:szCs w:val="44"/>
                      </w:rPr>
                    </w:pPr>
                    <w:r w:rsidRPr="000417BD">
                      <w:rPr>
                        <w:b/>
                        <w:sz w:val="44"/>
                        <w:szCs w:val="44"/>
                      </w:rPr>
                      <w:t>EVENT FLOW</w:t>
                    </w:r>
                  </w:p>
                </w:txbxContent>
              </v:textbox>
            </v:rect>
            <v:shape id="Straight Arrow Connector 7" o:spid="_x0000_s1048" type="#_x0000_t32" style="position:absolute;left:1571605;top:4857760;width:571505;height:2;rotation: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sUQMMAAADaAAAADwAAAGRycy9kb3ducmV2LnhtbESPQWvCQBSE74L/YXmCl1A37UEldZUi&#10;LRU8lBp/wCP7zIZm38bdrUn+vSsUehxm5htmsxtsK27kQ+NYwfMiB0FcOd1wreBcfjytQYSIrLF1&#10;TApGCrDbTicbLLTr+Ztup1iLBOFQoAITY1dIGSpDFsPCdcTJuzhvMSbpa6k99gluW/mS50tpseG0&#10;YLCjvaHq5/RrFXwuZabL49f74TpKm5cmixfMlJrPhrdXEJGG+B/+ax+0ghU8rqQbIL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7FEDDAAAA2gAAAA8AAAAAAAAAAAAA&#10;AAAAoQIAAGRycy9kb3ducmV2LnhtbFBLBQYAAAAABAAEAPkAAACRAwAAAAA=&#10;" strokecolor="windowText" strokeweight="2.25pt">
              <v:stroke endarrow="open"/>
              <v:shadow on="t" opacity="26213f" origin="-.5,-.5" offset=".74836mm,.74836mm"/>
            </v:shape>
            <w10:anchorlock/>
          </v:group>
        </w:pict>
      </w:r>
    </w:p>
    <w:p w:rsidR="003E0875" w:rsidRPr="003E0875" w:rsidRDefault="003E0875" w:rsidP="003E0875">
      <w:pPr>
        <w:autoSpaceDE w:val="0"/>
        <w:autoSpaceDN w:val="0"/>
        <w:adjustRightInd w:val="0"/>
        <w:rPr>
          <w:rFonts w:eastAsia="Calibri"/>
          <w:noProof/>
          <w:color w:val="000000"/>
          <w:sz w:val="20"/>
          <w:szCs w:val="20"/>
        </w:rPr>
      </w:pPr>
    </w:p>
    <w:p w:rsidR="003E0875" w:rsidRPr="003E0875" w:rsidRDefault="003E0875" w:rsidP="003E0875">
      <w:pPr>
        <w:autoSpaceDE w:val="0"/>
        <w:autoSpaceDN w:val="0"/>
        <w:adjustRightInd w:val="0"/>
        <w:rPr>
          <w:rFonts w:eastAsia="Calibri"/>
          <w:noProof/>
          <w:color w:val="000000"/>
          <w:sz w:val="20"/>
          <w:szCs w:val="20"/>
        </w:rPr>
      </w:pPr>
    </w:p>
    <w:p w:rsidR="003E0875" w:rsidRPr="003E0875" w:rsidRDefault="003E0875" w:rsidP="003E0875">
      <w:pPr>
        <w:autoSpaceDE w:val="0"/>
        <w:autoSpaceDN w:val="0"/>
        <w:adjustRightInd w:val="0"/>
        <w:rPr>
          <w:rFonts w:eastAsia="Calibri"/>
          <w:color w:val="000000"/>
          <w:sz w:val="20"/>
          <w:szCs w:val="20"/>
        </w:rPr>
      </w:pPr>
    </w:p>
    <w:p w:rsidR="003E0875" w:rsidRPr="003E0875" w:rsidRDefault="003E0875" w:rsidP="003E0875">
      <w:pPr>
        <w:spacing w:after="200" w:line="276" w:lineRule="auto"/>
        <w:rPr>
          <w:rFonts w:eastAsia="Calibri"/>
          <w:b/>
          <w:sz w:val="22"/>
          <w:szCs w:val="22"/>
        </w:rPr>
      </w:pPr>
      <w:r w:rsidRPr="003E0875">
        <w:rPr>
          <w:rFonts w:eastAsia="Calibri"/>
          <w:b/>
          <w:sz w:val="22"/>
          <w:szCs w:val="22"/>
        </w:rPr>
        <w:t>SCOPE  OF SERVICES TO BE PROVIDED  BY Agency</w:t>
      </w:r>
    </w:p>
    <w:p w:rsidR="003E0875" w:rsidRPr="003E0875" w:rsidRDefault="003E0875" w:rsidP="003E0875">
      <w:pPr>
        <w:numPr>
          <w:ilvl w:val="0"/>
          <w:numId w:val="25"/>
        </w:numPr>
        <w:spacing w:after="200" w:line="276" w:lineRule="auto"/>
        <w:contextualSpacing/>
        <w:rPr>
          <w:rFonts w:eastAsia="Calibri"/>
          <w:sz w:val="22"/>
          <w:szCs w:val="22"/>
        </w:rPr>
      </w:pPr>
      <w:r w:rsidRPr="003E0875">
        <w:rPr>
          <w:rFonts w:eastAsia="Calibri"/>
          <w:sz w:val="22"/>
          <w:szCs w:val="22"/>
        </w:rPr>
        <w:t>Stall Fabrication &amp; Branding</w:t>
      </w:r>
    </w:p>
    <w:p w:rsidR="003E0875" w:rsidRPr="003E0875" w:rsidRDefault="003E0875" w:rsidP="003E0875">
      <w:pPr>
        <w:numPr>
          <w:ilvl w:val="0"/>
          <w:numId w:val="25"/>
        </w:numPr>
        <w:spacing w:after="200" w:line="276" w:lineRule="auto"/>
        <w:contextualSpacing/>
        <w:rPr>
          <w:rFonts w:eastAsia="Calibri"/>
          <w:sz w:val="22"/>
          <w:szCs w:val="22"/>
        </w:rPr>
      </w:pPr>
      <w:r w:rsidRPr="003E0875">
        <w:rPr>
          <w:rFonts w:eastAsia="Calibri"/>
          <w:sz w:val="22"/>
          <w:szCs w:val="22"/>
        </w:rPr>
        <w:t>On-ground give aways</w:t>
      </w:r>
    </w:p>
    <w:p w:rsidR="003E0875" w:rsidRPr="003E0875" w:rsidRDefault="003E0875" w:rsidP="003E0875">
      <w:pPr>
        <w:numPr>
          <w:ilvl w:val="0"/>
          <w:numId w:val="25"/>
        </w:numPr>
        <w:spacing w:after="200" w:line="276" w:lineRule="auto"/>
        <w:contextualSpacing/>
        <w:rPr>
          <w:rFonts w:eastAsia="Calibri"/>
          <w:sz w:val="22"/>
          <w:szCs w:val="22"/>
        </w:rPr>
      </w:pPr>
      <w:r w:rsidRPr="003E0875">
        <w:rPr>
          <w:rFonts w:eastAsia="Calibri"/>
          <w:sz w:val="22"/>
          <w:szCs w:val="22"/>
        </w:rPr>
        <w:t>Sound, Light and AV</w:t>
      </w:r>
    </w:p>
    <w:p w:rsidR="003E0875" w:rsidRPr="003E0875" w:rsidRDefault="003E0875" w:rsidP="003E0875">
      <w:pPr>
        <w:numPr>
          <w:ilvl w:val="0"/>
          <w:numId w:val="25"/>
        </w:numPr>
        <w:spacing w:after="200" w:line="276" w:lineRule="auto"/>
        <w:contextualSpacing/>
        <w:rPr>
          <w:rFonts w:eastAsia="Calibri"/>
          <w:sz w:val="22"/>
          <w:szCs w:val="22"/>
        </w:rPr>
      </w:pPr>
      <w:r w:rsidRPr="003E0875">
        <w:rPr>
          <w:rFonts w:eastAsia="Calibri"/>
          <w:sz w:val="22"/>
          <w:szCs w:val="22"/>
        </w:rPr>
        <w:t>Providing Manpower</w:t>
      </w:r>
    </w:p>
    <w:p w:rsidR="003E0875" w:rsidRPr="003E0875" w:rsidRDefault="003E0875" w:rsidP="003E0875">
      <w:pPr>
        <w:numPr>
          <w:ilvl w:val="0"/>
          <w:numId w:val="25"/>
        </w:numPr>
        <w:spacing w:after="200" w:line="276" w:lineRule="auto"/>
        <w:contextualSpacing/>
        <w:rPr>
          <w:rFonts w:eastAsia="Calibri"/>
          <w:sz w:val="22"/>
          <w:szCs w:val="22"/>
        </w:rPr>
      </w:pPr>
      <w:r w:rsidRPr="003E0875">
        <w:rPr>
          <w:rFonts w:eastAsia="Calibri"/>
          <w:sz w:val="22"/>
          <w:szCs w:val="22"/>
        </w:rPr>
        <w:t>Promotion</w:t>
      </w:r>
    </w:p>
    <w:p w:rsidR="003E0875" w:rsidRPr="003E0875" w:rsidRDefault="003E0875" w:rsidP="003E0875">
      <w:pPr>
        <w:numPr>
          <w:ilvl w:val="0"/>
          <w:numId w:val="25"/>
        </w:numPr>
        <w:spacing w:after="200" w:line="276" w:lineRule="auto"/>
        <w:ind w:left="360" w:firstLine="0"/>
        <w:contextualSpacing/>
        <w:rPr>
          <w:rFonts w:eastAsia="Calibri"/>
          <w:sz w:val="22"/>
          <w:szCs w:val="22"/>
        </w:rPr>
      </w:pPr>
      <w:r w:rsidRPr="003E0875">
        <w:rPr>
          <w:rFonts w:eastAsia="Calibri"/>
          <w:sz w:val="22"/>
          <w:szCs w:val="22"/>
        </w:rPr>
        <w:t>Providing Medical Equipment for the Body mass Index</w:t>
      </w:r>
    </w:p>
    <w:p w:rsidR="003E0875" w:rsidRPr="003E0875" w:rsidRDefault="003E0875" w:rsidP="003E0875">
      <w:pPr>
        <w:spacing w:after="200" w:line="276" w:lineRule="auto"/>
        <w:ind w:left="1800"/>
        <w:contextualSpacing/>
        <w:rPr>
          <w:rFonts w:eastAsia="Calibri"/>
          <w:sz w:val="22"/>
          <w:szCs w:val="22"/>
        </w:rPr>
      </w:pPr>
    </w:p>
    <w:p w:rsidR="003E0875" w:rsidRPr="003E0875" w:rsidRDefault="003E0875" w:rsidP="003E0875">
      <w:pPr>
        <w:numPr>
          <w:ilvl w:val="0"/>
          <w:numId w:val="25"/>
        </w:numPr>
        <w:spacing w:after="200" w:line="276" w:lineRule="auto"/>
        <w:contextualSpacing/>
        <w:rPr>
          <w:rFonts w:eastAsia="Calibri"/>
          <w:sz w:val="22"/>
          <w:szCs w:val="22"/>
        </w:rPr>
      </w:pPr>
      <w:r w:rsidRPr="003E0875">
        <w:rPr>
          <w:rFonts w:eastAsia="Calibri"/>
          <w:sz w:val="22"/>
          <w:szCs w:val="22"/>
        </w:rPr>
        <w:t>Creating Pre –Hype and on ground activities for generating : 70000-100000, approx footfalls, at the  health Mela registration counters, per each venue</w:t>
      </w:r>
    </w:p>
    <w:p w:rsidR="003E0875" w:rsidRPr="003E0875" w:rsidRDefault="003E0875" w:rsidP="003E0875">
      <w:pPr>
        <w:numPr>
          <w:ilvl w:val="0"/>
          <w:numId w:val="25"/>
        </w:numPr>
        <w:spacing w:after="200" w:line="276" w:lineRule="auto"/>
        <w:contextualSpacing/>
        <w:rPr>
          <w:rFonts w:eastAsia="Calibri"/>
          <w:sz w:val="22"/>
          <w:szCs w:val="22"/>
        </w:rPr>
      </w:pPr>
      <w:r w:rsidRPr="003E0875">
        <w:rPr>
          <w:rFonts w:eastAsia="Calibri"/>
          <w:sz w:val="22"/>
          <w:szCs w:val="22"/>
        </w:rPr>
        <w:t>Providing  To and Fro transportation for the entire staff including paramedics, volunteers  etc.</w:t>
      </w:r>
    </w:p>
    <w:p w:rsidR="003E0875" w:rsidRPr="003E0875" w:rsidRDefault="003E0875" w:rsidP="003E0875">
      <w:pPr>
        <w:autoSpaceDE w:val="0"/>
        <w:autoSpaceDN w:val="0"/>
        <w:adjustRightInd w:val="0"/>
        <w:rPr>
          <w:rFonts w:eastAsia="Calibri"/>
          <w:color w:val="000000"/>
          <w:sz w:val="20"/>
          <w:szCs w:val="20"/>
        </w:rPr>
      </w:pPr>
    </w:p>
    <w:p w:rsidR="003E0875" w:rsidRPr="003E0875" w:rsidRDefault="003E0875" w:rsidP="003E0875">
      <w:pPr>
        <w:autoSpaceDE w:val="0"/>
        <w:autoSpaceDN w:val="0"/>
        <w:adjustRightInd w:val="0"/>
        <w:rPr>
          <w:rFonts w:eastAsia="Calibri"/>
          <w:color w:val="000000"/>
          <w:sz w:val="20"/>
          <w:szCs w:val="20"/>
        </w:rPr>
      </w:pPr>
    </w:p>
    <w:p w:rsidR="003E0875" w:rsidRPr="003E0875" w:rsidRDefault="003E0875" w:rsidP="003E0875">
      <w:pPr>
        <w:autoSpaceDE w:val="0"/>
        <w:autoSpaceDN w:val="0"/>
        <w:adjustRightInd w:val="0"/>
        <w:rPr>
          <w:rFonts w:eastAsia="Calibri"/>
          <w:color w:val="000000"/>
          <w:sz w:val="20"/>
          <w:szCs w:val="20"/>
        </w:rPr>
      </w:pPr>
    </w:p>
    <w:p w:rsidR="003E0875" w:rsidRPr="003E0875" w:rsidRDefault="003E0875" w:rsidP="003E0875">
      <w:pPr>
        <w:autoSpaceDE w:val="0"/>
        <w:autoSpaceDN w:val="0"/>
        <w:adjustRightInd w:val="0"/>
        <w:rPr>
          <w:rFonts w:eastAsia="Calibri"/>
          <w:b/>
          <w:color w:val="000000"/>
          <w:u w:val="single"/>
        </w:rPr>
      </w:pPr>
      <w:r w:rsidRPr="003E0875">
        <w:rPr>
          <w:rFonts w:eastAsia="Calibri"/>
          <w:b/>
          <w:color w:val="000000"/>
          <w:u w:val="single"/>
        </w:rPr>
        <w:t>Scope of work of the Event Manager shall include but not be limited to be following activities.</w:t>
      </w:r>
    </w:p>
    <w:p w:rsidR="003E0875" w:rsidRPr="003E0875" w:rsidRDefault="003E0875" w:rsidP="003E0875">
      <w:pPr>
        <w:autoSpaceDE w:val="0"/>
        <w:autoSpaceDN w:val="0"/>
        <w:adjustRightInd w:val="0"/>
        <w:rPr>
          <w:rFonts w:eastAsia="Calibri"/>
          <w:color w:val="000000"/>
          <w:sz w:val="20"/>
          <w:szCs w:val="20"/>
        </w:rPr>
      </w:pPr>
    </w:p>
    <w:p w:rsidR="003E0875" w:rsidRPr="003E0875" w:rsidRDefault="003E0875" w:rsidP="003E0875">
      <w:pPr>
        <w:numPr>
          <w:ilvl w:val="0"/>
          <w:numId w:val="29"/>
        </w:numPr>
        <w:autoSpaceDE w:val="0"/>
        <w:autoSpaceDN w:val="0"/>
        <w:adjustRightInd w:val="0"/>
        <w:spacing w:after="200" w:line="276" w:lineRule="auto"/>
        <w:contextualSpacing/>
        <w:rPr>
          <w:rFonts w:eastAsia="Calibri"/>
          <w:color w:val="000000"/>
          <w:sz w:val="20"/>
          <w:szCs w:val="20"/>
        </w:rPr>
      </w:pPr>
      <w:r w:rsidRPr="003E0875">
        <w:rPr>
          <w:rFonts w:eastAsia="Calibri"/>
          <w:color w:val="000000"/>
          <w:sz w:val="20"/>
          <w:szCs w:val="20"/>
        </w:rPr>
        <w:t>Arrangement and installation for requisite  stalls with necessary barricading for various service counters like Registration, Distribution of Admission Slips/ Health Cards/ Refreshments coupons etc. In addition to this sitting arrangement for about 50 persons to be made.</w:t>
      </w:r>
    </w:p>
    <w:p w:rsidR="003E0875" w:rsidRPr="003E0875" w:rsidRDefault="003E0875" w:rsidP="003E0875">
      <w:pPr>
        <w:autoSpaceDE w:val="0"/>
        <w:autoSpaceDN w:val="0"/>
        <w:adjustRightInd w:val="0"/>
        <w:ind w:left="720"/>
        <w:contextualSpacing/>
        <w:rPr>
          <w:rFonts w:eastAsia="Calibri"/>
          <w:color w:val="000000"/>
          <w:sz w:val="20"/>
          <w:szCs w:val="20"/>
        </w:rPr>
      </w:pPr>
    </w:p>
    <w:p w:rsidR="003E0875" w:rsidRPr="003E0875" w:rsidRDefault="003E0875" w:rsidP="003E0875">
      <w:pPr>
        <w:autoSpaceDE w:val="0"/>
        <w:autoSpaceDN w:val="0"/>
        <w:adjustRightInd w:val="0"/>
        <w:ind w:left="720"/>
        <w:rPr>
          <w:rFonts w:eastAsia="Calibri"/>
          <w:color w:val="000000"/>
          <w:sz w:val="20"/>
          <w:szCs w:val="20"/>
        </w:rPr>
      </w:pPr>
    </w:p>
    <w:p w:rsidR="003E0875" w:rsidRPr="003E0875" w:rsidRDefault="003E0875" w:rsidP="003E0875">
      <w:pPr>
        <w:numPr>
          <w:ilvl w:val="0"/>
          <w:numId w:val="29"/>
        </w:numPr>
        <w:autoSpaceDE w:val="0"/>
        <w:autoSpaceDN w:val="0"/>
        <w:adjustRightInd w:val="0"/>
        <w:spacing w:after="200" w:line="276" w:lineRule="auto"/>
        <w:contextualSpacing/>
        <w:rPr>
          <w:rFonts w:eastAsia="Calibri"/>
          <w:color w:val="000000"/>
          <w:sz w:val="20"/>
          <w:szCs w:val="20"/>
        </w:rPr>
      </w:pPr>
      <w:r w:rsidRPr="003E0875">
        <w:rPr>
          <w:rFonts w:eastAsia="Calibri"/>
          <w:b/>
          <w:bCs/>
          <w:color w:val="000000"/>
          <w:sz w:val="20"/>
          <w:szCs w:val="20"/>
        </w:rPr>
        <w:t>Registration</w:t>
      </w:r>
    </w:p>
    <w:p w:rsidR="003E0875" w:rsidRPr="003E0875" w:rsidRDefault="003E0875" w:rsidP="003E0875">
      <w:pPr>
        <w:autoSpaceDE w:val="0"/>
        <w:autoSpaceDN w:val="0"/>
        <w:adjustRightInd w:val="0"/>
        <w:ind w:left="720"/>
        <w:contextualSpacing/>
        <w:rPr>
          <w:rFonts w:eastAsia="Calibri"/>
          <w:color w:val="000000"/>
          <w:sz w:val="20"/>
          <w:szCs w:val="20"/>
        </w:rPr>
      </w:pPr>
    </w:p>
    <w:p w:rsidR="003E0875" w:rsidRPr="003E0875" w:rsidRDefault="003E0875" w:rsidP="003E0875">
      <w:pPr>
        <w:autoSpaceDE w:val="0"/>
        <w:autoSpaceDN w:val="0"/>
        <w:adjustRightInd w:val="0"/>
        <w:ind w:left="720"/>
        <w:rPr>
          <w:rFonts w:eastAsia="Calibri"/>
          <w:color w:val="000000"/>
          <w:sz w:val="20"/>
          <w:szCs w:val="20"/>
        </w:rPr>
      </w:pPr>
      <w:r w:rsidRPr="003E0875">
        <w:rPr>
          <w:rFonts w:eastAsia="Calibri"/>
          <w:color w:val="000000"/>
          <w:sz w:val="20"/>
          <w:szCs w:val="20"/>
        </w:rPr>
        <w:t>• Facilitate the setting up of adequate registration stalls for Visitors and with around 30 computers</w:t>
      </w:r>
    </w:p>
    <w:p w:rsidR="003E0875" w:rsidRPr="003E0875" w:rsidRDefault="003E0875" w:rsidP="003E0875">
      <w:pPr>
        <w:autoSpaceDE w:val="0"/>
        <w:autoSpaceDN w:val="0"/>
        <w:adjustRightInd w:val="0"/>
        <w:rPr>
          <w:rFonts w:eastAsia="Calibri"/>
          <w:color w:val="000000"/>
          <w:sz w:val="20"/>
          <w:szCs w:val="20"/>
        </w:rPr>
      </w:pPr>
    </w:p>
    <w:p w:rsidR="003E0875" w:rsidRPr="003E0875" w:rsidRDefault="003E0875" w:rsidP="003E0875">
      <w:pPr>
        <w:autoSpaceDE w:val="0"/>
        <w:autoSpaceDN w:val="0"/>
        <w:adjustRightInd w:val="0"/>
        <w:ind w:left="720"/>
        <w:rPr>
          <w:rFonts w:eastAsia="Calibri"/>
          <w:color w:val="000000"/>
          <w:sz w:val="20"/>
          <w:szCs w:val="20"/>
        </w:rPr>
      </w:pPr>
      <w:r w:rsidRPr="003E0875">
        <w:rPr>
          <w:rFonts w:eastAsia="Calibri"/>
          <w:color w:val="000000"/>
          <w:sz w:val="20"/>
          <w:szCs w:val="20"/>
        </w:rPr>
        <w:t>• The Registration stalls to be operational on 11</w:t>
      </w:r>
      <w:r w:rsidRPr="003E0875">
        <w:rPr>
          <w:rFonts w:eastAsia="Calibri"/>
          <w:color w:val="000000"/>
          <w:sz w:val="13"/>
          <w:szCs w:val="13"/>
        </w:rPr>
        <w:t xml:space="preserve">th  </w:t>
      </w:r>
      <w:r w:rsidRPr="003E0875">
        <w:rPr>
          <w:rFonts w:eastAsia="Calibri"/>
          <w:color w:val="000000"/>
          <w:sz w:val="20"/>
          <w:szCs w:val="20"/>
        </w:rPr>
        <w:t>November, 2014 latest by 9.00 pm for trial run by HLL.</w:t>
      </w:r>
    </w:p>
    <w:p w:rsidR="003E0875" w:rsidRPr="003E0875" w:rsidRDefault="003E0875" w:rsidP="003E0875">
      <w:pPr>
        <w:autoSpaceDE w:val="0"/>
        <w:autoSpaceDN w:val="0"/>
        <w:adjustRightInd w:val="0"/>
        <w:jc w:val="center"/>
        <w:rPr>
          <w:rFonts w:eastAsia="Calibri"/>
          <w:color w:val="000000"/>
          <w:sz w:val="20"/>
          <w:szCs w:val="20"/>
        </w:rPr>
      </w:pPr>
    </w:p>
    <w:p w:rsidR="003E0875" w:rsidRPr="003E0875" w:rsidRDefault="003E0875" w:rsidP="003E0875">
      <w:pPr>
        <w:numPr>
          <w:ilvl w:val="0"/>
          <w:numId w:val="29"/>
        </w:numPr>
        <w:autoSpaceDE w:val="0"/>
        <w:autoSpaceDN w:val="0"/>
        <w:adjustRightInd w:val="0"/>
        <w:spacing w:after="200" w:line="276" w:lineRule="auto"/>
        <w:contextualSpacing/>
        <w:rPr>
          <w:rFonts w:eastAsia="Calibri"/>
          <w:b/>
          <w:bCs/>
          <w:color w:val="000000"/>
          <w:sz w:val="20"/>
          <w:szCs w:val="20"/>
        </w:rPr>
      </w:pPr>
      <w:r w:rsidRPr="003E0875">
        <w:rPr>
          <w:rFonts w:eastAsia="Calibri"/>
          <w:b/>
          <w:bCs/>
          <w:color w:val="000000"/>
          <w:sz w:val="20"/>
          <w:szCs w:val="20"/>
        </w:rPr>
        <w:t>Signage</w:t>
      </w:r>
    </w:p>
    <w:p w:rsidR="003E0875" w:rsidRPr="003E0875" w:rsidRDefault="003E0875" w:rsidP="003E0875">
      <w:pPr>
        <w:autoSpaceDE w:val="0"/>
        <w:autoSpaceDN w:val="0"/>
        <w:adjustRightInd w:val="0"/>
        <w:rPr>
          <w:rFonts w:eastAsia="Calibri"/>
          <w:color w:val="000000"/>
          <w:sz w:val="20"/>
          <w:szCs w:val="20"/>
        </w:rPr>
      </w:pPr>
    </w:p>
    <w:p w:rsidR="003E0875" w:rsidRPr="003E0875" w:rsidRDefault="003E0875" w:rsidP="003E0875">
      <w:pPr>
        <w:autoSpaceDE w:val="0"/>
        <w:autoSpaceDN w:val="0"/>
        <w:adjustRightInd w:val="0"/>
        <w:ind w:left="720"/>
        <w:rPr>
          <w:rFonts w:eastAsia="Calibri"/>
          <w:color w:val="000000"/>
          <w:sz w:val="20"/>
          <w:szCs w:val="20"/>
        </w:rPr>
      </w:pPr>
      <w:r w:rsidRPr="003E0875">
        <w:rPr>
          <w:rFonts w:eastAsia="Calibri"/>
          <w:color w:val="000000"/>
          <w:sz w:val="20"/>
          <w:szCs w:val="20"/>
        </w:rPr>
        <w:t>• Designing, fabrication, supply and installation of proper and sufficient no. of signages and cloth banners inside and outside the ground to facilitate smooth movement of Visitors. The text/ design can be finalized in consultation with HLL (refer B.O.Q for details).</w:t>
      </w:r>
    </w:p>
    <w:p w:rsidR="003E0875" w:rsidRPr="003E0875" w:rsidRDefault="003E0875" w:rsidP="003E0875">
      <w:pPr>
        <w:autoSpaceDE w:val="0"/>
        <w:autoSpaceDN w:val="0"/>
        <w:adjustRightInd w:val="0"/>
        <w:ind w:left="720"/>
        <w:rPr>
          <w:rFonts w:eastAsia="Calibri"/>
          <w:color w:val="000000"/>
          <w:sz w:val="20"/>
          <w:szCs w:val="20"/>
        </w:rPr>
      </w:pPr>
    </w:p>
    <w:p w:rsidR="003E0875" w:rsidRPr="003E0875" w:rsidRDefault="003E0875" w:rsidP="003E0875">
      <w:pPr>
        <w:autoSpaceDE w:val="0"/>
        <w:autoSpaceDN w:val="0"/>
        <w:adjustRightInd w:val="0"/>
        <w:ind w:firstLine="720"/>
        <w:rPr>
          <w:rFonts w:eastAsia="Calibri"/>
          <w:color w:val="000000"/>
          <w:sz w:val="20"/>
          <w:szCs w:val="20"/>
        </w:rPr>
      </w:pPr>
      <w:r w:rsidRPr="003E0875">
        <w:rPr>
          <w:rFonts w:eastAsia="Calibri"/>
          <w:color w:val="000000"/>
          <w:sz w:val="20"/>
          <w:szCs w:val="20"/>
        </w:rPr>
        <w:t>• The printing of the signages on Flex material shall have to be completed by 11</w:t>
      </w:r>
      <w:r w:rsidRPr="003E0875">
        <w:rPr>
          <w:rFonts w:eastAsia="Calibri"/>
          <w:color w:val="000000"/>
          <w:sz w:val="13"/>
          <w:szCs w:val="13"/>
          <w:vertAlign w:val="superscript"/>
        </w:rPr>
        <w:t>th</w:t>
      </w:r>
      <w:r w:rsidRPr="003E0875">
        <w:rPr>
          <w:rFonts w:eastAsia="Calibri"/>
          <w:color w:val="000000"/>
          <w:sz w:val="13"/>
          <w:szCs w:val="13"/>
        </w:rPr>
        <w:t xml:space="preserve">  </w:t>
      </w:r>
      <w:r w:rsidRPr="003E0875">
        <w:rPr>
          <w:rFonts w:eastAsia="Calibri"/>
          <w:color w:val="000000"/>
          <w:sz w:val="20"/>
          <w:szCs w:val="20"/>
        </w:rPr>
        <w:t>, November 2014.</w:t>
      </w:r>
    </w:p>
    <w:p w:rsidR="003E0875" w:rsidRPr="003E0875" w:rsidRDefault="003E0875" w:rsidP="003E0875">
      <w:pPr>
        <w:autoSpaceDE w:val="0"/>
        <w:autoSpaceDN w:val="0"/>
        <w:adjustRightInd w:val="0"/>
        <w:ind w:firstLine="720"/>
        <w:rPr>
          <w:rFonts w:eastAsia="Calibri"/>
          <w:color w:val="000000"/>
          <w:sz w:val="20"/>
          <w:szCs w:val="20"/>
        </w:rPr>
      </w:pPr>
    </w:p>
    <w:p w:rsidR="003E0875" w:rsidRPr="003E0875" w:rsidRDefault="003E0875" w:rsidP="003E0875">
      <w:pPr>
        <w:numPr>
          <w:ilvl w:val="0"/>
          <w:numId w:val="29"/>
        </w:numPr>
        <w:autoSpaceDE w:val="0"/>
        <w:autoSpaceDN w:val="0"/>
        <w:adjustRightInd w:val="0"/>
        <w:spacing w:after="200" w:line="276" w:lineRule="auto"/>
        <w:contextualSpacing/>
        <w:rPr>
          <w:rFonts w:eastAsia="Calibri"/>
          <w:b/>
          <w:bCs/>
          <w:color w:val="000000"/>
          <w:sz w:val="20"/>
          <w:szCs w:val="20"/>
        </w:rPr>
      </w:pPr>
      <w:r w:rsidRPr="003E0875">
        <w:rPr>
          <w:rFonts w:eastAsia="Calibri"/>
          <w:b/>
          <w:bCs/>
          <w:color w:val="000000"/>
          <w:sz w:val="20"/>
          <w:szCs w:val="20"/>
        </w:rPr>
        <w:t>Seating Arrangement</w:t>
      </w:r>
    </w:p>
    <w:p w:rsidR="003E0875" w:rsidRPr="003E0875" w:rsidRDefault="003E0875" w:rsidP="003E0875">
      <w:pPr>
        <w:autoSpaceDE w:val="0"/>
        <w:autoSpaceDN w:val="0"/>
        <w:adjustRightInd w:val="0"/>
        <w:rPr>
          <w:rFonts w:eastAsia="Calibri"/>
          <w:color w:val="000000"/>
          <w:sz w:val="20"/>
          <w:szCs w:val="20"/>
        </w:rPr>
      </w:pPr>
    </w:p>
    <w:p w:rsidR="003E0875" w:rsidRPr="003E0875" w:rsidRDefault="003E0875" w:rsidP="003E0875">
      <w:pPr>
        <w:autoSpaceDE w:val="0"/>
        <w:autoSpaceDN w:val="0"/>
        <w:adjustRightInd w:val="0"/>
        <w:ind w:left="720"/>
        <w:rPr>
          <w:rFonts w:eastAsia="Calibri"/>
          <w:color w:val="000000"/>
          <w:sz w:val="20"/>
          <w:szCs w:val="20"/>
        </w:rPr>
      </w:pPr>
      <w:r w:rsidRPr="003E0875">
        <w:rPr>
          <w:rFonts w:eastAsia="Calibri"/>
          <w:color w:val="000000"/>
          <w:sz w:val="20"/>
          <w:szCs w:val="20"/>
        </w:rPr>
        <w:t>• The seating arrangement in the premises  to be carried out in consultation with HLL.</w:t>
      </w:r>
    </w:p>
    <w:p w:rsidR="003E0875" w:rsidRPr="003E0875" w:rsidRDefault="003E0875" w:rsidP="003E0875">
      <w:pPr>
        <w:autoSpaceDE w:val="0"/>
        <w:autoSpaceDN w:val="0"/>
        <w:adjustRightInd w:val="0"/>
        <w:ind w:left="720"/>
        <w:rPr>
          <w:rFonts w:eastAsia="Calibri"/>
          <w:color w:val="000000"/>
          <w:sz w:val="20"/>
          <w:szCs w:val="20"/>
        </w:rPr>
      </w:pPr>
    </w:p>
    <w:p w:rsidR="003E0875" w:rsidRPr="003E0875" w:rsidRDefault="003E0875" w:rsidP="003E0875">
      <w:pPr>
        <w:autoSpaceDE w:val="0"/>
        <w:autoSpaceDN w:val="0"/>
        <w:adjustRightInd w:val="0"/>
        <w:ind w:left="720"/>
        <w:rPr>
          <w:rFonts w:eastAsia="Calibri"/>
          <w:color w:val="000000"/>
          <w:sz w:val="20"/>
          <w:szCs w:val="20"/>
        </w:rPr>
      </w:pPr>
      <w:r w:rsidRPr="003E0875">
        <w:rPr>
          <w:rFonts w:eastAsia="Calibri"/>
          <w:color w:val="000000"/>
          <w:sz w:val="20"/>
          <w:szCs w:val="20"/>
        </w:rPr>
        <w:t>• Distributions of give aways.</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numPr>
          <w:ilvl w:val="0"/>
          <w:numId w:val="29"/>
        </w:numPr>
        <w:autoSpaceDE w:val="0"/>
        <w:autoSpaceDN w:val="0"/>
        <w:adjustRightInd w:val="0"/>
        <w:spacing w:after="200" w:line="276" w:lineRule="auto"/>
        <w:contextualSpacing/>
        <w:rPr>
          <w:rFonts w:eastAsia="Calibri"/>
          <w:b/>
          <w:bCs/>
          <w:sz w:val="20"/>
          <w:szCs w:val="20"/>
        </w:rPr>
      </w:pPr>
      <w:r w:rsidRPr="003E0875">
        <w:rPr>
          <w:rFonts w:eastAsia="Calibri"/>
          <w:b/>
          <w:bCs/>
          <w:sz w:val="20"/>
          <w:szCs w:val="20"/>
        </w:rPr>
        <w:t>Safety/ Security/ Other facilities</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autoSpaceDE w:val="0"/>
        <w:autoSpaceDN w:val="0"/>
        <w:adjustRightInd w:val="0"/>
        <w:ind w:left="720"/>
        <w:rPr>
          <w:rFonts w:eastAsia="Calibri"/>
          <w:sz w:val="20"/>
          <w:szCs w:val="20"/>
        </w:rPr>
      </w:pPr>
      <w:r w:rsidRPr="003E0875">
        <w:rPr>
          <w:rFonts w:eastAsia="Calibri"/>
          <w:sz w:val="20"/>
          <w:szCs w:val="20"/>
        </w:rPr>
        <w:t>• Comprehensive security arrangements through reputed security agency i.e  Group 4, 24 Security, Eagle Hunters, Swift  etc are required to be put in place both inside the hall as well as in registration area outside, snacks, tea and water distribution area in consultation with HLL.</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autoSpaceDE w:val="0"/>
        <w:autoSpaceDN w:val="0"/>
        <w:adjustRightInd w:val="0"/>
        <w:ind w:left="720"/>
        <w:rPr>
          <w:rFonts w:eastAsia="Calibri"/>
          <w:sz w:val="20"/>
          <w:szCs w:val="20"/>
        </w:rPr>
      </w:pPr>
      <w:r w:rsidRPr="003E0875">
        <w:rPr>
          <w:rFonts w:eastAsia="Calibri"/>
          <w:sz w:val="20"/>
          <w:szCs w:val="20"/>
        </w:rPr>
        <w:t xml:space="preserve">• The security personnel to manage traffic movement of crowd Entry of designated  persons,  inside the premises, assisting participants for sitting inside the premises for the shareholders and proxy holders. The security personnel to act on the direction of HLL </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autoSpaceDE w:val="0"/>
        <w:autoSpaceDN w:val="0"/>
        <w:adjustRightInd w:val="0"/>
        <w:ind w:left="720"/>
        <w:rPr>
          <w:rFonts w:eastAsia="Calibri"/>
          <w:sz w:val="20"/>
          <w:szCs w:val="20"/>
        </w:rPr>
      </w:pPr>
      <w:r w:rsidRPr="003E0875">
        <w:rPr>
          <w:rFonts w:eastAsia="Calibri"/>
          <w:sz w:val="20"/>
          <w:szCs w:val="20"/>
        </w:rPr>
        <w:t>• Provision for Toilets, separate for Ladies &amp; Gents.</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autoSpaceDE w:val="0"/>
        <w:autoSpaceDN w:val="0"/>
        <w:adjustRightInd w:val="0"/>
        <w:ind w:left="720"/>
        <w:rPr>
          <w:rFonts w:eastAsia="Calibri"/>
          <w:sz w:val="20"/>
          <w:szCs w:val="20"/>
        </w:rPr>
      </w:pPr>
      <w:r w:rsidRPr="003E0875">
        <w:rPr>
          <w:rFonts w:eastAsia="Calibri"/>
          <w:sz w:val="20"/>
          <w:szCs w:val="20"/>
        </w:rPr>
        <w:t>• Carpeting for entire area.</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numPr>
          <w:ilvl w:val="0"/>
          <w:numId w:val="29"/>
        </w:numPr>
        <w:autoSpaceDE w:val="0"/>
        <w:autoSpaceDN w:val="0"/>
        <w:adjustRightInd w:val="0"/>
        <w:spacing w:after="200" w:line="276" w:lineRule="auto"/>
        <w:contextualSpacing/>
        <w:rPr>
          <w:rFonts w:eastAsia="Calibri"/>
          <w:sz w:val="20"/>
          <w:szCs w:val="20"/>
        </w:rPr>
      </w:pPr>
      <w:r w:rsidRPr="003E0875">
        <w:rPr>
          <w:rFonts w:eastAsia="Calibri"/>
          <w:sz w:val="20"/>
          <w:szCs w:val="20"/>
        </w:rPr>
        <w:t>Providing volunteers in appropriate categories, according to the nature of duties with proper mix of male and female and Safai Karamcharis in proper uniform.</w:t>
      </w:r>
    </w:p>
    <w:p w:rsidR="003E0875" w:rsidRPr="003E0875" w:rsidRDefault="003E0875" w:rsidP="003E0875">
      <w:pPr>
        <w:autoSpaceDE w:val="0"/>
        <w:autoSpaceDN w:val="0"/>
        <w:adjustRightInd w:val="0"/>
        <w:rPr>
          <w:rFonts w:eastAsia="Calibri"/>
          <w:sz w:val="20"/>
          <w:szCs w:val="20"/>
        </w:rPr>
      </w:pPr>
    </w:p>
    <w:p w:rsidR="003E0875" w:rsidRPr="003E0875" w:rsidRDefault="003E0875" w:rsidP="003E0875">
      <w:pPr>
        <w:numPr>
          <w:ilvl w:val="0"/>
          <w:numId w:val="29"/>
        </w:numPr>
        <w:autoSpaceDE w:val="0"/>
        <w:autoSpaceDN w:val="0"/>
        <w:adjustRightInd w:val="0"/>
        <w:spacing w:after="200" w:line="276" w:lineRule="auto"/>
        <w:contextualSpacing/>
        <w:rPr>
          <w:rFonts w:eastAsia="Calibri"/>
          <w:sz w:val="20"/>
          <w:szCs w:val="20"/>
        </w:rPr>
      </w:pPr>
      <w:r w:rsidRPr="003E0875">
        <w:rPr>
          <w:rFonts w:eastAsia="Calibri"/>
          <w:sz w:val="20"/>
          <w:szCs w:val="20"/>
        </w:rPr>
        <w:t xml:space="preserve">Power Back up for Electrical connection in the stalls </w:t>
      </w:r>
    </w:p>
    <w:p w:rsidR="003E0875" w:rsidRPr="003E0875" w:rsidRDefault="003E0875" w:rsidP="003E0875">
      <w:pPr>
        <w:autoSpaceDE w:val="0"/>
        <w:autoSpaceDN w:val="0"/>
        <w:adjustRightInd w:val="0"/>
        <w:rPr>
          <w:rFonts w:eastAsia="Calibri"/>
          <w:sz w:val="20"/>
          <w:szCs w:val="20"/>
        </w:rPr>
      </w:pPr>
    </w:p>
    <w:p w:rsidR="003E0875" w:rsidRPr="003E0875" w:rsidRDefault="003E0875" w:rsidP="003E0875">
      <w:pPr>
        <w:autoSpaceDE w:val="0"/>
        <w:autoSpaceDN w:val="0"/>
        <w:adjustRightInd w:val="0"/>
        <w:ind w:firstLine="360"/>
        <w:rPr>
          <w:rFonts w:eastAsia="Calibri"/>
          <w:sz w:val="20"/>
          <w:szCs w:val="20"/>
        </w:rPr>
      </w:pPr>
      <w:r w:rsidRPr="003E0875">
        <w:rPr>
          <w:rFonts w:eastAsia="Calibri"/>
          <w:b/>
          <w:bCs/>
          <w:sz w:val="20"/>
          <w:szCs w:val="20"/>
        </w:rPr>
        <w:t xml:space="preserve">8. </w:t>
      </w:r>
      <w:r w:rsidRPr="003E0875">
        <w:rPr>
          <w:rFonts w:eastAsia="Calibri"/>
          <w:b/>
          <w:bCs/>
          <w:sz w:val="20"/>
          <w:szCs w:val="20"/>
        </w:rPr>
        <w:tab/>
        <w:t xml:space="preserve">Audio Visual Equipment – </w:t>
      </w:r>
    </w:p>
    <w:p w:rsidR="003E0875" w:rsidRPr="003E0875" w:rsidRDefault="003E0875" w:rsidP="003E0875">
      <w:pPr>
        <w:autoSpaceDE w:val="0"/>
        <w:autoSpaceDN w:val="0"/>
        <w:adjustRightInd w:val="0"/>
        <w:rPr>
          <w:rFonts w:eastAsia="Calibri"/>
          <w:sz w:val="10"/>
          <w:szCs w:val="10"/>
        </w:rPr>
      </w:pPr>
      <w:r w:rsidRPr="003E0875">
        <w:rPr>
          <w:rFonts w:eastAsia="Calibri"/>
          <w:sz w:val="10"/>
          <w:szCs w:val="10"/>
        </w:rPr>
        <w:t>`</w:t>
      </w:r>
    </w:p>
    <w:p w:rsidR="003E0875" w:rsidRPr="003E0875" w:rsidRDefault="003E0875" w:rsidP="003E0875">
      <w:pPr>
        <w:autoSpaceDE w:val="0"/>
        <w:autoSpaceDN w:val="0"/>
        <w:adjustRightInd w:val="0"/>
        <w:ind w:left="720"/>
        <w:rPr>
          <w:rFonts w:eastAsia="Calibri"/>
          <w:sz w:val="20"/>
          <w:szCs w:val="20"/>
        </w:rPr>
      </w:pPr>
      <w:r w:rsidRPr="003E0875">
        <w:rPr>
          <w:rFonts w:eastAsia="Calibri"/>
          <w:sz w:val="20"/>
          <w:szCs w:val="20"/>
        </w:rPr>
        <w:t xml:space="preserve">• PA System will have to be arranged besides the facility already existing in the Ground. Mikes to be provided </w:t>
      </w:r>
    </w:p>
    <w:p w:rsidR="003E0875" w:rsidRPr="003E0875" w:rsidRDefault="003E0875" w:rsidP="003E0875">
      <w:pPr>
        <w:autoSpaceDE w:val="0"/>
        <w:autoSpaceDN w:val="0"/>
        <w:adjustRightInd w:val="0"/>
        <w:ind w:left="720"/>
        <w:rPr>
          <w:rFonts w:eastAsia="Calibri"/>
          <w:sz w:val="20"/>
          <w:szCs w:val="20"/>
        </w:rPr>
      </w:pPr>
      <w:r w:rsidRPr="003E0875">
        <w:rPr>
          <w:rFonts w:eastAsia="Calibri"/>
          <w:sz w:val="20"/>
          <w:szCs w:val="20"/>
        </w:rPr>
        <w:t xml:space="preserve">    for each counter  and in addition two standing mikes to be provided for volunteers. </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autoSpaceDE w:val="0"/>
        <w:autoSpaceDN w:val="0"/>
        <w:adjustRightInd w:val="0"/>
        <w:ind w:left="720"/>
        <w:rPr>
          <w:rFonts w:eastAsia="Calibri"/>
          <w:sz w:val="20"/>
          <w:szCs w:val="20"/>
        </w:rPr>
      </w:pPr>
      <w:r w:rsidRPr="003E0875">
        <w:rPr>
          <w:rFonts w:eastAsia="Calibri"/>
          <w:sz w:val="20"/>
          <w:szCs w:val="20"/>
        </w:rPr>
        <w:t>• Arrangement for two LED  screens of appropriate size for live projection.</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autoSpaceDE w:val="0"/>
        <w:autoSpaceDN w:val="0"/>
        <w:adjustRightInd w:val="0"/>
        <w:ind w:left="720"/>
        <w:rPr>
          <w:rFonts w:eastAsia="Calibri"/>
          <w:sz w:val="20"/>
          <w:szCs w:val="20"/>
        </w:rPr>
      </w:pPr>
      <w:r w:rsidRPr="003E0875">
        <w:rPr>
          <w:rFonts w:eastAsia="Calibri"/>
          <w:sz w:val="20"/>
          <w:szCs w:val="20"/>
        </w:rPr>
        <w:t>• One plasma for  internal viewing  of appropriate size.</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autoSpaceDE w:val="0"/>
        <w:autoSpaceDN w:val="0"/>
        <w:adjustRightInd w:val="0"/>
        <w:ind w:left="720"/>
        <w:rPr>
          <w:rFonts w:eastAsia="Calibri"/>
          <w:sz w:val="20"/>
          <w:szCs w:val="20"/>
        </w:rPr>
      </w:pPr>
      <w:r w:rsidRPr="003E0875">
        <w:rPr>
          <w:rFonts w:eastAsia="Calibri"/>
          <w:sz w:val="20"/>
          <w:szCs w:val="20"/>
        </w:rPr>
        <w:t>• Photography and videography to be arranged for event from  14.11.2014 onwards  and the event photographs to reach HLL  office by 05/12/2014 .</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autoSpaceDE w:val="0"/>
        <w:autoSpaceDN w:val="0"/>
        <w:adjustRightInd w:val="0"/>
        <w:ind w:left="720"/>
        <w:rPr>
          <w:rFonts w:eastAsia="Calibri"/>
          <w:sz w:val="20"/>
          <w:szCs w:val="20"/>
        </w:rPr>
      </w:pPr>
      <w:r w:rsidRPr="003E0875">
        <w:rPr>
          <w:rFonts w:eastAsia="Calibri"/>
          <w:sz w:val="20"/>
          <w:szCs w:val="20"/>
        </w:rPr>
        <w:t>•  Sufficient number of copies of the particular photographs to be provided to HLL  for release to Press &amp; Media.</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autoSpaceDE w:val="0"/>
        <w:autoSpaceDN w:val="0"/>
        <w:adjustRightInd w:val="0"/>
        <w:ind w:left="720"/>
        <w:rPr>
          <w:rFonts w:eastAsia="Calibri"/>
          <w:sz w:val="20"/>
          <w:szCs w:val="20"/>
        </w:rPr>
      </w:pPr>
      <w:r w:rsidRPr="003E0875">
        <w:rPr>
          <w:rFonts w:eastAsia="Calibri"/>
          <w:sz w:val="20"/>
          <w:szCs w:val="20"/>
        </w:rPr>
        <w:t>• One sets of photo albums (approx. 50 photographs ) covering important event and environment to be provided to HLL.</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autoSpaceDE w:val="0"/>
        <w:autoSpaceDN w:val="0"/>
        <w:adjustRightInd w:val="0"/>
        <w:ind w:left="720"/>
        <w:rPr>
          <w:rFonts w:eastAsia="Calibri"/>
          <w:sz w:val="20"/>
          <w:szCs w:val="20"/>
        </w:rPr>
      </w:pPr>
      <w:r w:rsidRPr="003E0875">
        <w:rPr>
          <w:rFonts w:eastAsia="Calibri"/>
          <w:sz w:val="20"/>
          <w:szCs w:val="20"/>
        </w:rPr>
        <w:t>• Video recording to be done in digital format. An edited version in CD/DVD is to be made available to HLL within two days of the event.</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autoSpaceDE w:val="0"/>
        <w:autoSpaceDN w:val="0"/>
        <w:adjustRightInd w:val="0"/>
        <w:ind w:left="720"/>
        <w:rPr>
          <w:rFonts w:eastAsia="Calibri"/>
          <w:sz w:val="20"/>
          <w:szCs w:val="20"/>
        </w:rPr>
      </w:pPr>
      <w:r w:rsidRPr="003E0875">
        <w:rPr>
          <w:rFonts w:eastAsia="Calibri"/>
          <w:sz w:val="20"/>
          <w:szCs w:val="20"/>
        </w:rPr>
        <w:t xml:space="preserve">• One CD/DVD digital video coverage of complete proceedings including the location photography to be supplied before the final bill. </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autoSpaceDE w:val="0"/>
        <w:autoSpaceDN w:val="0"/>
        <w:adjustRightInd w:val="0"/>
        <w:rPr>
          <w:rFonts w:eastAsia="Calibri"/>
          <w:sz w:val="20"/>
          <w:szCs w:val="20"/>
        </w:rPr>
      </w:pPr>
      <w:r w:rsidRPr="003E0875">
        <w:rPr>
          <w:rFonts w:eastAsia="Calibri"/>
          <w:sz w:val="22"/>
          <w:szCs w:val="22"/>
        </w:rPr>
        <w:t xml:space="preserve">    10.   </w:t>
      </w:r>
      <w:r w:rsidRPr="003E0875">
        <w:rPr>
          <w:rFonts w:eastAsia="Calibri"/>
          <w:sz w:val="20"/>
          <w:szCs w:val="20"/>
        </w:rPr>
        <w:t>Arrangements for serving water, cold drinks, tea and snacks for visitors at the premises.</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autoSpaceDE w:val="0"/>
        <w:autoSpaceDN w:val="0"/>
        <w:adjustRightInd w:val="0"/>
        <w:rPr>
          <w:rFonts w:eastAsia="Calibri"/>
          <w:sz w:val="20"/>
          <w:szCs w:val="20"/>
        </w:rPr>
      </w:pPr>
      <w:r w:rsidRPr="003E0875">
        <w:rPr>
          <w:rFonts w:eastAsia="Calibri"/>
          <w:sz w:val="20"/>
          <w:szCs w:val="20"/>
        </w:rPr>
        <w:t xml:space="preserve">     11.   Arrangement of Health Food packets for Volunteers, Doctors, Technicians &amp; VVIP as detailed in BoQ</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autoSpaceDE w:val="0"/>
        <w:autoSpaceDN w:val="0"/>
        <w:adjustRightInd w:val="0"/>
        <w:rPr>
          <w:rFonts w:eastAsia="Calibri"/>
          <w:sz w:val="20"/>
          <w:szCs w:val="20"/>
        </w:rPr>
      </w:pPr>
      <w:r w:rsidRPr="003E0875">
        <w:rPr>
          <w:rFonts w:eastAsia="Calibri"/>
          <w:sz w:val="20"/>
          <w:szCs w:val="20"/>
        </w:rPr>
        <w:t xml:space="preserve">     13.   Distribution of snacks Packets</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autoSpaceDE w:val="0"/>
        <w:autoSpaceDN w:val="0"/>
        <w:adjustRightInd w:val="0"/>
        <w:rPr>
          <w:rFonts w:eastAsia="Calibri"/>
          <w:sz w:val="20"/>
          <w:szCs w:val="20"/>
        </w:rPr>
      </w:pPr>
      <w:r w:rsidRPr="003E0875">
        <w:rPr>
          <w:rFonts w:eastAsia="Calibri"/>
          <w:sz w:val="20"/>
          <w:szCs w:val="20"/>
        </w:rPr>
        <w:t xml:space="preserve">     14.   Decoration at the foyer and stalls as required.</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autoSpaceDE w:val="0"/>
        <w:autoSpaceDN w:val="0"/>
        <w:adjustRightInd w:val="0"/>
        <w:rPr>
          <w:rFonts w:eastAsia="Calibri"/>
          <w:sz w:val="20"/>
          <w:szCs w:val="20"/>
        </w:rPr>
      </w:pPr>
      <w:r w:rsidRPr="003E0875">
        <w:rPr>
          <w:rFonts w:eastAsia="Calibri"/>
          <w:sz w:val="20"/>
          <w:szCs w:val="20"/>
        </w:rPr>
        <w:t xml:space="preserve">     15.  Cleaning of the relevant area inside and outside the area before and after the  Mela.</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autoSpaceDE w:val="0"/>
        <w:autoSpaceDN w:val="0"/>
        <w:adjustRightInd w:val="0"/>
        <w:rPr>
          <w:rFonts w:eastAsia="Calibri"/>
          <w:sz w:val="20"/>
          <w:szCs w:val="20"/>
        </w:rPr>
      </w:pPr>
      <w:r w:rsidRPr="003E0875">
        <w:rPr>
          <w:rFonts w:eastAsia="Calibri"/>
          <w:sz w:val="20"/>
          <w:szCs w:val="20"/>
        </w:rPr>
        <w:t xml:space="preserve">     The quality and quantity for Material and Manpower shall be as per the BOQ and requirement.</w:t>
      </w:r>
    </w:p>
    <w:p w:rsidR="003E0875" w:rsidRPr="003E0875" w:rsidRDefault="003E0875" w:rsidP="003E0875">
      <w:pPr>
        <w:autoSpaceDE w:val="0"/>
        <w:autoSpaceDN w:val="0"/>
        <w:adjustRightInd w:val="0"/>
        <w:ind w:left="720"/>
        <w:rPr>
          <w:rFonts w:eastAsia="Calibri"/>
          <w:sz w:val="20"/>
          <w:szCs w:val="20"/>
        </w:rPr>
      </w:pPr>
    </w:p>
    <w:p w:rsidR="003E0875" w:rsidRPr="003E0875" w:rsidRDefault="003E0875" w:rsidP="003E0875">
      <w:pPr>
        <w:autoSpaceDE w:val="0"/>
        <w:autoSpaceDN w:val="0"/>
        <w:adjustRightInd w:val="0"/>
        <w:rPr>
          <w:rFonts w:eastAsia="Calibri"/>
          <w:b/>
          <w:bCs/>
          <w:sz w:val="20"/>
          <w:szCs w:val="20"/>
        </w:rPr>
      </w:pPr>
      <w:r w:rsidRPr="003E0875">
        <w:rPr>
          <w:rFonts w:eastAsia="Calibri"/>
          <w:b/>
          <w:bCs/>
          <w:sz w:val="20"/>
          <w:szCs w:val="20"/>
        </w:rPr>
        <w:t xml:space="preserve">     </w:t>
      </w:r>
    </w:p>
    <w:p w:rsidR="003E0875" w:rsidRPr="003E0875" w:rsidRDefault="003E0875" w:rsidP="003E0875">
      <w:pPr>
        <w:autoSpaceDE w:val="0"/>
        <w:autoSpaceDN w:val="0"/>
        <w:adjustRightInd w:val="0"/>
        <w:rPr>
          <w:rFonts w:eastAsia="Calibri"/>
          <w:sz w:val="20"/>
          <w:szCs w:val="20"/>
        </w:rPr>
      </w:pPr>
      <w:r w:rsidRPr="003E0875">
        <w:rPr>
          <w:rFonts w:eastAsia="Calibri"/>
          <w:b/>
          <w:bCs/>
          <w:sz w:val="20"/>
          <w:szCs w:val="20"/>
        </w:rPr>
        <w:t>Special conditions of contracts</w:t>
      </w:r>
      <w:r w:rsidRPr="003E0875">
        <w:rPr>
          <w:rFonts w:eastAsia="Calibri"/>
          <w:sz w:val="20"/>
          <w:szCs w:val="20"/>
        </w:rPr>
        <w:t>:</w:t>
      </w:r>
    </w:p>
    <w:p w:rsidR="003E0875" w:rsidRPr="003E0875" w:rsidRDefault="003E0875" w:rsidP="003E0875">
      <w:pPr>
        <w:autoSpaceDE w:val="0"/>
        <w:autoSpaceDN w:val="0"/>
        <w:adjustRightInd w:val="0"/>
        <w:spacing w:after="78"/>
        <w:contextualSpacing/>
        <w:rPr>
          <w:rFonts w:eastAsia="Calibri"/>
          <w:sz w:val="20"/>
          <w:szCs w:val="20"/>
        </w:rPr>
      </w:pPr>
    </w:p>
    <w:p w:rsidR="003E0875" w:rsidRPr="003E0875" w:rsidRDefault="003E0875" w:rsidP="003E0875">
      <w:pPr>
        <w:numPr>
          <w:ilvl w:val="0"/>
          <w:numId w:val="33"/>
        </w:numPr>
        <w:autoSpaceDE w:val="0"/>
        <w:autoSpaceDN w:val="0"/>
        <w:adjustRightInd w:val="0"/>
        <w:spacing w:after="78" w:line="276" w:lineRule="auto"/>
        <w:ind w:left="720"/>
        <w:contextualSpacing/>
        <w:rPr>
          <w:rFonts w:eastAsia="Calibri"/>
          <w:sz w:val="20"/>
          <w:szCs w:val="20"/>
        </w:rPr>
      </w:pPr>
      <w:r w:rsidRPr="003E0875">
        <w:rPr>
          <w:rFonts w:eastAsia="Calibri"/>
          <w:sz w:val="20"/>
          <w:szCs w:val="20"/>
        </w:rPr>
        <w:t>Event Manager has to obtain all kinds of Licences, Permits, Electric Supply, Water Supply, any other permit/ licence, as may be required for organizing the event at the site from  Civic Agency /  venue committees.</w:t>
      </w:r>
    </w:p>
    <w:p w:rsidR="003E0875" w:rsidRPr="003E0875" w:rsidRDefault="003E0875" w:rsidP="003E0875">
      <w:pPr>
        <w:numPr>
          <w:ilvl w:val="0"/>
          <w:numId w:val="33"/>
        </w:numPr>
        <w:autoSpaceDE w:val="0"/>
        <w:autoSpaceDN w:val="0"/>
        <w:adjustRightInd w:val="0"/>
        <w:spacing w:after="78" w:line="276" w:lineRule="auto"/>
        <w:ind w:hanging="1080"/>
        <w:contextualSpacing/>
        <w:rPr>
          <w:rFonts w:eastAsia="Calibri"/>
          <w:sz w:val="20"/>
          <w:szCs w:val="20"/>
        </w:rPr>
      </w:pPr>
      <w:r w:rsidRPr="003E0875">
        <w:rPr>
          <w:rFonts w:eastAsia="Calibri"/>
          <w:sz w:val="20"/>
          <w:szCs w:val="20"/>
        </w:rPr>
        <w:t>The Scope of Work may vary as per the requirement of the situation.</w:t>
      </w:r>
    </w:p>
    <w:p w:rsidR="003E0875" w:rsidRPr="003E0875" w:rsidRDefault="003E0875" w:rsidP="003E0875">
      <w:pPr>
        <w:numPr>
          <w:ilvl w:val="0"/>
          <w:numId w:val="33"/>
        </w:numPr>
        <w:autoSpaceDE w:val="0"/>
        <w:autoSpaceDN w:val="0"/>
        <w:adjustRightInd w:val="0"/>
        <w:spacing w:after="78" w:line="276" w:lineRule="auto"/>
        <w:ind w:hanging="1080"/>
        <w:contextualSpacing/>
        <w:rPr>
          <w:rFonts w:eastAsia="Calibri"/>
          <w:sz w:val="20"/>
          <w:szCs w:val="20"/>
        </w:rPr>
      </w:pPr>
      <w:r w:rsidRPr="003E0875">
        <w:rPr>
          <w:rFonts w:eastAsia="Calibri"/>
          <w:sz w:val="20"/>
          <w:szCs w:val="20"/>
        </w:rPr>
        <w:t>Contractor shall be fully responsible for theft, burglary, fire or any mischievous deeds by his staff.</w:t>
      </w:r>
    </w:p>
    <w:p w:rsidR="003E0875" w:rsidRPr="003E0875" w:rsidRDefault="003E0875" w:rsidP="003E0875">
      <w:pPr>
        <w:numPr>
          <w:ilvl w:val="0"/>
          <w:numId w:val="33"/>
        </w:numPr>
        <w:autoSpaceDE w:val="0"/>
        <w:autoSpaceDN w:val="0"/>
        <w:adjustRightInd w:val="0"/>
        <w:spacing w:after="78" w:line="276" w:lineRule="auto"/>
        <w:ind w:hanging="1080"/>
        <w:contextualSpacing/>
        <w:rPr>
          <w:rFonts w:eastAsia="Calibri"/>
          <w:sz w:val="20"/>
          <w:szCs w:val="20"/>
        </w:rPr>
      </w:pPr>
      <w:r w:rsidRPr="003E0875">
        <w:rPr>
          <w:rFonts w:eastAsia="Calibri"/>
          <w:sz w:val="20"/>
          <w:szCs w:val="20"/>
        </w:rPr>
        <w:t>The rates quoted by bidder shall include the salvage value.</w:t>
      </w:r>
    </w:p>
    <w:p w:rsidR="003E0875" w:rsidRPr="003E0875" w:rsidRDefault="003E0875" w:rsidP="003E0875">
      <w:pPr>
        <w:numPr>
          <w:ilvl w:val="0"/>
          <w:numId w:val="33"/>
        </w:numPr>
        <w:autoSpaceDE w:val="0"/>
        <w:autoSpaceDN w:val="0"/>
        <w:adjustRightInd w:val="0"/>
        <w:spacing w:after="200" w:line="276" w:lineRule="auto"/>
        <w:ind w:hanging="1080"/>
        <w:contextualSpacing/>
        <w:jc w:val="both"/>
        <w:rPr>
          <w:rFonts w:eastAsia="Calibri"/>
          <w:sz w:val="20"/>
          <w:szCs w:val="20"/>
        </w:rPr>
      </w:pPr>
      <w:r w:rsidRPr="003E0875">
        <w:rPr>
          <w:rFonts w:eastAsia="Calibri"/>
          <w:sz w:val="20"/>
          <w:szCs w:val="20"/>
        </w:rPr>
        <w:t xml:space="preserve">The scope of services as mentioned shall also include all such works &amp; items which are not specifically </w:t>
      </w:r>
    </w:p>
    <w:p w:rsidR="003E0875" w:rsidRPr="003E0875" w:rsidRDefault="003E0875" w:rsidP="003E0875">
      <w:pPr>
        <w:autoSpaceDE w:val="0"/>
        <w:autoSpaceDN w:val="0"/>
        <w:adjustRightInd w:val="0"/>
        <w:ind w:left="720"/>
        <w:contextualSpacing/>
        <w:rPr>
          <w:rFonts w:eastAsia="Calibri"/>
          <w:sz w:val="20"/>
          <w:szCs w:val="20"/>
        </w:rPr>
      </w:pPr>
      <w:r w:rsidRPr="003E0875">
        <w:rPr>
          <w:rFonts w:eastAsia="Calibri"/>
          <w:sz w:val="20"/>
          <w:szCs w:val="20"/>
        </w:rPr>
        <w:t>mentioned in our bid document but are necessary for the successful completion of work to the satisfaction of HLL  unless otherwise specifically excluded.</w:t>
      </w:r>
    </w:p>
    <w:p w:rsidR="003E0875" w:rsidRPr="003E0875" w:rsidRDefault="003E0875" w:rsidP="003E0875">
      <w:pPr>
        <w:spacing w:after="200" w:line="276" w:lineRule="auto"/>
        <w:ind w:hanging="1080"/>
        <w:rPr>
          <w:rFonts w:eastAsia="Calibri"/>
          <w:sz w:val="22"/>
          <w:szCs w:val="22"/>
        </w:rPr>
      </w:pPr>
    </w:p>
    <w:p w:rsidR="003E0875" w:rsidRPr="003E0875" w:rsidRDefault="003E0875" w:rsidP="003E0875">
      <w:pPr>
        <w:spacing w:after="200" w:line="276" w:lineRule="auto"/>
        <w:ind w:left="360"/>
        <w:rPr>
          <w:rFonts w:eastAsia="Calibri"/>
          <w:sz w:val="22"/>
          <w:szCs w:val="22"/>
        </w:rPr>
      </w:pPr>
      <w:r w:rsidRPr="003E0875">
        <w:rPr>
          <w:rFonts w:eastAsia="Calibri"/>
          <w:sz w:val="22"/>
          <w:szCs w:val="22"/>
        </w:rPr>
        <w:t>The detailed scope of the services required and the item-vise requirement is detailed in the  BOQ attached.</w:t>
      </w:r>
    </w:p>
    <w:p w:rsidR="003E0875" w:rsidRPr="003E0875" w:rsidRDefault="003E0875" w:rsidP="003E0875">
      <w:pPr>
        <w:spacing w:after="200" w:line="276" w:lineRule="auto"/>
        <w:rPr>
          <w:rFonts w:eastAsia="Calibri"/>
          <w:b/>
          <w:sz w:val="22"/>
          <w:szCs w:val="22"/>
        </w:rPr>
      </w:pPr>
    </w:p>
    <w:p w:rsidR="003E0875" w:rsidRPr="003E0875" w:rsidRDefault="003E0875" w:rsidP="003E0875">
      <w:pPr>
        <w:spacing w:after="200" w:line="276" w:lineRule="auto"/>
        <w:rPr>
          <w:rFonts w:eastAsia="Calibri"/>
          <w:sz w:val="22"/>
          <w:szCs w:val="22"/>
        </w:rPr>
      </w:pPr>
    </w:p>
    <w:p w:rsidR="003E0875" w:rsidRPr="003E0875" w:rsidRDefault="003E0875" w:rsidP="003E0875">
      <w:pPr>
        <w:spacing w:after="200" w:line="276" w:lineRule="auto"/>
        <w:rPr>
          <w:rFonts w:eastAsia="Calibri"/>
          <w:sz w:val="22"/>
          <w:szCs w:val="22"/>
        </w:rPr>
      </w:pPr>
    </w:p>
    <w:p w:rsidR="003E0875" w:rsidRPr="003E0875" w:rsidRDefault="003E0875" w:rsidP="003E0875">
      <w:pPr>
        <w:spacing w:after="200" w:line="276" w:lineRule="auto"/>
        <w:rPr>
          <w:rFonts w:eastAsia="Calibri"/>
          <w:sz w:val="22"/>
          <w:szCs w:val="22"/>
        </w:rPr>
      </w:pPr>
    </w:p>
    <w:p w:rsidR="003E0875" w:rsidRPr="003E0875" w:rsidRDefault="003E0875" w:rsidP="003E0875">
      <w:pPr>
        <w:spacing w:after="200" w:line="276" w:lineRule="auto"/>
        <w:ind w:left="720"/>
        <w:contextualSpacing/>
        <w:rPr>
          <w:rFonts w:eastAsia="Calibri"/>
          <w:sz w:val="22"/>
          <w:szCs w:val="22"/>
        </w:rPr>
      </w:pPr>
    </w:p>
    <w:p w:rsidR="003E0875" w:rsidRPr="003E0875" w:rsidRDefault="003E0875" w:rsidP="003E0875">
      <w:pPr>
        <w:spacing w:after="200" w:line="276" w:lineRule="auto"/>
        <w:ind w:left="720"/>
        <w:contextualSpacing/>
        <w:rPr>
          <w:rFonts w:eastAsia="Calibri"/>
          <w:sz w:val="22"/>
          <w:szCs w:val="22"/>
        </w:rPr>
      </w:pPr>
    </w:p>
    <w:p w:rsidR="003E0875" w:rsidRPr="003E0875" w:rsidRDefault="003E0875" w:rsidP="003E0875">
      <w:pPr>
        <w:spacing w:after="200" w:line="276" w:lineRule="auto"/>
        <w:ind w:left="720"/>
        <w:contextualSpacing/>
        <w:rPr>
          <w:rFonts w:eastAsia="Calibri"/>
          <w:sz w:val="22"/>
          <w:szCs w:val="22"/>
        </w:rPr>
      </w:pPr>
    </w:p>
    <w:p w:rsidR="003E0875" w:rsidRPr="003E0875" w:rsidRDefault="003E0875" w:rsidP="003E0875">
      <w:pPr>
        <w:spacing w:after="200" w:line="276" w:lineRule="auto"/>
        <w:ind w:left="720"/>
        <w:contextualSpacing/>
        <w:rPr>
          <w:rFonts w:eastAsia="Calibri"/>
          <w:sz w:val="22"/>
          <w:szCs w:val="22"/>
        </w:rPr>
      </w:pPr>
    </w:p>
    <w:p w:rsidR="003E0875" w:rsidRPr="003E0875" w:rsidRDefault="003E0875" w:rsidP="003E0875">
      <w:pPr>
        <w:spacing w:after="200" w:line="276" w:lineRule="auto"/>
        <w:ind w:left="720"/>
        <w:contextualSpacing/>
        <w:rPr>
          <w:rFonts w:eastAsia="Calibri"/>
          <w:sz w:val="22"/>
          <w:szCs w:val="22"/>
        </w:rPr>
      </w:pPr>
    </w:p>
    <w:p w:rsidR="003E0875" w:rsidRPr="003E0875" w:rsidRDefault="003E0875" w:rsidP="003E0875">
      <w:pPr>
        <w:spacing w:after="200" w:line="276" w:lineRule="auto"/>
        <w:ind w:left="720"/>
        <w:contextualSpacing/>
        <w:rPr>
          <w:rFonts w:eastAsia="Calibri"/>
          <w:sz w:val="22"/>
          <w:szCs w:val="22"/>
        </w:rPr>
      </w:pPr>
    </w:p>
    <w:p w:rsidR="003E0875" w:rsidRPr="003E0875" w:rsidRDefault="003E0875" w:rsidP="003E0875">
      <w:pPr>
        <w:tabs>
          <w:tab w:val="right" w:pos="9360"/>
        </w:tabs>
        <w:rPr>
          <w:rFonts w:ascii="Calibri" w:eastAsia="Calibri" w:hAnsi="Calibri"/>
          <w:sz w:val="22"/>
          <w:szCs w:val="22"/>
        </w:rPr>
      </w:pPr>
    </w:p>
    <w:p w:rsidR="003E0875" w:rsidRPr="003E0875" w:rsidRDefault="003E0875" w:rsidP="003E0875">
      <w:pPr>
        <w:tabs>
          <w:tab w:val="right" w:pos="9360"/>
        </w:tabs>
        <w:jc w:val="right"/>
        <w:rPr>
          <w:rFonts w:ascii="Calibri" w:eastAsia="Calibri" w:hAnsi="Calibri"/>
          <w:b/>
          <w:sz w:val="28"/>
          <w:szCs w:val="28"/>
          <w:u w:val="single"/>
        </w:rPr>
      </w:pPr>
      <w:r w:rsidRPr="003E0875">
        <w:rPr>
          <w:rFonts w:ascii="Calibri" w:eastAsia="Calibri" w:hAnsi="Calibri"/>
          <w:sz w:val="22"/>
          <w:szCs w:val="22"/>
        </w:rPr>
        <w:t xml:space="preserve">          </w:t>
      </w:r>
      <w:r w:rsidRPr="003E0875">
        <w:rPr>
          <w:rFonts w:ascii="Calibri" w:eastAsia="Calibri" w:hAnsi="Calibri"/>
          <w:b/>
          <w:sz w:val="28"/>
          <w:szCs w:val="28"/>
          <w:u w:val="single"/>
        </w:rPr>
        <w:t xml:space="preserve">Annexure- 3 </w:t>
      </w:r>
    </w:p>
    <w:p w:rsidR="003E0875" w:rsidRPr="003E0875" w:rsidRDefault="003E0875" w:rsidP="003E0875">
      <w:pPr>
        <w:jc w:val="center"/>
        <w:rPr>
          <w:rFonts w:ascii="Calibri" w:eastAsia="Calibri" w:hAnsi="Calibri"/>
          <w:b/>
          <w:szCs w:val="22"/>
          <w:u w:val="single"/>
        </w:rPr>
      </w:pPr>
    </w:p>
    <w:p w:rsidR="003E0875" w:rsidRPr="003E0875" w:rsidRDefault="003E0875" w:rsidP="003E0875">
      <w:pPr>
        <w:jc w:val="center"/>
        <w:rPr>
          <w:rFonts w:ascii="Calibri" w:eastAsia="Calibri" w:hAnsi="Calibri"/>
          <w:sz w:val="22"/>
          <w:szCs w:val="22"/>
        </w:rPr>
      </w:pPr>
      <w:r w:rsidRPr="003E0875">
        <w:rPr>
          <w:rFonts w:ascii="Calibri" w:eastAsia="Calibri" w:hAnsi="Calibri"/>
          <w:b/>
          <w:szCs w:val="22"/>
        </w:rPr>
        <w:t xml:space="preserve">APPOINTMENT OF EVENT MANAGER/EVENT MANAGEMENT COMPANY FOR THE HEALTH MELA </w:t>
      </w:r>
      <w:r w:rsidRPr="003E0875">
        <w:rPr>
          <w:rFonts w:ascii="Calibri" w:eastAsia="Calibri" w:hAnsi="Calibri"/>
          <w:b/>
          <w:szCs w:val="22"/>
          <w:u w:val="single"/>
        </w:rPr>
        <w:t>SCHEDULE FROM 14/11/2014 TO 27/11 /2014</w:t>
      </w:r>
      <w:r w:rsidRPr="003E0875">
        <w:rPr>
          <w:rFonts w:ascii="Calibri" w:eastAsia="Calibri" w:hAnsi="Calibri"/>
          <w:sz w:val="22"/>
          <w:szCs w:val="22"/>
        </w:rPr>
        <w:t xml:space="preserve"> </w:t>
      </w:r>
    </w:p>
    <w:p w:rsidR="003E0875" w:rsidRPr="003E0875" w:rsidRDefault="003E0875" w:rsidP="003E0875">
      <w:pPr>
        <w:rPr>
          <w:rFonts w:ascii="Calibri" w:eastAsia="Calibri" w:hAnsi="Calibri"/>
          <w:sz w:val="22"/>
          <w:szCs w:val="22"/>
        </w:rPr>
      </w:pPr>
    </w:p>
    <w:p w:rsidR="003E0875" w:rsidRPr="003E0875" w:rsidRDefault="003E0875" w:rsidP="003E0875">
      <w:pPr>
        <w:jc w:val="center"/>
        <w:rPr>
          <w:rFonts w:ascii="Calibri" w:eastAsia="Calibri" w:hAnsi="Calibri"/>
          <w:b/>
          <w:szCs w:val="22"/>
          <w:u w:val="single"/>
        </w:rPr>
      </w:pPr>
      <w:r w:rsidRPr="003E0875">
        <w:rPr>
          <w:rFonts w:ascii="Calibri" w:eastAsia="Calibri" w:hAnsi="Calibri"/>
          <w:b/>
          <w:szCs w:val="22"/>
          <w:u w:val="single"/>
        </w:rPr>
        <w:t>TECHNO-COMMERCIAL BID</w:t>
      </w:r>
    </w:p>
    <w:p w:rsidR="003E0875" w:rsidRPr="003E0875" w:rsidRDefault="003E0875" w:rsidP="003E0875">
      <w:pPr>
        <w:jc w:val="center"/>
        <w:rPr>
          <w:rFonts w:ascii="Calibri" w:eastAsia="Calibri" w:hAnsi="Calibri"/>
          <w:sz w:val="22"/>
          <w:szCs w:val="22"/>
        </w:rPr>
      </w:pPr>
    </w:p>
    <w:p w:rsidR="003E0875" w:rsidRPr="003E0875" w:rsidRDefault="003E0875" w:rsidP="003E0875">
      <w:pPr>
        <w:jc w:val="center"/>
        <w:rPr>
          <w:rFonts w:ascii="Calibri" w:eastAsia="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0"/>
        <w:gridCol w:w="3960"/>
        <w:gridCol w:w="5016"/>
      </w:tblGrid>
      <w:tr w:rsidR="003E0875" w:rsidRPr="003E0875" w:rsidTr="00EB2CA0">
        <w:trPr>
          <w:trHeight w:val="422"/>
        </w:trPr>
        <w:tc>
          <w:tcPr>
            <w:tcW w:w="600" w:type="dxa"/>
            <w:vMerge w:val="restart"/>
            <w:tcBorders>
              <w:right w:val="single" w:sz="4" w:space="0" w:color="auto"/>
            </w:tcBorders>
          </w:tcPr>
          <w:p w:rsidR="003E0875" w:rsidRPr="003E0875" w:rsidRDefault="003E0875" w:rsidP="003E0875">
            <w:pPr>
              <w:rPr>
                <w:rFonts w:ascii="Calibri" w:eastAsia="Calibri" w:hAnsi="Calibri"/>
                <w:sz w:val="22"/>
                <w:szCs w:val="22"/>
              </w:rPr>
            </w:pPr>
            <w:r w:rsidRPr="003E0875">
              <w:rPr>
                <w:rFonts w:ascii="Calibri" w:eastAsia="Calibri" w:hAnsi="Calibri"/>
                <w:sz w:val="22"/>
                <w:szCs w:val="22"/>
              </w:rPr>
              <w:t>1.</w:t>
            </w:r>
          </w:p>
        </w:tc>
        <w:tc>
          <w:tcPr>
            <w:tcW w:w="3960" w:type="dxa"/>
            <w:tcBorders>
              <w:bottom w:val="single" w:sz="4" w:space="0" w:color="auto"/>
              <w:right w:val="single" w:sz="4" w:space="0" w:color="auto"/>
            </w:tcBorders>
          </w:tcPr>
          <w:p w:rsidR="003E0875" w:rsidRPr="003E0875" w:rsidRDefault="003E0875" w:rsidP="003E0875">
            <w:pPr>
              <w:rPr>
                <w:rFonts w:ascii="Calibri" w:eastAsia="Calibri" w:hAnsi="Calibri"/>
                <w:b/>
                <w:sz w:val="22"/>
                <w:szCs w:val="22"/>
                <w:u w:val="single"/>
              </w:rPr>
            </w:pPr>
            <w:r w:rsidRPr="003E0875">
              <w:rPr>
                <w:rFonts w:ascii="Calibri" w:eastAsia="Calibri" w:hAnsi="Calibri"/>
                <w:b/>
                <w:sz w:val="20"/>
                <w:szCs w:val="22"/>
                <w:u w:val="single"/>
              </w:rPr>
              <w:t>Detail of Binder</w:t>
            </w:r>
          </w:p>
        </w:tc>
        <w:tc>
          <w:tcPr>
            <w:tcW w:w="5016" w:type="dxa"/>
            <w:tcBorders>
              <w:left w:val="single" w:sz="4" w:space="0" w:color="auto"/>
              <w:bottom w:val="single" w:sz="4" w:space="0" w:color="auto"/>
            </w:tcBorders>
          </w:tcPr>
          <w:p w:rsidR="003E0875" w:rsidRPr="003E0875" w:rsidRDefault="003E0875" w:rsidP="003E0875">
            <w:pPr>
              <w:rPr>
                <w:rFonts w:ascii="Calibri" w:eastAsia="Calibri" w:hAnsi="Calibri"/>
                <w:sz w:val="22"/>
                <w:szCs w:val="22"/>
              </w:rPr>
            </w:pPr>
          </w:p>
        </w:tc>
      </w:tr>
      <w:tr w:rsidR="003E0875" w:rsidRPr="003E0875" w:rsidTr="00EB2CA0">
        <w:trPr>
          <w:trHeight w:val="368"/>
        </w:trPr>
        <w:tc>
          <w:tcPr>
            <w:tcW w:w="600" w:type="dxa"/>
            <w:vMerge/>
            <w:tcBorders>
              <w:right w:val="single" w:sz="4" w:space="0" w:color="auto"/>
            </w:tcBorders>
          </w:tcPr>
          <w:p w:rsidR="003E0875" w:rsidRPr="003E0875" w:rsidRDefault="003E0875" w:rsidP="003E0875">
            <w:pPr>
              <w:rPr>
                <w:rFonts w:ascii="Calibri" w:eastAsia="Calibri" w:hAnsi="Calibri"/>
                <w:sz w:val="22"/>
                <w:szCs w:val="22"/>
              </w:rPr>
            </w:pPr>
          </w:p>
        </w:tc>
        <w:tc>
          <w:tcPr>
            <w:tcW w:w="3960" w:type="dxa"/>
            <w:tcBorders>
              <w:top w:val="single" w:sz="4" w:space="0" w:color="auto"/>
              <w:bottom w:val="single" w:sz="4" w:space="0" w:color="auto"/>
              <w:right w:val="single" w:sz="4" w:space="0" w:color="auto"/>
            </w:tcBorders>
          </w:tcPr>
          <w:p w:rsidR="003E0875" w:rsidRPr="003E0875" w:rsidRDefault="003E0875" w:rsidP="003E0875">
            <w:pPr>
              <w:rPr>
                <w:rFonts w:ascii="Calibri" w:eastAsia="Calibri" w:hAnsi="Calibri"/>
                <w:sz w:val="22"/>
                <w:szCs w:val="22"/>
              </w:rPr>
            </w:pPr>
            <w:r w:rsidRPr="003E0875">
              <w:rPr>
                <w:rFonts w:ascii="Calibri" w:eastAsia="Calibri" w:hAnsi="Calibri"/>
                <w:sz w:val="20"/>
                <w:szCs w:val="22"/>
              </w:rPr>
              <w:t>Name</w:t>
            </w:r>
          </w:p>
        </w:tc>
        <w:tc>
          <w:tcPr>
            <w:tcW w:w="5016" w:type="dxa"/>
            <w:tcBorders>
              <w:top w:val="single" w:sz="4" w:space="0" w:color="auto"/>
              <w:left w:val="single" w:sz="4" w:space="0" w:color="auto"/>
              <w:bottom w:val="single" w:sz="4" w:space="0" w:color="auto"/>
            </w:tcBorders>
          </w:tcPr>
          <w:p w:rsidR="003E0875" w:rsidRPr="003E0875" w:rsidRDefault="003E0875" w:rsidP="003E0875">
            <w:pPr>
              <w:rPr>
                <w:rFonts w:ascii="Calibri" w:eastAsia="Calibri" w:hAnsi="Calibri"/>
                <w:sz w:val="22"/>
                <w:szCs w:val="22"/>
              </w:rPr>
            </w:pPr>
          </w:p>
        </w:tc>
      </w:tr>
      <w:tr w:rsidR="003E0875" w:rsidRPr="003E0875" w:rsidTr="00EB2CA0">
        <w:trPr>
          <w:trHeight w:val="872"/>
        </w:trPr>
        <w:tc>
          <w:tcPr>
            <w:tcW w:w="600" w:type="dxa"/>
            <w:vMerge/>
            <w:tcBorders>
              <w:right w:val="single" w:sz="4" w:space="0" w:color="auto"/>
            </w:tcBorders>
          </w:tcPr>
          <w:p w:rsidR="003E0875" w:rsidRPr="003E0875" w:rsidRDefault="003E0875" w:rsidP="003E0875">
            <w:pPr>
              <w:rPr>
                <w:rFonts w:ascii="Calibri" w:eastAsia="Calibri" w:hAnsi="Calibri"/>
                <w:sz w:val="22"/>
                <w:szCs w:val="22"/>
              </w:rPr>
            </w:pPr>
          </w:p>
        </w:tc>
        <w:tc>
          <w:tcPr>
            <w:tcW w:w="3960" w:type="dxa"/>
            <w:tcBorders>
              <w:top w:val="single" w:sz="4" w:space="0" w:color="auto"/>
              <w:bottom w:val="single" w:sz="4" w:space="0" w:color="auto"/>
              <w:right w:val="single" w:sz="4" w:space="0" w:color="auto"/>
            </w:tcBorders>
          </w:tcPr>
          <w:p w:rsidR="003E0875" w:rsidRPr="003E0875" w:rsidRDefault="003E0875" w:rsidP="003E0875">
            <w:pPr>
              <w:rPr>
                <w:rFonts w:ascii="Calibri" w:eastAsia="Calibri" w:hAnsi="Calibri"/>
                <w:sz w:val="22"/>
                <w:szCs w:val="22"/>
              </w:rPr>
            </w:pPr>
            <w:r w:rsidRPr="003E0875">
              <w:rPr>
                <w:rFonts w:ascii="Calibri" w:eastAsia="Calibri" w:hAnsi="Calibri"/>
                <w:sz w:val="20"/>
                <w:szCs w:val="22"/>
              </w:rPr>
              <w:t xml:space="preserve">Address </w:t>
            </w:r>
          </w:p>
        </w:tc>
        <w:tc>
          <w:tcPr>
            <w:tcW w:w="5016" w:type="dxa"/>
            <w:tcBorders>
              <w:top w:val="single" w:sz="4" w:space="0" w:color="auto"/>
              <w:left w:val="single" w:sz="4" w:space="0" w:color="auto"/>
              <w:bottom w:val="single" w:sz="4" w:space="0" w:color="auto"/>
            </w:tcBorders>
          </w:tcPr>
          <w:p w:rsidR="003E0875" w:rsidRPr="003E0875" w:rsidRDefault="003E0875" w:rsidP="003E0875">
            <w:pPr>
              <w:rPr>
                <w:rFonts w:ascii="Calibri" w:eastAsia="Calibri" w:hAnsi="Calibri"/>
                <w:sz w:val="22"/>
                <w:szCs w:val="22"/>
              </w:rPr>
            </w:pPr>
          </w:p>
        </w:tc>
      </w:tr>
      <w:tr w:rsidR="003E0875" w:rsidRPr="003E0875" w:rsidTr="00EB2CA0">
        <w:trPr>
          <w:trHeight w:val="660"/>
        </w:trPr>
        <w:tc>
          <w:tcPr>
            <w:tcW w:w="600" w:type="dxa"/>
            <w:vMerge/>
            <w:tcBorders>
              <w:right w:val="single" w:sz="4" w:space="0" w:color="auto"/>
            </w:tcBorders>
          </w:tcPr>
          <w:p w:rsidR="003E0875" w:rsidRPr="003E0875" w:rsidRDefault="003E0875" w:rsidP="003E0875">
            <w:pPr>
              <w:rPr>
                <w:rFonts w:ascii="Calibri" w:eastAsia="Calibri" w:hAnsi="Calibri"/>
                <w:sz w:val="22"/>
                <w:szCs w:val="22"/>
              </w:rPr>
            </w:pPr>
          </w:p>
        </w:tc>
        <w:tc>
          <w:tcPr>
            <w:tcW w:w="3960" w:type="dxa"/>
            <w:tcBorders>
              <w:top w:val="single" w:sz="4" w:space="0" w:color="auto"/>
              <w:bottom w:val="single" w:sz="4" w:space="0" w:color="auto"/>
              <w:right w:val="single" w:sz="4" w:space="0" w:color="auto"/>
            </w:tcBorders>
          </w:tcPr>
          <w:p w:rsidR="003E0875" w:rsidRPr="003E0875" w:rsidRDefault="003E0875" w:rsidP="003E0875">
            <w:pPr>
              <w:rPr>
                <w:rFonts w:ascii="Calibri" w:eastAsia="Calibri" w:hAnsi="Calibri"/>
                <w:sz w:val="22"/>
                <w:szCs w:val="22"/>
              </w:rPr>
            </w:pPr>
            <w:r w:rsidRPr="003E0875">
              <w:rPr>
                <w:rFonts w:ascii="Calibri" w:eastAsia="Calibri" w:hAnsi="Calibri"/>
                <w:sz w:val="20"/>
                <w:szCs w:val="22"/>
              </w:rPr>
              <w:t>Address of Office at Delhi/NCR</w:t>
            </w:r>
          </w:p>
        </w:tc>
        <w:tc>
          <w:tcPr>
            <w:tcW w:w="5016" w:type="dxa"/>
            <w:tcBorders>
              <w:top w:val="single" w:sz="4" w:space="0" w:color="auto"/>
              <w:left w:val="single" w:sz="4" w:space="0" w:color="auto"/>
              <w:bottom w:val="single" w:sz="4" w:space="0" w:color="auto"/>
            </w:tcBorders>
          </w:tcPr>
          <w:p w:rsidR="003E0875" w:rsidRPr="003E0875" w:rsidRDefault="003E0875" w:rsidP="003E0875">
            <w:pPr>
              <w:rPr>
                <w:rFonts w:ascii="Calibri" w:eastAsia="Calibri" w:hAnsi="Calibri"/>
                <w:sz w:val="22"/>
                <w:szCs w:val="22"/>
              </w:rPr>
            </w:pPr>
          </w:p>
        </w:tc>
      </w:tr>
      <w:tr w:rsidR="003E0875" w:rsidRPr="003E0875" w:rsidTr="00EB2CA0">
        <w:trPr>
          <w:trHeight w:val="420"/>
        </w:trPr>
        <w:tc>
          <w:tcPr>
            <w:tcW w:w="600" w:type="dxa"/>
            <w:vMerge/>
            <w:tcBorders>
              <w:right w:val="single" w:sz="4" w:space="0" w:color="auto"/>
            </w:tcBorders>
          </w:tcPr>
          <w:p w:rsidR="003E0875" w:rsidRPr="003E0875" w:rsidRDefault="003E0875" w:rsidP="003E0875">
            <w:pPr>
              <w:rPr>
                <w:rFonts w:ascii="Calibri" w:eastAsia="Calibri" w:hAnsi="Calibri"/>
                <w:sz w:val="22"/>
                <w:szCs w:val="22"/>
              </w:rPr>
            </w:pPr>
          </w:p>
        </w:tc>
        <w:tc>
          <w:tcPr>
            <w:tcW w:w="3960" w:type="dxa"/>
            <w:tcBorders>
              <w:top w:val="single" w:sz="4" w:space="0" w:color="auto"/>
              <w:bottom w:val="single" w:sz="4" w:space="0" w:color="auto"/>
              <w:right w:val="single" w:sz="4" w:space="0" w:color="auto"/>
            </w:tcBorders>
          </w:tcPr>
          <w:p w:rsidR="003E0875" w:rsidRPr="003E0875" w:rsidRDefault="003E0875" w:rsidP="003E0875">
            <w:pPr>
              <w:rPr>
                <w:rFonts w:ascii="Calibri" w:eastAsia="Calibri" w:hAnsi="Calibri"/>
                <w:sz w:val="22"/>
                <w:szCs w:val="22"/>
              </w:rPr>
            </w:pPr>
            <w:r w:rsidRPr="003E0875">
              <w:rPr>
                <w:rFonts w:ascii="Calibri" w:eastAsia="Calibri" w:hAnsi="Calibri"/>
                <w:sz w:val="20"/>
                <w:szCs w:val="22"/>
              </w:rPr>
              <w:t xml:space="preserve">Contact person’s </w:t>
            </w:r>
          </w:p>
        </w:tc>
        <w:tc>
          <w:tcPr>
            <w:tcW w:w="5016" w:type="dxa"/>
            <w:tcBorders>
              <w:top w:val="single" w:sz="4" w:space="0" w:color="auto"/>
              <w:left w:val="single" w:sz="4" w:space="0" w:color="auto"/>
              <w:bottom w:val="single" w:sz="4" w:space="0" w:color="auto"/>
            </w:tcBorders>
          </w:tcPr>
          <w:p w:rsidR="003E0875" w:rsidRPr="003E0875" w:rsidRDefault="003E0875" w:rsidP="003E0875">
            <w:pPr>
              <w:rPr>
                <w:rFonts w:ascii="Calibri" w:eastAsia="Calibri" w:hAnsi="Calibri"/>
                <w:sz w:val="22"/>
                <w:szCs w:val="22"/>
              </w:rPr>
            </w:pPr>
          </w:p>
        </w:tc>
      </w:tr>
      <w:tr w:rsidR="003E0875" w:rsidRPr="003E0875" w:rsidTr="00EB2CA0">
        <w:trPr>
          <w:trHeight w:val="2042"/>
        </w:trPr>
        <w:tc>
          <w:tcPr>
            <w:tcW w:w="600" w:type="dxa"/>
            <w:vMerge/>
            <w:tcBorders>
              <w:bottom w:val="single" w:sz="4" w:space="0" w:color="auto"/>
              <w:right w:val="single" w:sz="4" w:space="0" w:color="auto"/>
            </w:tcBorders>
          </w:tcPr>
          <w:p w:rsidR="003E0875" w:rsidRPr="003E0875" w:rsidRDefault="003E0875" w:rsidP="003E0875">
            <w:pPr>
              <w:rPr>
                <w:rFonts w:ascii="Calibri" w:eastAsia="Calibri" w:hAnsi="Calibri"/>
                <w:sz w:val="22"/>
                <w:szCs w:val="22"/>
              </w:rPr>
            </w:pPr>
          </w:p>
        </w:tc>
        <w:tc>
          <w:tcPr>
            <w:tcW w:w="3960" w:type="dxa"/>
            <w:tcBorders>
              <w:top w:val="single" w:sz="4" w:space="0" w:color="auto"/>
              <w:bottom w:val="single" w:sz="4" w:space="0" w:color="auto"/>
              <w:right w:val="single" w:sz="4" w:space="0" w:color="auto"/>
            </w:tcBorders>
          </w:tcPr>
          <w:p w:rsidR="003E0875" w:rsidRPr="003E0875" w:rsidRDefault="003E0875" w:rsidP="003E0875">
            <w:pPr>
              <w:numPr>
                <w:ilvl w:val="0"/>
                <w:numId w:val="31"/>
              </w:numPr>
              <w:spacing w:after="200" w:line="276" w:lineRule="auto"/>
              <w:contextualSpacing/>
              <w:rPr>
                <w:rFonts w:ascii="Calibri" w:eastAsia="Calibri" w:hAnsi="Calibri"/>
                <w:sz w:val="22"/>
                <w:szCs w:val="22"/>
              </w:rPr>
            </w:pPr>
            <w:r w:rsidRPr="003E0875">
              <w:rPr>
                <w:rFonts w:ascii="Calibri" w:eastAsia="Calibri" w:hAnsi="Calibri"/>
                <w:sz w:val="20"/>
                <w:szCs w:val="22"/>
              </w:rPr>
              <w:t>Name &amp; Design</w:t>
            </w:r>
          </w:p>
          <w:p w:rsidR="003E0875" w:rsidRPr="003E0875" w:rsidRDefault="003E0875" w:rsidP="003E0875">
            <w:pPr>
              <w:ind w:left="720"/>
              <w:contextualSpacing/>
              <w:rPr>
                <w:rFonts w:ascii="Calibri" w:eastAsia="Calibri" w:hAnsi="Calibri"/>
                <w:sz w:val="22"/>
                <w:szCs w:val="22"/>
              </w:rPr>
            </w:pPr>
          </w:p>
          <w:p w:rsidR="003E0875" w:rsidRPr="003E0875" w:rsidRDefault="003E0875" w:rsidP="003E0875">
            <w:pPr>
              <w:numPr>
                <w:ilvl w:val="0"/>
                <w:numId w:val="31"/>
              </w:numPr>
              <w:spacing w:after="200" w:line="276" w:lineRule="auto"/>
              <w:contextualSpacing/>
              <w:rPr>
                <w:rFonts w:ascii="Calibri" w:eastAsia="Calibri" w:hAnsi="Calibri"/>
                <w:sz w:val="22"/>
                <w:szCs w:val="22"/>
              </w:rPr>
            </w:pPr>
            <w:r w:rsidRPr="003E0875">
              <w:rPr>
                <w:rFonts w:ascii="Calibri" w:eastAsia="Calibri" w:hAnsi="Calibri"/>
                <w:sz w:val="20"/>
                <w:szCs w:val="22"/>
              </w:rPr>
              <w:t>Address</w:t>
            </w:r>
          </w:p>
          <w:p w:rsidR="003E0875" w:rsidRPr="003E0875" w:rsidRDefault="003E0875" w:rsidP="003E0875">
            <w:pPr>
              <w:ind w:left="720"/>
              <w:contextualSpacing/>
              <w:rPr>
                <w:rFonts w:ascii="Calibri" w:eastAsia="Calibri" w:hAnsi="Calibri"/>
                <w:sz w:val="22"/>
                <w:szCs w:val="22"/>
              </w:rPr>
            </w:pPr>
          </w:p>
          <w:p w:rsidR="003E0875" w:rsidRPr="003E0875" w:rsidRDefault="003E0875" w:rsidP="003E0875">
            <w:pPr>
              <w:numPr>
                <w:ilvl w:val="0"/>
                <w:numId w:val="31"/>
              </w:numPr>
              <w:spacing w:after="200" w:line="276" w:lineRule="auto"/>
              <w:contextualSpacing/>
              <w:rPr>
                <w:rFonts w:ascii="Calibri" w:eastAsia="Calibri" w:hAnsi="Calibri"/>
                <w:sz w:val="22"/>
                <w:szCs w:val="22"/>
              </w:rPr>
            </w:pPr>
            <w:r w:rsidRPr="003E0875">
              <w:rPr>
                <w:rFonts w:ascii="Calibri" w:eastAsia="Calibri" w:hAnsi="Calibri"/>
                <w:sz w:val="20"/>
                <w:szCs w:val="22"/>
              </w:rPr>
              <w:t>Tel. No.</w:t>
            </w:r>
          </w:p>
          <w:p w:rsidR="003E0875" w:rsidRPr="003E0875" w:rsidRDefault="003E0875" w:rsidP="003E0875">
            <w:pPr>
              <w:ind w:left="720"/>
              <w:contextualSpacing/>
              <w:rPr>
                <w:rFonts w:ascii="Calibri" w:eastAsia="Calibri" w:hAnsi="Calibri"/>
                <w:sz w:val="22"/>
                <w:szCs w:val="22"/>
              </w:rPr>
            </w:pPr>
          </w:p>
          <w:p w:rsidR="003E0875" w:rsidRPr="003E0875" w:rsidRDefault="003E0875" w:rsidP="003E0875">
            <w:pPr>
              <w:numPr>
                <w:ilvl w:val="0"/>
                <w:numId w:val="31"/>
              </w:numPr>
              <w:spacing w:after="200" w:line="276" w:lineRule="auto"/>
              <w:contextualSpacing/>
              <w:rPr>
                <w:rFonts w:ascii="Calibri" w:eastAsia="Calibri" w:hAnsi="Calibri"/>
                <w:sz w:val="22"/>
                <w:szCs w:val="22"/>
              </w:rPr>
            </w:pPr>
            <w:r w:rsidRPr="003E0875">
              <w:rPr>
                <w:rFonts w:ascii="Calibri" w:eastAsia="Calibri" w:hAnsi="Calibri"/>
                <w:sz w:val="20"/>
                <w:szCs w:val="22"/>
              </w:rPr>
              <w:t>Email ID</w:t>
            </w:r>
          </w:p>
        </w:tc>
        <w:tc>
          <w:tcPr>
            <w:tcW w:w="5016" w:type="dxa"/>
            <w:tcBorders>
              <w:top w:val="single" w:sz="4" w:space="0" w:color="auto"/>
              <w:left w:val="single" w:sz="4" w:space="0" w:color="auto"/>
              <w:bottom w:val="single" w:sz="4" w:space="0" w:color="auto"/>
            </w:tcBorders>
          </w:tcPr>
          <w:p w:rsidR="003E0875" w:rsidRPr="003E0875" w:rsidRDefault="003E0875" w:rsidP="003E0875">
            <w:pPr>
              <w:rPr>
                <w:rFonts w:ascii="Calibri" w:eastAsia="Calibri" w:hAnsi="Calibri"/>
                <w:sz w:val="22"/>
                <w:szCs w:val="22"/>
              </w:rPr>
            </w:pPr>
          </w:p>
          <w:p w:rsidR="003E0875" w:rsidRPr="003E0875" w:rsidRDefault="003E0875" w:rsidP="003E0875">
            <w:pPr>
              <w:rPr>
                <w:rFonts w:ascii="Calibri" w:eastAsia="Calibri" w:hAnsi="Calibri"/>
                <w:sz w:val="22"/>
                <w:szCs w:val="22"/>
              </w:rPr>
            </w:pPr>
          </w:p>
          <w:p w:rsidR="003E0875" w:rsidRPr="003E0875" w:rsidRDefault="003E0875" w:rsidP="003E0875">
            <w:pPr>
              <w:rPr>
                <w:rFonts w:ascii="Calibri" w:eastAsia="Calibri" w:hAnsi="Calibri"/>
                <w:sz w:val="22"/>
                <w:szCs w:val="22"/>
              </w:rPr>
            </w:pPr>
          </w:p>
          <w:p w:rsidR="003E0875" w:rsidRPr="003E0875" w:rsidRDefault="003E0875" w:rsidP="003E0875">
            <w:pPr>
              <w:rPr>
                <w:rFonts w:ascii="Calibri" w:eastAsia="Calibri" w:hAnsi="Calibri"/>
                <w:sz w:val="22"/>
                <w:szCs w:val="22"/>
              </w:rPr>
            </w:pPr>
          </w:p>
          <w:p w:rsidR="003E0875" w:rsidRPr="003E0875" w:rsidRDefault="003E0875" w:rsidP="003E0875">
            <w:pPr>
              <w:rPr>
                <w:rFonts w:ascii="Calibri" w:eastAsia="Calibri" w:hAnsi="Calibri"/>
                <w:sz w:val="22"/>
                <w:szCs w:val="22"/>
              </w:rPr>
            </w:pPr>
          </w:p>
          <w:p w:rsidR="003E0875" w:rsidRPr="003E0875" w:rsidRDefault="003E0875" w:rsidP="003E0875">
            <w:pPr>
              <w:rPr>
                <w:rFonts w:ascii="Calibri" w:eastAsia="Calibri" w:hAnsi="Calibri"/>
                <w:sz w:val="22"/>
                <w:szCs w:val="22"/>
              </w:rPr>
            </w:pPr>
            <w:r w:rsidRPr="003E0875">
              <w:rPr>
                <w:rFonts w:ascii="Calibri" w:eastAsia="Calibri" w:hAnsi="Calibri"/>
                <w:sz w:val="22"/>
                <w:szCs w:val="22"/>
              </w:rPr>
              <w:t>Landline ______</w:t>
            </w:r>
          </w:p>
          <w:p w:rsidR="003E0875" w:rsidRPr="003E0875" w:rsidRDefault="003E0875" w:rsidP="003E0875">
            <w:pPr>
              <w:rPr>
                <w:rFonts w:ascii="Calibri" w:eastAsia="Calibri" w:hAnsi="Calibri"/>
                <w:sz w:val="22"/>
                <w:szCs w:val="22"/>
              </w:rPr>
            </w:pPr>
            <w:r w:rsidRPr="003E0875">
              <w:rPr>
                <w:rFonts w:ascii="Calibri" w:eastAsia="Calibri" w:hAnsi="Calibri"/>
                <w:sz w:val="22"/>
                <w:szCs w:val="22"/>
              </w:rPr>
              <w:t>Mobile _________</w:t>
            </w:r>
          </w:p>
        </w:tc>
      </w:tr>
      <w:tr w:rsidR="003E0875" w:rsidRPr="003E0875" w:rsidTr="00EB2CA0">
        <w:trPr>
          <w:trHeight w:val="1448"/>
        </w:trPr>
        <w:tc>
          <w:tcPr>
            <w:tcW w:w="600" w:type="dxa"/>
            <w:tcBorders>
              <w:top w:val="single" w:sz="4" w:space="0" w:color="auto"/>
              <w:bottom w:val="single" w:sz="4" w:space="0" w:color="auto"/>
              <w:right w:val="single" w:sz="4" w:space="0" w:color="auto"/>
            </w:tcBorders>
          </w:tcPr>
          <w:p w:rsidR="003E0875" w:rsidRPr="003E0875" w:rsidRDefault="003E0875" w:rsidP="003E0875">
            <w:pPr>
              <w:rPr>
                <w:rFonts w:ascii="Calibri" w:eastAsia="Calibri" w:hAnsi="Calibri"/>
                <w:sz w:val="22"/>
                <w:szCs w:val="22"/>
              </w:rPr>
            </w:pPr>
          </w:p>
          <w:p w:rsidR="003E0875" w:rsidRPr="003E0875" w:rsidRDefault="003E0875" w:rsidP="003E0875">
            <w:pPr>
              <w:rPr>
                <w:rFonts w:ascii="Calibri" w:eastAsia="Calibri" w:hAnsi="Calibri"/>
                <w:sz w:val="22"/>
                <w:szCs w:val="22"/>
              </w:rPr>
            </w:pPr>
            <w:r w:rsidRPr="003E0875">
              <w:rPr>
                <w:rFonts w:ascii="Calibri" w:eastAsia="Calibri" w:hAnsi="Calibri"/>
                <w:sz w:val="22"/>
                <w:szCs w:val="22"/>
              </w:rPr>
              <w:t>2.</w:t>
            </w:r>
          </w:p>
        </w:tc>
        <w:tc>
          <w:tcPr>
            <w:tcW w:w="3960" w:type="dxa"/>
            <w:tcBorders>
              <w:top w:val="single" w:sz="4" w:space="0" w:color="auto"/>
              <w:bottom w:val="single" w:sz="4" w:space="0" w:color="auto"/>
              <w:right w:val="single" w:sz="4" w:space="0" w:color="auto"/>
            </w:tcBorders>
          </w:tcPr>
          <w:p w:rsidR="003E0875" w:rsidRPr="003E0875" w:rsidRDefault="003E0875" w:rsidP="003E0875">
            <w:pPr>
              <w:jc w:val="both"/>
              <w:rPr>
                <w:rFonts w:ascii="Calibri" w:eastAsia="Calibri" w:hAnsi="Calibri"/>
                <w:sz w:val="22"/>
                <w:szCs w:val="22"/>
              </w:rPr>
            </w:pPr>
            <w:r w:rsidRPr="003E0875">
              <w:rPr>
                <w:rFonts w:ascii="Calibri" w:eastAsia="Calibri" w:hAnsi="Calibri"/>
                <w:sz w:val="22"/>
                <w:szCs w:val="22"/>
              </w:rPr>
              <w:t>Type of Firm</w:t>
            </w:r>
          </w:p>
          <w:p w:rsidR="003E0875" w:rsidRPr="003E0875" w:rsidRDefault="003E0875" w:rsidP="003E0875">
            <w:pPr>
              <w:jc w:val="both"/>
              <w:rPr>
                <w:rFonts w:ascii="Calibri" w:eastAsia="Calibri" w:hAnsi="Calibri"/>
                <w:sz w:val="22"/>
                <w:szCs w:val="22"/>
              </w:rPr>
            </w:pPr>
            <w:r w:rsidRPr="003E0875">
              <w:rPr>
                <w:rFonts w:ascii="Calibri" w:eastAsia="Calibri" w:hAnsi="Calibri"/>
                <w:sz w:val="22"/>
                <w:szCs w:val="22"/>
              </w:rPr>
              <w:t>Proprietary/  Partnership/ Pvt. Ltd./ Public Ltd./ Cooperative / NGO/ PSU</w:t>
            </w:r>
          </w:p>
          <w:p w:rsidR="003E0875" w:rsidRPr="003E0875" w:rsidRDefault="003E0875" w:rsidP="003E0875">
            <w:pPr>
              <w:jc w:val="both"/>
              <w:rPr>
                <w:rFonts w:ascii="Calibri" w:eastAsia="Calibri" w:hAnsi="Calibri"/>
                <w:sz w:val="22"/>
                <w:szCs w:val="22"/>
              </w:rPr>
            </w:pPr>
            <w:r w:rsidRPr="003E0875">
              <w:rPr>
                <w:rFonts w:ascii="Calibri" w:eastAsia="Calibri" w:hAnsi="Calibri"/>
                <w:sz w:val="20"/>
                <w:szCs w:val="22"/>
              </w:rPr>
              <w:t>(Please upload copy of documentary evidence if applicable)</w:t>
            </w:r>
          </w:p>
        </w:tc>
        <w:tc>
          <w:tcPr>
            <w:tcW w:w="5016" w:type="dxa"/>
            <w:tcBorders>
              <w:top w:val="single" w:sz="4" w:space="0" w:color="auto"/>
              <w:left w:val="single" w:sz="4" w:space="0" w:color="auto"/>
              <w:bottom w:val="single" w:sz="4" w:space="0" w:color="auto"/>
            </w:tcBorders>
          </w:tcPr>
          <w:p w:rsidR="003E0875" w:rsidRPr="003E0875" w:rsidRDefault="003E0875" w:rsidP="003E0875">
            <w:pPr>
              <w:rPr>
                <w:rFonts w:ascii="Calibri" w:eastAsia="Calibri" w:hAnsi="Calibri"/>
                <w:sz w:val="22"/>
                <w:szCs w:val="22"/>
              </w:rPr>
            </w:pPr>
          </w:p>
        </w:tc>
      </w:tr>
      <w:tr w:rsidR="003E0875" w:rsidRPr="003E0875" w:rsidTr="00EB2CA0">
        <w:trPr>
          <w:trHeight w:val="615"/>
        </w:trPr>
        <w:tc>
          <w:tcPr>
            <w:tcW w:w="600" w:type="dxa"/>
            <w:tcBorders>
              <w:top w:val="single" w:sz="4" w:space="0" w:color="auto"/>
              <w:bottom w:val="single" w:sz="4" w:space="0" w:color="auto"/>
              <w:right w:val="single" w:sz="4" w:space="0" w:color="auto"/>
            </w:tcBorders>
          </w:tcPr>
          <w:p w:rsidR="003E0875" w:rsidRPr="003E0875" w:rsidRDefault="003E0875" w:rsidP="003E0875">
            <w:pPr>
              <w:rPr>
                <w:rFonts w:ascii="Calibri" w:eastAsia="Calibri" w:hAnsi="Calibri"/>
                <w:sz w:val="22"/>
                <w:szCs w:val="22"/>
              </w:rPr>
            </w:pPr>
          </w:p>
          <w:p w:rsidR="003E0875" w:rsidRPr="003E0875" w:rsidRDefault="003E0875" w:rsidP="003E0875">
            <w:pPr>
              <w:rPr>
                <w:rFonts w:ascii="Calibri" w:eastAsia="Calibri" w:hAnsi="Calibri"/>
                <w:sz w:val="22"/>
                <w:szCs w:val="22"/>
              </w:rPr>
            </w:pPr>
            <w:r w:rsidRPr="003E0875">
              <w:rPr>
                <w:rFonts w:ascii="Calibri" w:eastAsia="Calibri" w:hAnsi="Calibri"/>
                <w:sz w:val="22"/>
                <w:szCs w:val="22"/>
              </w:rPr>
              <w:t>3.</w:t>
            </w:r>
          </w:p>
        </w:tc>
        <w:tc>
          <w:tcPr>
            <w:tcW w:w="3960" w:type="dxa"/>
            <w:tcBorders>
              <w:top w:val="single" w:sz="4" w:space="0" w:color="auto"/>
              <w:bottom w:val="single" w:sz="4" w:space="0" w:color="auto"/>
              <w:right w:val="single" w:sz="4" w:space="0" w:color="auto"/>
            </w:tcBorders>
          </w:tcPr>
          <w:p w:rsidR="003E0875" w:rsidRPr="003E0875" w:rsidRDefault="003E0875" w:rsidP="003E0875">
            <w:pPr>
              <w:rPr>
                <w:rFonts w:ascii="Calibri" w:eastAsia="Calibri" w:hAnsi="Calibri"/>
                <w:sz w:val="22"/>
                <w:szCs w:val="22"/>
              </w:rPr>
            </w:pPr>
            <w:r w:rsidRPr="003E0875">
              <w:rPr>
                <w:rFonts w:ascii="Calibri" w:eastAsia="Calibri" w:hAnsi="Calibri"/>
                <w:sz w:val="22"/>
                <w:szCs w:val="22"/>
              </w:rPr>
              <w:t xml:space="preserve">PAN NO. </w:t>
            </w:r>
          </w:p>
          <w:p w:rsidR="003E0875" w:rsidRPr="003E0875" w:rsidRDefault="003E0875" w:rsidP="003E0875">
            <w:pPr>
              <w:rPr>
                <w:rFonts w:ascii="Calibri" w:eastAsia="Calibri" w:hAnsi="Calibri"/>
                <w:sz w:val="22"/>
                <w:szCs w:val="22"/>
              </w:rPr>
            </w:pPr>
            <w:r w:rsidRPr="003E0875">
              <w:rPr>
                <w:rFonts w:ascii="Calibri" w:eastAsia="Calibri" w:hAnsi="Calibri"/>
                <w:sz w:val="20"/>
                <w:szCs w:val="22"/>
              </w:rPr>
              <w:t>(Please upload photocopy)</w:t>
            </w:r>
          </w:p>
        </w:tc>
        <w:tc>
          <w:tcPr>
            <w:tcW w:w="5016" w:type="dxa"/>
            <w:tcBorders>
              <w:top w:val="single" w:sz="4" w:space="0" w:color="auto"/>
              <w:left w:val="single" w:sz="4" w:space="0" w:color="auto"/>
              <w:bottom w:val="single" w:sz="4" w:space="0" w:color="auto"/>
            </w:tcBorders>
          </w:tcPr>
          <w:p w:rsidR="003E0875" w:rsidRPr="003E0875" w:rsidRDefault="003E0875" w:rsidP="003E0875">
            <w:pPr>
              <w:rPr>
                <w:rFonts w:ascii="Calibri" w:eastAsia="Calibri" w:hAnsi="Calibri"/>
                <w:sz w:val="22"/>
                <w:szCs w:val="22"/>
              </w:rPr>
            </w:pPr>
          </w:p>
        </w:tc>
      </w:tr>
      <w:tr w:rsidR="003E0875" w:rsidRPr="003E0875" w:rsidTr="00EB2CA0">
        <w:trPr>
          <w:trHeight w:val="690"/>
        </w:trPr>
        <w:tc>
          <w:tcPr>
            <w:tcW w:w="600" w:type="dxa"/>
            <w:tcBorders>
              <w:top w:val="single" w:sz="4" w:space="0" w:color="auto"/>
              <w:bottom w:val="single" w:sz="4" w:space="0" w:color="auto"/>
              <w:right w:val="single" w:sz="4" w:space="0" w:color="auto"/>
            </w:tcBorders>
          </w:tcPr>
          <w:p w:rsidR="003E0875" w:rsidRPr="003E0875" w:rsidRDefault="003E0875" w:rsidP="003E0875">
            <w:pPr>
              <w:rPr>
                <w:rFonts w:ascii="Calibri" w:eastAsia="Calibri" w:hAnsi="Calibri"/>
                <w:sz w:val="22"/>
                <w:szCs w:val="22"/>
              </w:rPr>
            </w:pPr>
          </w:p>
          <w:p w:rsidR="003E0875" w:rsidRPr="003E0875" w:rsidRDefault="003E0875" w:rsidP="003E0875">
            <w:pPr>
              <w:rPr>
                <w:rFonts w:ascii="Calibri" w:eastAsia="Calibri" w:hAnsi="Calibri"/>
                <w:sz w:val="22"/>
                <w:szCs w:val="22"/>
              </w:rPr>
            </w:pPr>
            <w:r w:rsidRPr="003E0875">
              <w:rPr>
                <w:rFonts w:ascii="Calibri" w:eastAsia="Calibri" w:hAnsi="Calibri"/>
                <w:sz w:val="22"/>
                <w:szCs w:val="22"/>
              </w:rPr>
              <w:t>4.</w:t>
            </w:r>
          </w:p>
        </w:tc>
        <w:tc>
          <w:tcPr>
            <w:tcW w:w="3960" w:type="dxa"/>
            <w:tcBorders>
              <w:top w:val="single" w:sz="4" w:space="0" w:color="auto"/>
              <w:bottom w:val="single" w:sz="4" w:space="0" w:color="auto"/>
              <w:right w:val="single" w:sz="4" w:space="0" w:color="auto"/>
            </w:tcBorders>
          </w:tcPr>
          <w:p w:rsidR="003E0875" w:rsidRPr="003E0875" w:rsidRDefault="003E0875" w:rsidP="003E0875">
            <w:pPr>
              <w:rPr>
                <w:rFonts w:ascii="Calibri" w:eastAsia="Calibri" w:hAnsi="Calibri"/>
                <w:sz w:val="22"/>
                <w:szCs w:val="22"/>
              </w:rPr>
            </w:pPr>
            <w:r w:rsidRPr="003E0875">
              <w:rPr>
                <w:rFonts w:ascii="Calibri" w:eastAsia="Calibri" w:hAnsi="Calibri"/>
                <w:sz w:val="22"/>
                <w:szCs w:val="22"/>
              </w:rPr>
              <w:t xml:space="preserve">Applicable VAT/ Service Tax </w:t>
            </w:r>
          </w:p>
          <w:p w:rsidR="003E0875" w:rsidRPr="003E0875" w:rsidRDefault="003E0875" w:rsidP="003E0875">
            <w:pPr>
              <w:rPr>
                <w:rFonts w:ascii="Calibri" w:eastAsia="Calibri" w:hAnsi="Calibri"/>
                <w:sz w:val="22"/>
                <w:szCs w:val="22"/>
              </w:rPr>
            </w:pPr>
            <w:r w:rsidRPr="003E0875">
              <w:rPr>
                <w:rFonts w:ascii="Calibri" w:eastAsia="Calibri" w:hAnsi="Calibri"/>
                <w:sz w:val="20"/>
                <w:szCs w:val="22"/>
              </w:rPr>
              <w:t>(Please upload Photocopy)</w:t>
            </w:r>
          </w:p>
        </w:tc>
        <w:tc>
          <w:tcPr>
            <w:tcW w:w="5016" w:type="dxa"/>
            <w:tcBorders>
              <w:top w:val="single" w:sz="4" w:space="0" w:color="auto"/>
              <w:left w:val="single" w:sz="4" w:space="0" w:color="auto"/>
              <w:bottom w:val="single" w:sz="4" w:space="0" w:color="auto"/>
            </w:tcBorders>
          </w:tcPr>
          <w:p w:rsidR="003E0875" w:rsidRPr="003E0875" w:rsidRDefault="003E0875" w:rsidP="003E0875">
            <w:pPr>
              <w:rPr>
                <w:rFonts w:ascii="Calibri" w:eastAsia="Calibri" w:hAnsi="Calibri"/>
                <w:sz w:val="22"/>
                <w:szCs w:val="22"/>
              </w:rPr>
            </w:pPr>
          </w:p>
        </w:tc>
      </w:tr>
      <w:tr w:rsidR="003E0875" w:rsidRPr="003E0875" w:rsidTr="00EB2CA0">
        <w:trPr>
          <w:trHeight w:val="872"/>
        </w:trPr>
        <w:tc>
          <w:tcPr>
            <w:tcW w:w="600" w:type="dxa"/>
            <w:tcBorders>
              <w:top w:val="single" w:sz="4" w:space="0" w:color="auto"/>
              <w:right w:val="single" w:sz="4" w:space="0" w:color="auto"/>
            </w:tcBorders>
          </w:tcPr>
          <w:p w:rsidR="003E0875" w:rsidRPr="003E0875" w:rsidRDefault="003E0875" w:rsidP="003E0875">
            <w:pPr>
              <w:rPr>
                <w:rFonts w:ascii="Calibri" w:eastAsia="Calibri" w:hAnsi="Calibri"/>
                <w:sz w:val="22"/>
                <w:szCs w:val="22"/>
              </w:rPr>
            </w:pPr>
          </w:p>
          <w:p w:rsidR="003E0875" w:rsidRPr="003E0875" w:rsidRDefault="003E0875" w:rsidP="003E0875">
            <w:pPr>
              <w:rPr>
                <w:rFonts w:ascii="Calibri" w:eastAsia="Calibri" w:hAnsi="Calibri"/>
                <w:sz w:val="22"/>
                <w:szCs w:val="22"/>
              </w:rPr>
            </w:pPr>
            <w:r w:rsidRPr="003E0875">
              <w:rPr>
                <w:rFonts w:ascii="Calibri" w:eastAsia="Calibri" w:hAnsi="Calibri"/>
                <w:sz w:val="22"/>
                <w:szCs w:val="22"/>
              </w:rPr>
              <w:t>5.</w:t>
            </w:r>
          </w:p>
        </w:tc>
        <w:tc>
          <w:tcPr>
            <w:tcW w:w="3960" w:type="dxa"/>
            <w:tcBorders>
              <w:top w:val="single" w:sz="4" w:space="0" w:color="auto"/>
              <w:right w:val="single" w:sz="4" w:space="0" w:color="auto"/>
            </w:tcBorders>
          </w:tcPr>
          <w:p w:rsidR="003E0875" w:rsidRPr="003E0875" w:rsidRDefault="003E0875" w:rsidP="003E0875">
            <w:pPr>
              <w:rPr>
                <w:rFonts w:ascii="Calibri" w:eastAsia="Calibri" w:hAnsi="Calibri"/>
                <w:sz w:val="22"/>
                <w:szCs w:val="22"/>
              </w:rPr>
            </w:pPr>
          </w:p>
          <w:p w:rsidR="003E0875" w:rsidRPr="003E0875" w:rsidRDefault="003E0875" w:rsidP="003E0875">
            <w:pPr>
              <w:rPr>
                <w:rFonts w:ascii="Calibri" w:eastAsia="Calibri" w:hAnsi="Calibri"/>
                <w:sz w:val="22"/>
                <w:szCs w:val="22"/>
              </w:rPr>
            </w:pPr>
            <w:r w:rsidRPr="003E0875">
              <w:rPr>
                <w:rFonts w:ascii="Calibri" w:eastAsia="Calibri" w:hAnsi="Calibri"/>
                <w:sz w:val="22"/>
                <w:szCs w:val="22"/>
              </w:rPr>
              <w:t>Bank A/c Details</w:t>
            </w:r>
          </w:p>
        </w:tc>
        <w:tc>
          <w:tcPr>
            <w:tcW w:w="5016" w:type="dxa"/>
            <w:tcBorders>
              <w:top w:val="single" w:sz="4" w:space="0" w:color="auto"/>
              <w:left w:val="single" w:sz="4" w:space="0" w:color="auto"/>
            </w:tcBorders>
          </w:tcPr>
          <w:p w:rsidR="003E0875" w:rsidRPr="003E0875" w:rsidRDefault="003E0875" w:rsidP="003E0875">
            <w:pPr>
              <w:rPr>
                <w:rFonts w:ascii="Calibri" w:eastAsia="Calibri" w:hAnsi="Calibri"/>
                <w:sz w:val="22"/>
                <w:szCs w:val="22"/>
              </w:rPr>
            </w:pPr>
          </w:p>
        </w:tc>
      </w:tr>
    </w:tbl>
    <w:p w:rsidR="003E0875" w:rsidRPr="003E0875" w:rsidRDefault="003E0875" w:rsidP="003E0875">
      <w:pPr>
        <w:rPr>
          <w:rFonts w:ascii="Calibri" w:eastAsia="Calibri" w:hAnsi="Calibri"/>
          <w:sz w:val="22"/>
          <w:szCs w:val="22"/>
        </w:rPr>
      </w:pPr>
    </w:p>
    <w:p w:rsidR="003E0875" w:rsidRPr="003E0875" w:rsidRDefault="003E0875" w:rsidP="003E0875">
      <w:pPr>
        <w:ind w:left="1440"/>
        <w:jc w:val="center"/>
        <w:rPr>
          <w:rFonts w:ascii="Calibri" w:eastAsia="Calibri" w:hAnsi="Calibri"/>
          <w:sz w:val="22"/>
          <w:szCs w:val="22"/>
        </w:rPr>
      </w:pPr>
    </w:p>
    <w:p w:rsidR="003E0875" w:rsidRPr="003E0875" w:rsidRDefault="003E0875" w:rsidP="003E0875">
      <w:pPr>
        <w:ind w:left="1440"/>
        <w:jc w:val="center"/>
        <w:rPr>
          <w:rFonts w:ascii="Calibri" w:eastAsia="Calibri" w:hAnsi="Calibri"/>
          <w:sz w:val="22"/>
          <w:szCs w:val="22"/>
        </w:rPr>
      </w:pPr>
    </w:p>
    <w:p w:rsidR="003E0875" w:rsidRPr="003E0875" w:rsidRDefault="003E0875" w:rsidP="003E0875">
      <w:pPr>
        <w:rPr>
          <w:rFonts w:ascii="Calibri" w:eastAsia="Calibri" w:hAnsi="Calibri"/>
          <w:sz w:val="22"/>
          <w:szCs w:val="22"/>
        </w:rPr>
      </w:pPr>
    </w:p>
    <w:p w:rsidR="003E0875" w:rsidRPr="003E0875" w:rsidRDefault="003E0875" w:rsidP="003E0875">
      <w:pPr>
        <w:rPr>
          <w:rFonts w:ascii="Calibri" w:eastAsia="Calibri" w:hAnsi="Calibri"/>
          <w:sz w:val="22"/>
          <w:szCs w:val="22"/>
        </w:rPr>
      </w:pPr>
    </w:p>
    <w:p w:rsidR="003E0875" w:rsidRPr="003E0875" w:rsidRDefault="003E0875" w:rsidP="003E0875">
      <w:pPr>
        <w:rPr>
          <w:rFonts w:ascii="Calibri" w:eastAsia="Calibri" w:hAnsi="Calibri"/>
          <w:sz w:val="22"/>
          <w:szCs w:val="22"/>
        </w:rPr>
      </w:pPr>
    </w:p>
    <w:p w:rsidR="003E0875" w:rsidRPr="003E0875" w:rsidRDefault="003E0875" w:rsidP="003E0875">
      <w:pPr>
        <w:tabs>
          <w:tab w:val="right" w:pos="9360"/>
        </w:tabs>
        <w:rPr>
          <w:rFonts w:ascii="Calibri" w:eastAsia="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6"/>
        <w:gridCol w:w="5082"/>
        <w:gridCol w:w="4518"/>
      </w:tblGrid>
      <w:tr w:rsidR="003E0875" w:rsidRPr="003E0875" w:rsidTr="00EB2CA0">
        <w:trPr>
          <w:trHeight w:val="2915"/>
        </w:trPr>
        <w:tc>
          <w:tcPr>
            <w:tcW w:w="336" w:type="dxa"/>
            <w:tcBorders>
              <w:bottom w:val="single" w:sz="4" w:space="0" w:color="auto"/>
              <w:right w:val="single" w:sz="4" w:space="0" w:color="auto"/>
            </w:tcBorders>
          </w:tcPr>
          <w:p w:rsidR="003E0875" w:rsidRPr="003E0875" w:rsidRDefault="003E0875" w:rsidP="003E0875">
            <w:pPr>
              <w:tabs>
                <w:tab w:val="right" w:pos="9360"/>
              </w:tabs>
              <w:rPr>
                <w:rFonts w:ascii="Calibri" w:eastAsia="Calibri" w:hAnsi="Calibri"/>
                <w:sz w:val="22"/>
                <w:szCs w:val="22"/>
              </w:rPr>
            </w:pPr>
            <w:r w:rsidRPr="003E0875">
              <w:rPr>
                <w:rFonts w:ascii="Calibri" w:eastAsia="Calibri" w:hAnsi="Calibri"/>
                <w:sz w:val="22"/>
                <w:szCs w:val="22"/>
              </w:rPr>
              <w:t>6.</w:t>
            </w:r>
          </w:p>
        </w:tc>
        <w:tc>
          <w:tcPr>
            <w:tcW w:w="5082" w:type="dxa"/>
            <w:tcBorders>
              <w:left w:val="single" w:sz="4" w:space="0" w:color="auto"/>
              <w:bottom w:val="single" w:sz="4" w:space="0" w:color="auto"/>
              <w:right w:val="single" w:sz="4" w:space="0" w:color="auto"/>
            </w:tcBorders>
          </w:tcPr>
          <w:p w:rsidR="003E0875" w:rsidRPr="003E0875" w:rsidRDefault="003E0875" w:rsidP="003E0875">
            <w:pPr>
              <w:tabs>
                <w:tab w:val="right" w:pos="9360"/>
              </w:tabs>
              <w:rPr>
                <w:rFonts w:ascii="Calibri" w:eastAsia="Calibri" w:hAnsi="Calibri"/>
                <w:sz w:val="22"/>
                <w:szCs w:val="22"/>
              </w:rPr>
            </w:pPr>
            <w:r w:rsidRPr="003E0875">
              <w:rPr>
                <w:rFonts w:ascii="Calibri" w:eastAsia="Calibri" w:hAnsi="Calibri"/>
                <w:sz w:val="22"/>
                <w:szCs w:val="22"/>
              </w:rPr>
              <w:t xml:space="preserve">Average Annual Turnover for the last 2  years: </w:t>
            </w:r>
          </w:p>
          <w:p w:rsidR="003E0875" w:rsidRPr="003E0875" w:rsidRDefault="003E0875" w:rsidP="003E0875">
            <w:pPr>
              <w:tabs>
                <w:tab w:val="right" w:pos="9360"/>
              </w:tabs>
              <w:rPr>
                <w:rFonts w:ascii="Calibri" w:eastAsia="Calibri" w:hAnsi="Calibri"/>
                <w:sz w:val="22"/>
                <w:szCs w:val="22"/>
              </w:rPr>
            </w:pPr>
            <w:r w:rsidRPr="003E0875">
              <w:rPr>
                <w:rFonts w:ascii="Calibri" w:eastAsia="Calibri" w:hAnsi="Calibri"/>
                <w:sz w:val="22"/>
                <w:szCs w:val="22"/>
              </w:rPr>
              <w:t>(Should be more than Rs.50 lakh)</w:t>
            </w:r>
          </w:p>
        </w:tc>
        <w:tc>
          <w:tcPr>
            <w:tcW w:w="4518" w:type="dxa"/>
            <w:tcBorders>
              <w:left w:val="single" w:sz="4" w:space="0" w:color="auto"/>
              <w:bottom w:val="single" w:sz="4" w:space="0" w:color="auto"/>
            </w:tcBorders>
          </w:tcPr>
          <w:p w:rsidR="003E0875" w:rsidRPr="003E0875" w:rsidRDefault="003E0875" w:rsidP="003E0875">
            <w:pPr>
              <w:tabs>
                <w:tab w:val="right" w:pos="9360"/>
              </w:tabs>
              <w:rPr>
                <w:rFonts w:ascii="Calibri" w:eastAsia="Calibri" w:hAnsi="Calibri"/>
                <w:sz w:val="22"/>
                <w:szCs w:val="22"/>
              </w:rPr>
            </w:pPr>
          </w:p>
          <w:tbl>
            <w:tblPr>
              <w:tblW w:w="4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47"/>
              <w:gridCol w:w="2618"/>
            </w:tblGrid>
            <w:tr w:rsidR="003E0875" w:rsidRPr="003E0875" w:rsidTr="00EB2CA0">
              <w:trPr>
                <w:trHeight w:val="395"/>
              </w:trPr>
              <w:tc>
                <w:tcPr>
                  <w:tcW w:w="2047" w:type="dxa"/>
                  <w:tcBorders>
                    <w:bottom w:val="single" w:sz="4" w:space="0" w:color="auto"/>
                    <w:right w:val="single" w:sz="4" w:space="0" w:color="auto"/>
                  </w:tcBorders>
                </w:tcPr>
                <w:p w:rsidR="003E0875" w:rsidRPr="003E0875" w:rsidRDefault="003E0875" w:rsidP="003E0875">
                  <w:pPr>
                    <w:tabs>
                      <w:tab w:val="right" w:pos="9360"/>
                    </w:tabs>
                    <w:rPr>
                      <w:rFonts w:ascii="Calibri" w:eastAsia="Calibri" w:hAnsi="Calibri"/>
                      <w:sz w:val="22"/>
                      <w:szCs w:val="22"/>
                    </w:rPr>
                  </w:pPr>
                  <w:r w:rsidRPr="003E0875">
                    <w:rPr>
                      <w:rFonts w:ascii="Calibri" w:eastAsia="Calibri" w:hAnsi="Calibri"/>
                      <w:sz w:val="22"/>
                      <w:szCs w:val="22"/>
                    </w:rPr>
                    <w:t>FY</w:t>
                  </w:r>
                </w:p>
              </w:tc>
              <w:tc>
                <w:tcPr>
                  <w:tcW w:w="2618" w:type="dxa"/>
                  <w:tcBorders>
                    <w:left w:val="single" w:sz="4" w:space="0" w:color="auto"/>
                    <w:bottom w:val="single" w:sz="4" w:space="0" w:color="auto"/>
                  </w:tcBorders>
                </w:tcPr>
                <w:p w:rsidR="003E0875" w:rsidRPr="003E0875" w:rsidRDefault="003E0875" w:rsidP="003E0875">
                  <w:pPr>
                    <w:tabs>
                      <w:tab w:val="right" w:pos="9360"/>
                    </w:tabs>
                    <w:rPr>
                      <w:rFonts w:ascii="Calibri" w:eastAsia="Calibri" w:hAnsi="Calibri"/>
                      <w:sz w:val="22"/>
                      <w:szCs w:val="22"/>
                    </w:rPr>
                  </w:pPr>
                  <w:r w:rsidRPr="003E0875">
                    <w:rPr>
                      <w:rFonts w:ascii="Calibri" w:eastAsia="Calibri" w:hAnsi="Calibri"/>
                      <w:sz w:val="22"/>
                      <w:szCs w:val="22"/>
                    </w:rPr>
                    <w:t xml:space="preserve">Annual turnover </w:t>
                  </w:r>
                </w:p>
                <w:p w:rsidR="003E0875" w:rsidRPr="003E0875" w:rsidRDefault="003E0875" w:rsidP="003E0875">
                  <w:pPr>
                    <w:tabs>
                      <w:tab w:val="right" w:pos="9360"/>
                    </w:tabs>
                    <w:rPr>
                      <w:rFonts w:ascii="Calibri" w:eastAsia="Calibri" w:hAnsi="Calibri"/>
                      <w:sz w:val="22"/>
                      <w:szCs w:val="22"/>
                    </w:rPr>
                  </w:pPr>
                  <w:r w:rsidRPr="003E0875">
                    <w:rPr>
                      <w:rFonts w:ascii="Calibri" w:eastAsia="Calibri" w:hAnsi="Calibri"/>
                      <w:sz w:val="22"/>
                      <w:szCs w:val="22"/>
                    </w:rPr>
                    <w:t>( in lakh Rs. )</w:t>
                  </w:r>
                </w:p>
              </w:tc>
            </w:tr>
            <w:tr w:rsidR="003E0875" w:rsidRPr="003E0875" w:rsidTr="00EB2CA0">
              <w:trPr>
                <w:trHeight w:val="210"/>
              </w:trPr>
              <w:tc>
                <w:tcPr>
                  <w:tcW w:w="2047" w:type="dxa"/>
                  <w:tcBorders>
                    <w:top w:val="single" w:sz="4" w:space="0" w:color="auto"/>
                    <w:bottom w:val="single" w:sz="4" w:space="0" w:color="auto"/>
                    <w:right w:val="single" w:sz="4" w:space="0" w:color="auto"/>
                  </w:tcBorders>
                </w:tcPr>
                <w:p w:rsidR="003E0875" w:rsidRPr="003E0875" w:rsidRDefault="003E0875" w:rsidP="003E0875">
                  <w:pPr>
                    <w:tabs>
                      <w:tab w:val="right" w:pos="9360"/>
                    </w:tabs>
                    <w:rPr>
                      <w:rFonts w:ascii="Calibri" w:eastAsia="Calibri" w:hAnsi="Calibri"/>
                      <w:sz w:val="22"/>
                      <w:szCs w:val="22"/>
                    </w:rPr>
                  </w:pPr>
                  <w:r w:rsidRPr="003E0875">
                    <w:rPr>
                      <w:rFonts w:ascii="Calibri" w:eastAsia="Calibri" w:hAnsi="Calibri"/>
                      <w:sz w:val="22"/>
                      <w:szCs w:val="22"/>
                    </w:rPr>
                    <w:t>2012-2013</w:t>
                  </w:r>
                </w:p>
              </w:tc>
              <w:tc>
                <w:tcPr>
                  <w:tcW w:w="2618" w:type="dxa"/>
                  <w:tcBorders>
                    <w:top w:val="single" w:sz="4" w:space="0" w:color="auto"/>
                    <w:left w:val="single" w:sz="4" w:space="0" w:color="auto"/>
                    <w:bottom w:val="single" w:sz="4" w:space="0" w:color="auto"/>
                  </w:tcBorders>
                </w:tcPr>
                <w:p w:rsidR="003E0875" w:rsidRPr="003E0875" w:rsidRDefault="003E0875" w:rsidP="003E0875">
                  <w:pPr>
                    <w:tabs>
                      <w:tab w:val="right" w:pos="9360"/>
                    </w:tabs>
                    <w:rPr>
                      <w:rFonts w:ascii="Calibri" w:eastAsia="Calibri" w:hAnsi="Calibri"/>
                      <w:sz w:val="22"/>
                      <w:szCs w:val="22"/>
                    </w:rPr>
                  </w:pPr>
                </w:p>
              </w:tc>
            </w:tr>
            <w:tr w:rsidR="003E0875" w:rsidRPr="003E0875" w:rsidTr="00EB2CA0">
              <w:trPr>
                <w:trHeight w:val="120"/>
              </w:trPr>
              <w:tc>
                <w:tcPr>
                  <w:tcW w:w="2047" w:type="dxa"/>
                  <w:tcBorders>
                    <w:top w:val="single" w:sz="4" w:space="0" w:color="auto"/>
                    <w:right w:val="single" w:sz="4" w:space="0" w:color="auto"/>
                  </w:tcBorders>
                </w:tcPr>
                <w:p w:rsidR="003E0875" w:rsidRPr="003E0875" w:rsidRDefault="003E0875" w:rsidP="003E0875">
                  <w:pPr>
                    <w:tabs>
                      <w:tab w:val="right" w:pos="9360"/>
                    </w:tabs>
                    <w:rPr>
                      <w:rFonts w:ascii="Calibri" w:eastAsia="Calibri" w:hAnsi="Calibri"/>
                      <w:sz w:val="22"/>
                      <w:szCs w:val="22"/>
                    </w:rPr>
                  </w:pPr>
                  <w:r w:rsidRPr="003E0875">
                    <w:rPr>
                      <w:rFonts w:ascii="Calibri" w:eastAsia="Calibri" w:hAnsi="Calibri"/>
                      <w:sz w:val="22"/>
                      <w:szCs w:val="22"/>
                    </w:rPr>
                    <w:t>2013-2014</w:t>
                  </w:r>
                </w:p>
              </w:tc>
              <w:tc>
                <w:tcPr>
                  <w:tcW w:w="2618" w:type="dxa"/>
                  <w:tcBorders>
                    <w:top w:val="single" w:sz="4" w:space="0" w:color="auto"/>
                    <w:left w:val="single" w:sz="4" w:space="0" w:color="auto"/>
                  </w:tcBorders>
                </w:tcPr>
                <w:p w:rsidR="003E0875" w:rsidRPr="003E0875" w:rsidRDefault="003E0875" w:rsidP="003E0875">
                  <w:pPr>
                    <w:tabs>
                      <w:tab w:val="right" w:pos="9360"/>
                    </w:tabs>
                    <w:rPr>
                      <w:rFonts w:ascii="Calibri" w:eastAsia="Calibri" w:hAnsi="Calibri"/>
                      <w:sz w:val="22"/>
                      <w:szCs w:val="22"/>
                    </w:rPr>
                  </w:pPr>
                </w:p>
              </w:tc>
            </w:tr>
          </w:tbl>
          <w:p w:rsidR="003E0875" w:rsidRPr="003E0875" w:rsidRDefault="003E0875" w:rsidP="003E0875">
            <w:pPr>
              <w:tabs>
                <w:tab w:val="right" w:pos="9360"/>
              </w:tabs>
              <w:rPr>
                <w:rFonts w:ascii="Calibri" w:eastAsia="Calibri" w:hAnsi="Calibri"/>
                <w:sz w:val="22"/>
                <w:szCs w:val="22"/>
              </w:rPr>
            </w:pPr>
            <w:r w:rsidRPr="003E0875">
              <w:rPr>
                <w:rFonts w:ascii="Calibri" w:eastAsia="Calibri" w:hAnsi="Calibri"/>
                <w:sz w:val="20"/>
                <w:szCs w:val="22"/>
              </w:rPr>
              <w:t>(Please provide  copies of documentary evidence i.e. audited balance sheets or statement of Profit &amp; Loss or certificate from CA certifying the turnover for last two  years)</w:t>
            </w:r>
          </w:p>
        </w:tc>
      </w:tr>
      <w:tr w:rsidR="003E0875" w:rsidRPr="003E0875" w:rsidTr="00EB2CA0">
        <w:trPr>
          <w:trHeight w:val="3527"/>
        </w:trPr>
        <w:tc>
          <w:tcPr>
            <w:tcW w:w="336" w:type="dxa"/>
            <w:tcBorders>
              <w:top w:val="single" w:sz="4" w:space="0" w:color="auto"/>
              <w:bottom w:val="single" w:sz="4" w:space="0" w:color="auto"/>
              <w:right w:val="single" w:sz="4" w:space="0" w:color="auto"/>
            </w:tcBorders>
          </w:tcPr>
          <w:p w:rsidR="003E0875" w:rsidRPr="003E0875" w:rsidRDefault="003E0875" w:rsidP="003E0875">
            <w:pPr>
              <w:tabs>
                <w:tab w:val="right" w:pos="9360"/>
              </w:tabs>
              <w:rPr>
                <w:rFonts w:ascii="Calibri" w:eastAsia="Calibri" w:hAnsi="Calibri"/>
                <w:sz w:val="22"/>
                <w:szCs w:val="22"/>
              </w:rPr>
            </w:pPr>
            <w:r w:rsidRPr="003E0875">
              <w:rPr>
                <w:rFonts w:ascii="Calibri" w:eastAsia="Calibri" w:hAnsi="Calibri"/>
                <w:sz w:val="22"/>
                <w:szCs w:val="22"/>
              </w:rPr>
              <w:t>7.</w:t>
            </w:r>
          </w:p>
        </w:tc>
        <w:tc>
          <w:tcPr>
            <w:tcW w:w="5082" w:type="dxa"/>
            <w:tcBorders>
              <w:top w:val="single" w:sz="4" w:space="0" w:color="auto"/>
              <w:left w:val="single" w:sz="4" w:space="0" w:color="auto"/>
              <w:bottom w:val="single" w:sz="4" w:space="0" w:color="auto"/>
              <w:right w:val="single" w:sz="4" w:space="0" w:color="auto"/>
            </w:tcBorders>
          </w:tcPr>
          <w:p w:rsidR="003E0875" w:rsidRPr="003E0875" w:rsidRDefault="003E0875" w:rsidP="003E0875">
            <w:pPr>
              <w:tabs>
                <w:tab w:val="right" w:pos="9360"/>
              </w:tabs>
              <w:rPr>
                <w:rFonts w:ascii="Calibri" w:eastAsia="Calibri" w:hAnsi="Calibri"/>
                <w:sz w:val="22"/>
                <w:szCs w:val="22"/>
              </w:rPr>
            </w:pPr>
            <w:r w:rsidRPr="003E0875">
              <w:rPr>
                <w:rFonts w:ascii="Calibri" w:eastAsia="Calibri" w:hAnsi="Calibri"/>
                <w:sz w:val="22"/>
                <w:szCs w:val="22"/>
              </w:rPr>
              <w:t>Details of executing similar works during preceding 2 (two) years</w:t>
            </w:r>
          </w:p>
          <w:p w:rsidR="003E0875" w:rsidRPr="003E0875" w:rsidRDefault="003E0875" w:rsidP="003E0875">
            <w:pPr>
              <w:autoSpaceDE w:val="0"/>
              <w:autoSpaceDN w:val="0"/>
              <w:adjustRightInd w:val="0"/>
              <w:rPr>
                <w:b/>
                <w:sz w:val="22"/>
                <w:szCs w:val="22"/>
              </w:rPr>
            </w:pPr>
          </w:p>
          <w:p w:rsidR="003E0875" w:rsidRPr="003E0875" w:rsidRDefault="003E0875" w:rsidP="003E0875">
            <w:pPr>
              <w:autoSpaceDE w:val="0"/>
              <w:autoSpaceDN w:val="0"/>
              <w:adjustRightInd w:val="0"/>
              <w:rPr>
                <w:b/>
                <w:sz w:val="22"/>
                <w:szCs w:val="22"/>
              </w:rPr>
            </w:pPr>
            <w:r w:rsidRPr="003E0875">
              <w:rPr>
                <w:b/>
                <w:sz w:val="22"/>
                <w:szCs w:val="22"/>
              </w:rPr>
              <w:t>Bidder must have executed at least 1(one) order of similar work having minimum value of Rs.100 lakhs or 2(two) orders of similar work each of minimum value of Rs.50 Lakhs  during preceding 2 (four) years ending October 2014.</w:t>
            </w:r>
          </w:p>
          <w:p w:rsidR="003E0875" w:rsidRPr="003E0875" w:rsidRDefault="003E0875" w:rsidP="003E0875">
            <w:pPr>
              <w:tabs>
                <w:tab w:val="right" w:pos="9360"/>
              </w:tabs>
              <w:rPr>
                <w:rFonts w:ascii="Calibri" w:eastAsia="Calibri" w:hAnsi="Calibri"/>
                <w:sz w:val="22"/>
                <w:szCs w:val="22"/>
              </w:rPr>
            </w:pPr>
          </w:p>
          <w:p w:rsidR="003E0875" w:rsidRPr="003E0875" w:rsidRDefault="003E0875" w:rsidP="003E0875">
            <w:pPr>
              <w:tabs>
                <w:tab w:val="right" w:pos="9360"/>
              </w:tabs>
              <w:rPr>
                <w:rFonts w:ascii="Calibri" w:eastAsia="Calibri" w:hAnsi="Calibri"/>
                <w:sz w:val="22"/>
                <w:szCs w:val="22"/>
              </w:rPr>
            </w:pPr>
            <w:r w:rsidRPr="003E0875">
              <w:rPr>
                <w:rFonts w:ascii="Calibri" w:eastAsia="Calibri" w:hAnsi="Calibri"/>
                <w:sz w:val="22"/>
                <w:szCs w:val="22"/>
              </w:rPr>
              <w:t>Please  provide  copies  of work order of executing similar works /completion certificate issued by client in support of their claims of executing similar works</w:t>
            </w:r>
          </w:p>
        </w:tc>
        <w:tc>
          <w:tcPr>
            <w:tcW w:w="4518" w:type="dxa"/>
            <w:tcBorders>
              <w:top w:val="single" w:sz="4" w:space="0" w:color="auto"/>
              <w:left w:val="single" w:sz="4" w:space="0" w:color="auto"/>
              <w:bottom w:val="single" w:sz="4" w:space="0" w:color="auto"/>
            </w:tcBorders>
          </w:tcPr>
          <w:p w:rsidR="003E0875" w:rsidRPr="003E0875" w:rsidRDefault="003E0875" w:rsidP="003E0875">
            <w:pPr>
              <w:tabs>
                <w:tab w:val="right" w:pos="9360"/>
              </w:tabs>
              <w:rPr>
                <w:rFonts w:ascii="Calibri" w:eastAsia="Calibri" w:hAnsi="Calibri"/>
                <w:sz w:val="22"/>
                <w:szCs w:val="22"/>
              </w:rPr>
            </w:pPr>
          </w:p>
        </w:tc>
      </w:tr>
      <w:tr w:rsidR="003E0875" w:rsidRPr="003E0875" w:rsidTr="00EB2CA0">
        <w:trPr>
          <w:trHeight w:val="1845"/>
        </w:trPr>
        <w:tc>
          <w:tcPr>
            <w:tcW w:w="336" w:type="dxa"/>
            <w:tcBorders>
              <w:top w:val="single" w:sz="4" w:space="0" w:color="auto"/>
              <w:bottom w:val="single" w:sz="4" w:space="0" w:color="auto"/>
              <w:right w:val="single" w:sz="4" w:space="0" w:color="auto"/>
            </w:tcBorders>
          </w:tcPr>
          <w:p w:rsidR="003E0875" w:rsidRPr="003E0875" w:rsidRDefault="003E0875" w:rsidP="003E0875">
            <w:pPr>
              <w:tabs>
                <w:tab w:val="right" w:pos="9360"/>
              </w:tabs>
              <w:rPr>
                <w:rFonts w:ascii="Calibri" w:eastAsia="Calibri" w:hAnsi="Calibri"/>
                <w:sz w:val="22"/>
                <w:szCs w:val="22"/>
              </w:rPr>
            </w:pPr>
            <w:r w:rsidRPr="003E0875">
              <w:rPr>
                <w:rFonts w:ascii="Calibri" w:eastAsia="Calibri" w:hAnsi="Calibri"/>
                <w:sz w:val="22"/>
                <w:szCs w:val="22"/>
              </w:rPr>
              <w:t>8</w:t>
            </w:r>
          </w:p>
        </w:tc>
        <w:tc>
          <w:tcPr>
            <w:tcW w:w="5082" w:type="dxa"/>
            <w:tcBorders>
              <w:top w:val="single" w:sz="4" w:space="0" w:color="auto"/>
              <w:left w:val="single" w:sz="4" w:space="0" w:color="auto"/>
              <w:bottom w:val="single" w:sz="4" w:space="0" w:color="auto"/>
              <w:right w:val="single" w:sz="4" w:space="0" w:color="auto"/>
            </w:tcBorders>
          </w:tcPr>
          <w:p w:rsidR="003E0875" w:rsidRPr="003E0875" w:rsidRDefault="003E0875" w:rsidP="003E0875">
            <w:pPr>
              <w:tabs>
                <w:tab w:val="right" w:pos="9360"/>
              </w:tabs>
              <w:rPr>
                <w:rFonts w:ascii="Calibri" w:eastAsia="Calibri" w:hAnsi="Calibri"/>
                <w:sz w:val="22"/>
                <w:szCs w:val="22"/>
              </w:rPr>
            </w:pPr>
            <w:r w:rsidRPr="003E0875">
              <w:rPr>
                <w:rFonts w:ascii="Calibri" w:eastAsia="Calibri" w:hAnsi="Calibri"/>
                <w:sz w:val="22"/>
                <w:szCs w:val="22"/>
              </w:rPr>
              <w:t>EMD details</w:t>
            </w:r>
          </w:p>
          <w:p w:rsidR="003E0875" w:rsidRPr="003E0875" w:rsidRDefault="003E0875" w:rsidP="003E0875">
            <w:pPr>
              <w:tabs>
                <w:tab w:val="right" w:pos="9360"/>
              </w:tabs>
              <w:rPr>
                <w:rFonts w:ascii="Calibri" w:eastAsia="Calibri" w:hAnsi="Calibri"/>
                <w:sz w:val="22"/>
                <w:szCs w:val="22"/>
              </w:rPr>
            </w:pPr>
          </w:p>
          <w:p w:rsidR="003E0875" w:rsidRPr="003E0875" w:rsidRDefault="003E0875" w:rsidP="003E0875">
            <w:pPr>
              <w:tabs>
                <w:tab w:val="right" w:pos="9360"/>
              </w:tabs>
              <w:rPr>
                <w:rFonts w:ascii="Calibri" w:eastAsia="Calibri" w:hAnsi="Calibri"/>
                <w:sz w:val="22"/>
                <w:szCs w:val="22"/>
              </w:rPr>
            </w:pPr>
          </w:p>
        </w:tc>
        <w:tc>
          <w:tcPr>
            <w:tcW w:w="4518" w:type="dxa"/>
            <w:tcBorders>
              <w:top w:val="single" w:sz="4" w:space="0" w:color="auto"/>
              <w:left w:val="single" w:sz="4" w:space="0" w:color="auto"/>
              <w:bottom w:val="single" w:sz="4" w:space="0" w:color="auto"/>
            </w:tcBorders>
          </w:tcPr>
          <w:p w:rsidR="003E0875" w:rsidRPr="003E0875" w:rsidRDefault="003E0875" w:rsidP="003E0875">
            <w:pPr>
              <w:tabs>
                <w:tab w:val="right" w:pos="9360"/>
              </w:tabs>
              <w:rPr>
                <w:rFonts w:ascii="Calibri" w:eastAsia="Calibri" w:hAnsi="Calibri"/>
                <w:sz w:val="22"/>
                <w:szCs w:val="22"/>
              </w:rPr>
            </w:pPr>
            <w:r w:rsidRPr="003E0875">
              <w:rPr>
                <w:rFonts w:ascii="Calibri" w:eastAsia="Calibri" w:hAnsi="Calibri"/>
                <w:sz w:val="22"/>
                <w:szCs w:val="22"/>
              </w:rPr>
              <w:t>Amount:    Rs. 100,000</w:t>
            </w:r>
          </w:p>
          <w:p w:rsidR="003E0875" w:rsidRPr="003E0875" w:rsidRDefault="003E0875" w:rsidP="003E0875">
            <w:pPr>
              <w:tabs>
                <w:tab w:val="right" w:pos="9360"/>
              </w:tabs>
              <w:rPr>
                <w:rFonts w:ascii="Calibri" w:eastAsia="Calibri" w:hAnsi="Calibri"/>
                <w:sz w:val="22"/>
                <w:szCs w:val="22"/>
              </w:rPr>
            </w:pPr>
          </w:p>
          <w:p w:rsidR="003E0875" w:rsidRPr="003E0875" w:rsidRDefault="003E0875" w:rsidP="003E0875">
            <w:pPr>
              <w:tabs>
                <w:tab w:val="right" w:pos="9360"/>
              </w:tabs>
              <w:rPr>
                <w:rFonts w:ascii="Calibri" w:eastAsia="Calibri" w:hAnsi="Calibri"/>
                <w:sz w:val="22"/>
                <w:szCs w:val="22"/>
              </w:rPr>
            </w:pPr>
            <w:r w:rsidRPr="003E0875">
              <w:rPr>
                <w:rFonts w:ascii="Calibri" w:eastAsia="Calibri" w:hAnsi="Calibri"/>
                <w:sz w:val="22"/>
                <w:szCs w:val="22"/>
              </w:rPr>
              <w:t>Cheque / DD No.:</w:t>
            </w:r>
          </w:p>
          <w:p w:rsidR="003E0875" w:rsidRPr="003E0875" w:rsidRDefault="003E0875" w:rsidP="003E0875">
            <w:pPr>
              <w:tabs>
                <w:tab w:val="right" w:pos="9360"/>
              </w:tabs>
              <w:rPr>
                <w:rFonts w:ascii="Calibri" w:eastAsia="Calibri" w:hAnsi="Calibri"/>
                <w:sz w:val="22"/>
                <w:szCs w:val="22"/>
              </w:rPr>
            </w:pPr>
          </w:p>
          <w:p w:rsidR="003E0875" w:rsidRPr="003E0875" w:rsidRDefault="003E0875" w:rsidP="003E0875">
            <w:pPr>
              <w:tabs>
                <w:tab w:val="right" w:pos="9360"/>
              </w:tabs>
              <w:rPr>
                <w:rFonts w:ascii="Calibri" w:eastAsia="Calibri" w:hAnsi="Calibri"/>
                <w:sz w:val="22"/>
                <w:szCs w:val="22"/>
              </w:rPr>
            </w:pPr>
            <w:r w:rsidRPr="003E0875">
              <w:rPr>
                <w:rFonts w:ascii="Calibri" w:eastAsia="Calibri" w:hAnsi="Calibri"/>
                <w:sz w:val="22"/>
                <w:szCs w:val="22"/>
              </w:rPr>
              <w:t>Dated:</w:t>
            </w:r>
          </w:p>
          <w:p w:rsidR="003E0875" w:rsidRPr="003E0875" w:rsidRDefault="003E0875" w:rsidP="003E0875">
            <w:pPr>
              <w:tabs>
                <w:tab w:val="right" w:pos="9360"/>
              </w:tabs>
              <w:rPr>
                <w:rFonts w:ascii="Calibri" w:eastAsia="Calibri" w:hAnsi="Calibri"/>
                <w:sz w:val="22"/>
                <w:szCs w:val="22"/>
              </w:rPr>
            </w:pPr>
          </w:p>
          <w:p w:rsidR="003E0875" w:rsidRPr="003E0875" w:rsidRDefault="003E0875" w:rsidP="003E0875">
            <w:pPr>
              <w:tabs>
                <w:tab w:val="right" w:pos="9360"/>
              </w:tabs>
              <w:rPr>
                <w:rFonts w:ascii="Calibri" w:eastAsia="Calibri" w:hAnsi="Calibri"/>
                <w:sz w:val="22"/>
                <w:szCs w:val="22"/>
              </w:rPr>
            </w:pPr>
            <w:r w:rsidRPr="003E0875">
              <w:rPr>
                <w:rFonts w:ascii="Calibri" w:eastAsia="Calibri" w:hAnsi="Calibri"/>
                <w:sz w:val="22"/>
                <w:szCs w:val="22"/>
              </w:rPr>
              <w:t>Drawn on</w:t>
            </w:r>
          </w:p>
        </w:tc>
      </w:tr>
    </w:tbl>
    <w:p w:rsidR="003E0875" w:rsidRPr="003E0875" w:rsidRDefault="003E0875" w:rsidP="003E0875">
      <w:pPr>
        <w:tabs>
          <w:tab w:val="right" w:pos="9360"/>
        </w:tabs>
        <w:rPr>
          <w:rFonts w:ascii="Calibri" w:eastAsia="Calibri" w:hAnsi="Calibri"/>
          <w:sz w:val="22"/>
          <w:szCs w:val="22"/>
        </w:rPr>
      </w:pPr>
    </w:p>
    <w:p w:rsidR="003E0875" w:rsidRPr="003E0875" w:rsidRDefault="003E0875" w:rsidP="003E0875">
      <w:pPr>
        <w:tabs>
          <w:tab w:val="right" w:pos="9360"/>
        </w:tabs>
        <w:jc w:val="right"/>
        <w:rPr>
          <w:rFonts w:ascii="Calibri" w:eastAsia="Calibri" w:hAnsi="Calibri"/>
          <w:sz w:val="22"/>
          <w:szCs w:val="22"/>
        </w:rPr>
      </w:pPr>
      <w:r w:rsidRPr="003E0875">
        <w:rPr>
          <w:rFonts w:ascii="Calibri" w:eastAsia="Calibri" w:hAnsi="Calibri"/>
          <w:sz w:val="22"/>
          <w:szCs w:val="22"/>
        </w:rPr>
        <w:tab/>
      </w:r>
    </w:p>
    <w:p w:rsidR="003E0875" w:rsidRPr="003E0875" w:rsidRDefault="003E0875" w:rsidP="003E0875">
      <w:pPr>
        <w:tabs>
          <w:tab w:val="right" w:pos="9360"/>
        </w:tabs>
        <w:jc w:val="right"/>
        <w:rPr>
          <w:rFonts w:ascii="Calibri" w:eastAsia="Calibri" w:hAnsi="Calibri"/>
          <w:sz w:val="22"/>
          <w:szCs w:val="22"/>
        </w:rPr>
      </w:pPr>
    </w:p>
    <w:p w:rsidR="003E0875" w:rsidRPr="003E0875" w:rsidRDefault="003E0875" w:rsidP="003E0875">
      <w:pPr>
        <w:tabs>
          <w:tab w:val="right" w:pos="9360"/>
        </w:tabs>
        <w:jc w:val="right"/>
        <w:rPr>
          <w:rFonts w:ascii="Calibri" w:eastAsia="Calibri" w:hAnsi="Calibri"/>
          <w:sz w:val="22"/>
          <w:szCs w:val="22"/>
        </w:rPr>
      </w:pPr>
      <w:r w:rsidRPr="003E0875">
        <w:rPr>
          <w:rFonts w:ascii="Calibri" w:eastAsia="Calibri" w:hAnsi="Calibri"/>
          <w:sz w:val="22"/>
          <w:szCs w:val="22"/>
        </w:rPr>
        <w:t>(Signatures of authorized signatory)</w:t>
      </w:r>
    </w:p>
    <w:p w:rsidR="003E0875" w:rsidRPr="003E0875" w:rsidRDefault="003E0875" w:rsidP="003E0875">
      <w:pPr>
        <w:tabs>
          <w:tab w:val="right" w:pos="9360"/>
        </w:tabs>
        <w:jc w:val="right"/>
        <w:rPr>
          <w:rFonts w:ascii="Calibri" w:eastAsia="Calibri" w:hAnsi="Calibri"/>
          <w:sz w:val="22"/>
          <w:szCs w:val="22"/>
        </w:rPr>
      </w:pPr>
      <w:r w:rsidRPr="003E0875">
        <w:rPr>
          <w:rFonts w:ascii="Calibri" w:eastAsia="Calibri" w:hAnsi="Calibri"/>
          <w:sz w:val="22"/>
          <w:szCs w:val="22"/>
        </w:rPr>
        <w:tab/>
      </w:r>
    </w:p>
    <w:p w:rsidR="003E0875" w:rsidRPr="003E0875" w:rsidRDefault="003E0875" w:rsidP="003E0875">
      <w:pPr>
        <w:tabs>
          <w:tab w:val="right" w:pos="9360"/>
        </w:tabs>
        <w:jc w:val="right"/>
        <w:rPr>
          <w:rFonts w:ascii="Calibri" w:eastAsia="Calibri" w:hAnsi="Calibri"/>
          <w:sz w:val="22"/>
          <w:szCs w:val="22"/>
        </w:rPr>
      </w:pPr>
      <w:r w:rsidRPr="003E0875">
        <w:rPr>
          <w:rFonts w:ascii="Calibri" w:eastAsia="Calibri" w:hAnsi="Calibri"/>
          <w:sz w:val="22"/>
          <w:szCs w:val="22"/>
        </w:rPr>
        <w:tab/>
        <w:t>Name…………………………………………</w:t>
      </w:r>
    </w:p>
    <w:p w:rsidR="003E0875" w:rsidRPr="003E0875" w:rsidRDefault="003E0875" w:rsidP="003E0875">
      <w:pPr>
        <w:tabs>
          <w:tab w:val="right" w:pos="9360"/>
        </w:tabs>
        <w:jc w:val="right"/>
        <w:rPr>
          <w:rFonts w:ascii="Calibri" w:eastAsia="Calibri" w:hAnsi="Calibri"/>
          <w:sz w:val="22"/>
          <w:szCs w:val="22"/>
        </w:rPr>
      </w:pPr>
      <w:r w:rsidRPr="003E0875">
        <w:rPr>
          <w:rFonts w:ascii="Calibri" w:eastAsia="Calibri" w:hAnsi="Calibri"/>
          <w:sz w:val="22"/>
          <w:szCs w:val="22"/>
        </w:rPr>
        <w:tab/>
      </w:r>
    </w:p>
    <w:p w:rsidR="003E0875" w:rsidRPr="003E0875" w:rsidRDefault="003E0875" w:rsidP="003E0875">
      <w:pPr>
        <w:tabs>
          <w:tab w:val="right" w:pos="9360"/>
        </w:tabs>
        <w:jc w:val="right"/>
        <w:rPr>
          <w:rFonts w:ascii="Calibri" w:eastAsia="Calibri" w:hAnsi="Calibri"/>
          <w:sz w:val="22"/>
          <w:szCs w:val="22"/>
        </w:rPr>
      </w:pPr>
      <w:r w:rsidRPr="003E0875">
        <w:rPr>
          <w:rFonts w:ascii="Calibri" w:eastAsia="Calibri" w:hAnsi="Calibri"/>
          <w:sz w:val="22"/>
          <w:szCs w:val="22"/>
        </w:rPr>
        <w:tab/>
        <w:t>Designation……………………………….</w:t>
      </w:r>
    </w:p>
    <w:p w:rsidR="003E0875" w:rsidRPr="003E0875" w:rsidRDefault="003E0875" w:rsidP="003E0875">
      <w:pPr>
        <w:tabs>
          <w:tab w:val="right" w:pos="9360"/>
        </w:tabs>
        <w:jc w:val="right"/>
        <w:rPr>
          <w:rFonts w:ascii="Calibri" w:eastAsia="Calibri" w:hAnsi="Calibri"/>
          <w:sz w:val="22"/>
          <w:szCs w:val="22"/>
        </w:rPr>
      </w:pPr>
    </w:p>
    <w:p w:rsidR="003E0875" w:rsidRPr="003E0875" w:rsidRDefault="003E0875" w:rsidP="003E0875">
      <w:pPr>
        <w:tabs>
          <w:tab w:val="right" w:pos="9360"/>
        </w:tabs>
        <w:jc w:val="right"/>
        <w:rPr>
          <w:rFonts w:ascii="Calibri" w:eastAsia="Calibri" w:hAnsi="Calibri"/>
          <w:sz w:val="22"/>
          <w:szCs w:val="22"/>
        </w:rPr>
      </w:pPr>
      <w:r w:rsidRPr="003E0875">
        <w:rPr>
          <w:rFonts w:ascii="Calibri" w:eastAsia="Calibri" w:hAnsi="Calibri"/>
          <w:sz w:val="22"/>
          <w:szCs w:val="22"/>
        </w:rPr>
        <w:t xml:space="preserve">                                                                                                                                   Seal                 </w:t>
      </w:r>
      <w:r w:rsidRPr="003E0875">
        <w:rPr>
          <w:rFonts w:ascii="Calibri" w:eastAsia="Calibri" w:hAnsi="Calibri"/>
          <w:sz w:val="22"/>
          <w:szCs w:val="22"/>
        </w:rPr>
        <w:tab/>
      </w:r>
      <w:r w:rsidRPr="003E0875">
        <w:rPr>
          <w:rFonts w:ascii="Calibri" w:eastAsia="Calibri" w:hAnsi="Calibri"/>
          <w:sz w:val="22"/>
          <w:szCs w:val="22"/>
        </w:rPr>
        <w:tab/>
      </w:r>
      <w:r w:rsidRPr="003E0875">
        <w:rPr>
          <w:rFonts w:ascii="Calibri" w:eastAsia="Calibri" w:hAnsi="Calibri"/>
          <w:sz w:val="22"/>
          <w:szCs w:val="22"/>
        </w:rPr>
        <w:tab/>
      </w:r>
    </w:p>
    <w:p w:rsidR="003E0875" w:rsidRPr="003E0875" w:rsidRDefault="003E0875" w:rsidP="003E0875">
      <w:pPr>
        <w:tabs>
          <w:tab w:val="right" w:pos="9360"/>
        </w:tabs>
        <w:jc w:val="right"/>
        <w:rPr>
          <w:rFonts w:ascii="Calibri" w:eastAsia="Calibri" w:hAnsi="Calibri"/>
          <w:sz w:val="22"/>
          <w:szCs w:val="22"/>
        </w:rPr>
      </w:pPr>
    </w:p>
    <w:p w:rsidR="003E0875" w:rsidRPr="003E0875" w:rsidRDefault="003E0875" w:rsidP="003E0875">
      <w:pPr>
        <w:tabs>
          <w:tab w:val="right" w:pos="9360"/>
        </w:tabs>
        <w:jc w:val="right"/>
        <w:rPr>
          <w:rFonts w:ascii="Calibri" w:eastAsia="Calibri" w:hAnsi="Calibri"/>
          <w:sz w:val="22"/>
          <w:szCs w:val="22"/>
        </w:rPr>
      </w:pPr>
    </w:p>
    <w:p w:rsidR="003E0875" w:rsidRPr="003E0875" w:rsidRDefault="003E0875" w:rsidP="003E0875">
      <w:pPr>
        <w:tabs>
          <w:tab w:val="right" w:pos="9360"/>
        </w:tabs>
        <w:jc w:val="right"/>
        <w:rPr>
          <w:rFonts w:ascii="Calibri" w:eastAsia="Calibri" w:hAnsi="Calibri"/>
          <w:sz w:val="22"/>
          <w:szCs w:val="22"/>
        </w:rPr>
      </w:pPr>
    </w:p>
    <w:p w:rsidR="003E0875" w:rsidRPr="003E0875" w:rsidRDefault="003E0875" w:rsidP="003E0875">
      <w:pPr>
        <w:tabs>
          <w:tab w:val="right" w:pos="9360"/>
        </w:tabs>
        <w:jc w:val="right"/>
        <w:rPr>
          <w:rFonts w:ascii="Calibri" w:eastAsia="Calibri" w:hAnsi="Calibri"/>
          <w:sz w:val="22"/>
          <w:szCs w:val="22"/>
        </w:rPr>
      </w:pPr>
    </w:p>
    <w:p w:rsidR="003E0875" w:rsidRPr="003E0875" w:rsidRDefault="003E0875" w:rsidP="003E0875">
      <w:pPr>
        <w:spacing w:after="200" w:line="276" w:lineRule="auto"/>
        <w:jc w:val="center"/>
        <w:rPr>
          <w:rFonts w:ascii="Calibri" w:eastAsia="Calibri" w:hAnsi="Calibri"/>
          <w:sz w:val="22"/>
          <w:szCs w:val="22"/>
        </w:rPr>
      </w:pPr>
      <w:r w:rsidRPr="003E0875">
        <w:rPr>
          <w:rFonts w:ascii="Calibri" w:eastAsia="Calibri" w:hAnsi="Calibri"/>
          <w:sz w:val="22"/>
          <w:szCs w:val="22"/>
        </w:rPr>
        <w:t xml:space="preserve">                                                                                                                                       </w:t>
      </w:r>
    </w:p>
    <w:p w:rsidR="003E0875" w:rsidRPr="003E0875" w:rsidRDefault="003E0875" w:rsidP="003E0875">
      <w:pPr>
        <w:spacing w:after="200" w:line="276" w:lineRule="auto"/>
        <w:jc w:val="center"/>
        <w:rPr>
          <w:rFonts w:ascii="Calibri" w:eastAsia="Calibri" w:hAnsi="Calibri"/>
          <w:b/>
          <w:sz w:val="22"/>
          <w:szCs w:val="22"/>
          <w:u w:val="single"/>
        </w:rPr>
      </w:pPr>
      <w:r w:rsidRPr="003E0875">
        <w:rPr>
          <w:rFonts w:ascii="Calibri" w:eastAsia="Calibri" w:hAnsi="Calibri"/>
          <w:b/>
          <w:sz w:val="22"/>
          <w:szCs w:val="22"/>
        </w:rPr>
        <w:t xml:space="preserve">  </w:t>
      </w:r>
      <w:r w:rsidRPr="003E0875">
        <w:rPr>
          <w:rFonts w:ascii="Calibri" w:eastAsia="Calibri" w:hAnsi="Calibri"/>
          <w:b/>
          <w:sz w:val="22"/>
          <w:szCs w:val="22"/>
          <w:u w:val="single"/>
        </w:rPr>
        <w:t xml:space="preserve">Annexure-IV B </w:t>
      </w:r>
    </w:p>
    <w:p w:rsidR="003E0875" w:rsidRPr="003E0875" w:rsidRDefault="003E0875" w:rsidP="003E0875">
      <w:pPr>
        <w:jc w:val="center"/>
        <w:rPr>
          <w:rFonts w:ascii="Calibri" w:eastAsia="Calibri" w:hAnsi="Calibri"/>
          <w:b/>
          <w:szCs w:val="22"/>
          <w:u w:val="single"/>
        </w:rPr>
      </w:pPr>
      <w:r w:rsidRPr="003E0875">
        <w:rPr>
          <w:rFonts w:ascii="Calibri" w:eastAsia="Calibri" w:hAnsi="Calibri"/>
          <w:b/>
          <w:szCs w:val="22"/>
          <w:u w:val="single"/>
        </w:rPr>
        <w:t>SUMMARY OF THE  FINANCIAL BID</w:t>
      </w:r>
    </w:p>
    <w:p w:rsidR="003E0875" w:rsidRPr="003E0875" w:rsidRDefault="003E0875" w:rsidP="003E0875">
      <w:pPr>
        <w:jc w:val="center"/>
        <w:rPr>
          <w:rFonts w:ascii="Calibri" w:eastAsia="Calibri" w:hAnsi="Calibri"/>
          <w:sz w:val="22"/>
          <w:szCs w:val="22"/>
        </w:rPr>
      </w:pPr>
      <w:r w:rsidRPr="003E0875">
        <w:rPr>
          <w:rFonts w:ascii="Calibri" w:eastAsia="Calibri" w:hAnsi="Calibri"/>
          <w:sz w:val="22"/>
          <w:szCs w:val="22"/>
        </w:rPr>
        <w:t>(To be submitted in sealed envelope along with  Annexure IVA)</w:t>
      </w:r>
    </w:p>
    <w:p w:rsidR="003E0875" w:rsidRPr="003E0875" w:rsidRDefault="003E0875" w:rsidP="003E0875">
      <w:pPr>
        <w:rPr>
          <w:rFonts w:ascii="Calibri" w:eastAsia="Calibri" w:hAnsi="Calibri"/>
          <w:sz w:val="22"/>
          <w:szCs w:val="22"/>
        </w:rPr>
      </w:pPr>
    </w:p>
    <w:p w:rsidR="003E0875" w:rsidRPr="003E0875" w:rsidRDefault="003E0875" w:rsidP="003E0875">
      <w:pPr>
        <w:rPr>
          <w:rFonts w:ascii="Calibri" w:eastAsia="Calibri" w:hAnsi="Calibri"/>
          <w:sz w:val="22"/>
          <w:szCs w:val="22"/>
        </w:rPr>
      </w:pPr>
      <w:r w:rsidRPr="003E0875">
        <w:rPr>
          <w:rFonts w:ascii="Calibri" w:eastAsia="Calibri" w:hAnsi="Calibri"/>
          <w:sz w:val="22"/>
          <w:szCs w:val="22"/>
        </w:rPr>
        <w:t xml:space="preserve">Name of the  Venue / Site  of Size  : </w:t>
      </w:r>
    </w:p>
    <w:p w:rsidR="003E0875" w:rsidRPr="003E0875" w:rsidRDefault="003E0875" w:rsidP="003E0875">
      <w:pPr>
        <w:rPr>
          <w:rFonts w:ascii="Calibri" w:eastAsia="Calibri" w:hAnsi="Calibri"/>
          <w:sz w:val="22"/>
          <w:szCs w:val="22"/>
        </w:rPr>
      </w:pPr>
      <w:r w:rsidRPr="003E0875">
        <w:rPr>
          <w:rFonts w:ascii="Calibri" w:eastAsia="Calibri" w:hAnsi="Calibri"/>
          <w:sz w:val="22"/>
          <w:szCs w:val="22"/>
        </w:rPr>
        <w:t xml:space="preserve">   </w:t>
      </w:r>
    </w:p>
    <w:p w:rsidR="003E0875" w:rsidRPr="003E0875" w:rsidRDefault="003E0875" w:rsidP="003E0875">
      <w:pPr>
        <w:jc w:val="center"/>
        <w:rPr>
          <w:rFonts w:ascii="Calibri" w:eastAsia="Calibri" w:hAnsi="Calibri"/>
          <w:sz w:val="22"/>
          <w:szCs w:val="22"/>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0"/>
        <w:gridCol w:w="3960"/>
        <w:gridCol w:w="1470"/>
        <w:gridCol w:w="2310"/>
      </w:tblGrid>
      <w:tr w:rsidR="003E0875" w:rsidRPr="003E0875" w:rsidTr="00EB2CA0">
        <w:trPr>
          <w:trHeight w:val="615"/>
        </w:trPr>
        <w:tc>
          <w:tcPr>
            <w:tcW w:w="810" w:type="dxa"/>
            <w:vMerge w:val="restart"/>
            <w:tcBorders>
              <w:top w:val="single" w:sz="12" w:space="0" w:color="auto"/>
              <w:left w:val="single" w:sz="12" w:space="0" w:color="auto"/>
              <w:right w:val="single" w:sz="12" w:space="0" w:color="auto"/>
            </w:tcBorders>
          </w:tcPr>
          <w:p w:rsidR="003E0875" w:rsidRPr="003E0875" w:rsidRDefault="003E0875" w:rsidP="003E0875">
            <w:pPr>
              <w:spacing w:line="276" w:lineRule="auto"/>
              <w:jc w:val="center"/>
              <w:rPr>
                <w:rFonts w:ascii="Calibri" w:eastAsia="Calibri" w:hAnsi="Calibri"/>
                <w:sz w:val="22"/>
                <w:szCs w:val="22"/>
              </w:rPr>
            </w:pPr>
            <w:r w:rsidRPr="003E0875">
              <w:rPr>
                <w:rFonts w:ascii="Calibri" w:eastAsia="Calibri" w:hAnsi="Calibri"/>
                <w:sz w:val="22"/>
                <w:szCs w:val="22"/>
              </w:rPr>
              <w:t>SI. No</w:t>
            </w:r>
          </w:p>
        </w:tc>
        <w:tc>
          <w:tcPr>
            <w:tcW w:w="3960" w:type="dxa"/>
            <w:vMerge w:val="restart"/>
            <w:tcBorders>
              <w:top w:val="single" w:sz="12" w:space="0" w:color="auto"/>
              <w:left w:val="single" w:sz="12" w:space="0" w:color="auto"/>
            </w:tcBorders>
          </w:tcPr>
          <w:p w:rsidR="003E0875" w:rsidRPr="003E0875" w:rsidRDefault="003E0875" w:rsidP="003E0875">
            <w:pPr>
              <w:jc w:val="center"/>
              <w:rPr>
                <w:rFonts w:ascii="Calibri" w:eastAsia="Calibri" w:hAnsi="Calibri"/>
                <w:sz w:val="22"/>
                <w:szCs w:val="22"/>
              </w:rPr>
            </w:pPr>
            <w:r w:rsidRPr="003E0875">
              <w:rPr>
                <w:rFonts w:ascii="Calibri" w:eastAsia="Calibri" w:hAnsi="Calibri"/>
                <w:sz w:val="22"/>
                <w:szCs w:val="22"/>
              </w:rPr>
              <w:t>Details of scope of Work</w:t>
            </w:r>
          </w:p>
        </w:tc>
        <w:tc>
          <w:tcPr>
            <w:tcW w:w="3780" w:type="dxa"/>
            <w:gridSpan w:val="2"/>
            <w:tcBorders>
              <w:top w:val="single" w:sz="12" w:space="0" w:color="auto"/>
              <w:left w:val="single" w:sz="12" w:space="0" w:color="auto"/>
              <w:bottom w:val="single" w:sz="12" w:space="0" w:color="auto"/>
              <w:right w:val="single" w:sz="12" w:space="0" w:color="auto"/>
            </w:tcBorders>
          </w:tcPr>
          <w:p w:rsidR="003E0875" w:rsidRPr="003E0875" w:rsidRDefault="003E0875" w:rsidP="003E0875">
            <w:pPr>
              <w:jc w:val="center"/>
              <w:rPr>
                <w:rFonts w:ascii="Calibri" w:eastAsia="Calibri" w:hAnsi="Calibri"/>
                <w:sz w:val="22"/>
                <w:szCs w:val="22"/>
              </w:rPr>
            </w:pPr>
            <w:r w:rsidRPr="003E0875">
              <w:rPr>
                <w:rFonts w:ascii="Calibri" w:eastAsia="Calibri" w:hAnsi="Calibri"/>
                <w:sz w:val="22"/>
                <w:szCs w:val="22"/>
              </w:rPr>
              <w:t>Amount in Rs.</w:t>
            </w:r>
          </w:p>
          <w:p w:rsidR="003E0875" w:rsidRPr="003E0875" w:rsidRDefault="003E0875" w:rsidP="003E0875">
            <w:pPr>
              <w:jc w:val="center"/>
              <w:rPr>
                <w:rFonts w:ascii="Calibri" w:eastAsia="Calibri" w:hAnsi="Calibri"/>
                <w:sz w:val="22"/>
                <w:szCs w:val="22"/>
              </w:rPr>
            </w:pPr>
            <w:r w:rsidRPr="003E0875">
              <w:rPr>
                <w:rFonts w:ascii="Calibri" w:eastAsia="Calibri" w:hAnsi="Calibri"/>
                <w:sz w:val="22"/>
                <w:szCs w:val="22"/>
              </w:rPr>
              <w:t>(lump sum inclusive of all taxes)</w:t>
            </w:r>
          </w:p>
        </w:tc>
      </w:tr>
      <w:tr w:rsidR="003E0875" w:rsidRPr="003E0875" w:rsidTr="00EB2CA0">
        <w:trPr>
          <w:trHeight w:val="593"/>
        </w:trPr>
        <w:tc>
          <w:tcPr>
            <w:tcW w:w="810" w:type="dxa"/>
            <w:vMerge/>
            <w:tcBorders>
              <w:left w:val="single" w:sz="12" w:space="0" w:color="auto"/>
              <w:bottom w:val="single" w:sz="12" w:space="0" w:color="auto"/>
              <w:right w:val="single" w:sz="12" w:space="0" w:color="auto"/>
            </w:tcBorders>
          </w:tcPr>
          <w:p w:rsidR="003E0875" w:rsidRPr="003E0875" w:rsidRDefault="003E0875" w:rsidP="003E0875">
            <w:pPr>
              <w:jc w:val="center"/>
              <w:rPr>
                <w:rFonts w:ascii="Calibri" w:eastAsia="Calibri" w:hAnsi="Calibri"/>
                <w:b/>
                <w:sz w:val="22"/>
                <w:szCs w:val="22"/>
              </w:rPr>
            </w:pPr>
          </w:p>
        </w:tc>
        <w:tc>
          <w:tcPr>
            <w:tcW w:w="3960" w:type="dxa"/>
            <w:vMerge/>
            <w:tcBorders>
              <w:left w:val="single" w:sz="12" w:space="0" w:color="auto"/>
              <w:bottom w:val="single" w:sz="12" w:space="0" w:color="auto"/>
            </w:tcBorders>
          </w:tcPr>
          <w:p w:rsidR="003E0875" w:rsidRPr="003E0875" w:rsidRDefault="003E0875" w:rsidP="003E0875">
            <w:pPr>
              <w:jc w:val="center"/>
              <w:rPr>
                <w:rFonts w:ascii="Calibri" w:eastAsia="Calibri" w:hAnsi="Calibri"/>
                <w:b/>
                <w:sz w:val="22"/>
                <w:szCs w:val="22"/>
              </w:rPr>
            </w:pPr>
          </w:p>
        </w:tc>
        <w:tc>
          <w:tcPr>
            <w:tcW w:w="1470" w:type="dxa"/>
            <w:tcBorders>
              <w:top w:val="single" w:sz="12" w:space="0" w:color="auto"/>
              <w:left w:val="single" w:sz="12" w:space="0" w:color="auto"/>
              <w:bottom w:val="single" w:sz="12" w:space="0" w:color="auto"/>
            </w:tcBorders>
          </w:tcPr>
          <w:p w:rsidR="003E0875" w:rsidRPr="003E0875" w:rsidRDefault="003E0875" w:rsidP="003E0875">
            <w:pPr>
              <w:jc w:val="center"/>
              <w:rPr>
                <w:rFonts w:ascii="Calibri" w:eastAsia="Calibri" w:hAnsi="Calibri"/>
                <w:sz w:val="22"/>
                <w:szCs w:val="22"/>
              </w:rPr>
            </w:pPr>
            <w:r w:rsidRPr="003E0875">
              <w:rPr>
                <w:rFonts w:ascii="Calibri" w:eastAsia="Calibri" w:hAnsi="Calibri"/>
                <w:sz w:val="22"/>
                <w:szCs w:val="22"/>
              </w:rPr>
              <w:t>In Figures</w:t>
            </w:r>
          </w:p>
        </w:tc>
        <w:tc>
          <w:tcPr>
            <w:tcW w:w="2310" w:type="dxa"/>
            <w:tcBorders>
              <w:top w:val="single" w:sz="12" w:space="0" w:color="auto"/>
              <w:left w:val="single" w:sz="12" w:space="0" w:color="auto"/>
              <w:bottom w:val="single" w:sz="12" w:space="0" w:color="auto"/>
              <w:right w:val="single" w:sz="12" w:space="0" w:color="auto"/>
            </w:tcBorders>
          </w:tcPr>
          <w:p w:rsidR="003E0875" w:rsidRPr="003E0875" w:rsidRDefault="003E0875" w:rsidP="003E0875">
            <w:pPr>
              <w:jc w:val="center"/>
              <w:rPr>
                <w:rFonts w:ascii="Calibri" w:eastAsia="Calibri" w:hAnsi="Calibri"/>
                <w:sz w:val="22"/>
                <w:szCs w:val="22"/>
              </w:rPr>
            </w:pPr>
            <w:r w:rsidRPr="003E0875">
              <w:rPr>
                <w:rFonts w:ascii="Calibri" w:eastAsia="Calibri" w:hAnsi="Calibri"/>
                <w:sz w:val="22"/>
                <w:szCs w:val="22"/>
              </w:rPr>
              <w:t>In words</w:t>
            </w:r>
          </w:p>
        </w:tc>
      </w:tr>
      <w:tr w:rsidR="003E0875" w:rsidRPr="003E0875" w:rsidTr="00EB2CA0">
        <w:trPr>
          <w:trHeight w:val="1122"/>
        </w:trPr>
        <w:tc>
          <w:tcPr>
            <w:tcW w:w="810" w:type="dxa"/>
            <w:tcBorders>
              <w:top w:val="single" w:sz="12" w:space="0" w:color="auto"/>
              <w:left w:val="single" w:sz="12" w:space="0" w:color="auto"/>
              <w:bottom w:val="single" w:sz="12" w:space="0" w:color="auto"/>
              <w:right w:val="single" w:sz="12" w:space="0" w:color="auto"/>
            </w:tcBorders>
          </w:tcPr>
          <w:p w:rsidR="003E0875" w:rsidRPr="003E0875" w:rsidRDefault="003E0875" w:rsidP="003E0875">
            <w:pPr>
              <w:jc w:val="center"/>
              <w:rPr>
                <w:rFonts w:ascii="Calibri" w:eastAsia="Calibri" w:hAnsi="Calibri"/>
                <w:sz w:val="22"/>
                <w:szCs w:val="22"/>
              </w:rPr>
            </w:pPr>
            <w:r w:rsidRPr="003E0875">
              <w:rPr>
                <w:rFonts w:ascii="Calibri" w:eastAsia="Calibri" w:hAnsi="Calibri"/>
                <w:sz w:val="22"/>
                <w:szCs w:val="22"/>
              </w:rPr>
              <w:t>1.</w:t>
            </w:r>
          </w:p>
        </w:tc>
        <w:tc>
          <w:tcPr>
            <w:tcW w:w="3960" w:type="dxa"/>
            <w:tcBorders>
              <w:top w:val="single" w:sz="12" w:space="0" w:color="auto"/>
              <w:left w:val="single" w:sz="12" w:space="0" w:color="auto"/>
              <w:bottom w:val="single" w:sz="12" w:space="0" w:color="auto"/>
            </w:tcBorders>
          </w:tcPr>
          <w:p w:rsidR="003E0875" w:rsidRPr="003E0875" w:rsidRDefault="003E0875" w:rsidP="003E0875">
            <w:pPr>
              <w:rPr>
                <w:rFonts w:ascii="Calibri" w:eastAsia="Calibri" w:hAnsi="Calibri"/>
                <w:sz w:val="22"/>
                <w:szCs w:val="22"/>
              </w:rPr>
            </w:pPr>
            <w:r w:rsidRPr="003E0875">
              <w:rPr>
                <w:rFonts w:ascii="Calibri" w:eastAsia="Calibri" w:hAnsi="Calibri"/>
                <w:sz w:val="22"/>
                <w:szCs w:val="22"/>
              </w:rPr>
              <w:t xml:space="preserve">Event management of Health Mela on behalf of HLL Lifecare Ltd. as  per scope Of   work given  in Annexure-I   and  the item-vise BOQ as illustrated  in   the Tender  Document  for the  venue as  indicated above       .  </w:t>
            </w:r>
          </w:p>
        </w:tc>
        <w:tc>
          <w:tcPr>
            <w:tcW w:w="1470" w:type="dxa"/>
            <w:tcBorders>
              <w:top w:val="single" w:sz="12" w:space="0" w:color="auto"/>
              <w:left w:val="single" w:sz="12" w:space="0" w:color="auto"/>
              <w:bottom w:val="single" w:sz="12" w:space="0" w:color="auto"/>
            </w:tcBorders>
          </w:tcPr>
          <w:p w:rsidR="003E0875" w:rsidRPr="003E0875" w:rsidRDefault="003E0875" w:rsidP="003E0875">
            <w:pPr>
              <w:jc w:val="center"/>
              <w:rPr>
                <w:rFonts w:ascii="Calibri" w:eastAsia="Calibri" w:hAnsi="Calibri"/>
                <w:b/>
                <w:sz w:val="22"/>
                <w:szCs w:val="22"/>
              </w:rPr>
            </w:pPr>
          </w:p>
        </w:tc>
        <w:tc>
          <w:tcPr>
            <w:tcW w:w="2310" w:type="dxa"/>
            <w:tcBorders>
              <w:top w:val="single" w:sz="12" w:space="0" w:color="auto"/>
              <w:left w:val="single" w:sz="12" w:space="0" w:color="auto"/>
              <w:bottom w:val="single" w:sz="12" w:space="0" w:color="auto"/>
              <w:right w:val="single" w:sz="12" w:space="0" w:color="auto"/>
            </w:tcBorders>
          </w:tcPr>
          <w:p w:rsidR="003E0875" w:rsidRPr="003E0875" w:rsidRDefault="003E0875" w:rsidP="003E0875">
            <w:pPr>
              <w:jc w:val="center"/>
              <w:rPr>
                <w:rFonts w:ascii="Calibri" w:eastAsia="Calibri" w:hAnsi="Calibri"/>
                <w:b/>
                <w:sz w:val="22"/>
                <w:szCs w:val="22"/>
              </w:rPr>
            </w:pPr>
          </w:p>
        </w:tc>
      </w:tr>
    </w:tbl>
    <w:p w:rsidR="003E0875" w:rsidRPr="003E0875" w:rsidRDefault="003E0875" w:rsidP="003E0875">
      <w:pPr>
        <w:ind w:firstLine="720"/>
        <w:rPr>
          <w:rFonts w:ascii="Calibri" w:eastAsia="Calibri" w:hAnsi="Calibri"/>
          <w:sz w:val="22"/>
          <w:szCs w:val="22"/>
        </w:rPr>
      </w:pPr>
    </w:p>
    <w:p w:rsidR="003E0875" w:rsidRPr="003E0875" w:rsidRDefault="003E0875" w:rsidP="003E0875">
      <w:pPr>
        <w:ind w:firstLine="720"/>
        <w:rPr>
          <w:rFonts w:ascii="Calibri" w:eastAsia="Calibri" w:hAnsi="Calibri"/>
          <w:b/>
          <w:sz w:val="22"/>
          <w:szCs w:val="22"/>
        </w:rPr>
      </w:pPr>
      <w:r w:rsidRPr="003E0875">
        <w:rPr>
          <w:rFonts w:ascii="Calibri" w:eastAsia="Calibri" w:hAnsi="Calibri"/>
          <w:b/>
          <w:sz w:val="22"/>
          <w:szCs w:val="22"/>
        </w:rPr>
        <w:t xml:space="preserve">NB: Should be submitted separately for each individual site </w:t>
      </w:r>
    </w:p>
    <w:p w:rsidR="003E0875" w:rsidRPr="003E0875" w:rsidRDefault="003E0875" w:rsidP="003E0875">
      <w:pPr>
        <w:ind w:firstLine="720"/>
        <w:rPr>
          <w:rFonts w:ascii="Calibri" w:eastAsia="Calibri" w:hAnsi="Calibri"/>
          <w:sz w:val="22"/>
          <w:szCs w:val="22"/>
        </w:rPr>
      </w:pPr>
    </w:p>
    <w:p w:rsidR="003E0875" w:rsidRPr="003E0875" w:rsidRDefault="003E0875" w:rsidP="003E0875">
      <w:pPr>
        <w:ind w:firstLine="720"/>
        <w:rPr>
          <w:rFonts w:ascii="Calibri" w:eastAsia="Calibri" w:hAnsi="Calibri"/>
          <w:sz w:val="22"/>
          <w:szCs w:val="22"/>
        </w:rPr>
      </w:pPr>
      <w:r w:rsidRPr="003E0875">
        <w:rPr>
          <w:rFonts w:ascii="Calibri" w:eastAsia="Calibri" w:hAnsi="Calibri"/>
          <w:sz w:val="22"/>
          <w:szCs w:val="22"/>
        </w:rPr>
        <w:t>The term and contained in the Tender Document are acceptable to us</w:t>
      </w:r>
    </w:p>
    <w:p w:rsidR="003E0875" w:rsidRPr="003E0875" w:rsidRDefault="003E0875" w:rsidP="003E0875">
      <w:pPr>
        <w:jc w:val="right"/>
        <w:rPr>
          <w:rFonts w:ascii="Calibri" w:eastAsia="Calibri" w:hAnsi="Calibri"/>
          <w:szCs w:val="22"/>
        </w:rPr>
      </w:pPr>
    </w:p>
    <w:p w:rsidR="003E0875" w:rsidRPr="003E0875" w:rsidRDefault="003E0875" w:rsidP="003E0875">
      <w:pPr>
        <w:jc w:val="right"/>
        <w:rPr>
          <w:rFonts w:ascii="Calibri" w:eastAsia="Calibri" w:hAnsi="Calibri"/>
          <w:sz w:val="22"/>
          <w:szCs w:val="22"/>
        </w:rPr>
      </w:pPr>
      <w:r w:rsidRPr="003E0875">
        <w:rPr>
          <w:rFonts w:ascii="Calibri" w:eastAsia="Calibri" w:hAnsi="Calibri"/>
          <w:sz w:val="22"/>
          <w:szCs w:val="22"/>
        </w:rPr>
        <w:t>(Signatures of Authorized Signatory)</w:t>
      </w:r>
    </w:p>
    <w:p w:rsidR="003E0875" w:rsidRPr="003E0875" w:rsidRDefault="003E0875" w:rsidP="003E0875">
      <w:pPr>
        <w:jc w:val="right"/>
        <w:rPr>
          <w:rFonts w:ascii="Calibri" w:eastAsia="Calibri" w:hAnsi="Calibri"/>
          <w:sz w:val="22"/>
          <w:szCs w:val="22"/>
        </w:rPr>
      </w:pPr>
    </w:p>
    <w:p w:rsidR="003E0875" w:rsidRPr="003E0875" w:rsidRDefault="003E0875" w:rsidP="003E0875">
      <w:pPr>
        <w:ind w:left="5040" w:firstLine="720"/>
        <w:jc w:val="center"/>
        <w:rPr>
          <w:rFonts w:ascii="Calibri" w:eastAsia="Calibri" w:hAnsi="Calibri"/>
          <w:sz w:val="22"/>
          <w:szCs w:val="22"/>
        </w:rPr>
      </w:pPr>
      <w:r w:rsidRPr="003E0875">
        <w:rPr>
          <w:rFonts w:ascii="Calibri" w:eastAsia="Calibri" w:hAnsi="Calibri"/>
          <w:sz w:val="22"/>
          <w:szCs w:val="22"/>
        </w:rPr>
        <w:t xml:space="preserve">     Name:      _______________________</w:t>
      </w:r>
    </w:p>
    <w:p w:rsidR="003E0875" w:rsidRPr="003E0875" w:rsidRDefault="003E0875" w:rsidP="003E0875">
      <w:pPr>
        <w:ind w:left="1440"/>
        <w:jc w:val="right"/>
        <w:rPr>
          <w:rFonts w:ascii="Calibri" w:eastAsia="Calibri" w:hAnsi="Calibri"/>
          <w:sz w:val="22"/>
          <w:szCs w:val="22"/>
        </w:rPr>
      </w:pPr>
      <w:r w:rsidRPr="003E0875">
        <w:rPr>
          <w:rFonts w:ascii="Calibri" w:eastAsia="Calibri" w:hAnsi="Calibri"/>
          <w:sz w:val="22"/>
          <w:szCs w:val="22"/>
        </w:rPr>
        <w:t xml:space="preserve">    Designation:______________________</w:t>
      </w:r>
    </w:p>
    <w:p w:rsidR="003E0875" w:rsidRPr="003E0875" w:rsidRDefault="003E0875" w:rsidP="003E0875">
      <w:pPr>
        <w:ind w:left="1440"/>
        <w:jc w:val="center"/>
        <w:rPr>
          <w:rFonts w:ascii="Calibri" w:eastAsia="Calibri" w:hAnsi="Calibri"/>
          <w:sz w:val="22"/>
          <w:szCs w:val="22"/>
        </w:rPr>
      </w:pPr>
      <w:r w:rsidRPr="003E0875">
        <w:rPr>
          <w:rFonts w:ascii="Calibri" w:eastAsia="Calibri" w:hAnsi="Calibri"/>
          <w:sz w:val="22"/>
          <w:szCs w:val="22"/>
        </w:rPr>
        <w:t xml:space="preserve">                                 Seal</w:t>
      </w:r>
    </w:p>
    <w:p w:rsidR="003E0875" w:rsidRPr="003E0875" w:rsidRDefault="003E0875" w:rsidP="003E0875">
      <w:pPr>
        <w:ind w:left="1440"/>
        <w:jc w:val="center"/>
        <w:rPr>
          <w:rFonts w:ascii="Calibri" w:eastAsia="Calibri" w:hAnsi="Calibri"/>
          <w:sz w:val="22"/>
          <w:szCs w:val="22"/>
        </w:rPr>
      </w:pPr>
    </w:p>
    <w:p w:rsidR="003E0875" w:rsidRPr="003E0875" w:rsidRDefault="003E0875" w:rsidP="003E0875">
      <w:pPr>
        <w:ind w:left="1440"/>
        <w:jc w:val="center"/>
        <w:rPr>
          <w:rFonts w:ascii="Calibri" w:eastAsia="Calibri" w:hAnsi="Calibri"/>
          <w:sz w:val="22"/>
          <w:szCs w:val="22"/>
        </w:rPr>
      </w:pPr>
    </w:p>
    <w:p w:rsidR="003E0875" w:rsidRPr="003E0875" w:rsidRDefault="003E0875" w:rsidP="003E0875">
      <w:pPr>
        <w:ind w:left="1440"/>
        <w:jc w:val="center"/>
        <w:rPr>
          <w:rFonts w:ascii="Calibri" w:eastAsia="Calibri" w:hAnsi="Calibri"/>
          <w:sz w:val="22"/>
          <w:szCs w:val="22"/>
        </w:rPr>
      </w:pPr>
    </w:p>
    <w:p w:rsidR="003E0875" w:rsidRPr="003E0875" w:rsidRDefault="003E0875" w:rsidP="003E0875">
      <w:pPr>
        <w:tabs>
          <w:tab w:val="right" w:pos="9360"/>
        </w:tabs>
        <w:jc w:val="center"/>
        <w:rPr>
          <w:rFonts w:ascii="Calibri" w:eastAsia="Calibri" w:hAnsi="Calibri"/>
          <w:sz w:val="22"/>
          <w:szCs w:val="22"/>
        </w:rPr>
      </w:pPr>
      <w:r w:rsidRPr="003E0875">
        <w:rPr>
          <w:rFonts w:ascii="Calibri" w:eastAsia="Calibri" w:hAnsi="Calibri"/>
          <w:sz w:val="22"/>
          <w:szCs w:val="22"/>
        </w:rPr>
        <w:t>-----------------XXXXXXXXXXXXXX--------</w:t>
      </w:r>
    </w:p>
    <w:p w:rsidR="0058260E" w:rsidRDefault="0058260E" w:rsidP="003E0875">
      <w:pPr>
        <w:jc w:val="center"/>
      </w:pPr>
    </w:p>
    <w:sectPr w:rsidR="0058260E" w:rsidSect="00EB2CA0">
      <w:pgSz w:w="12240" w:h="15840"/>
      <w:pgMar w:top="1440" w:right="1440" w:bottom="99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F4A" w:rsidRDefault="00C96F4A">
      <w:r>
        <w:separator/>
      </w:r>
    </w:p>
  </w:endnote>
  <w:endnote w:type="continuationSeparator" w:id="1">
    <w:p w:rsidR="00C96F4A" w:rsidRDefault="00C96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49" w:rsidRDefault="004760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6049" w:rsidRDefault="00476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F4A" w:rsidRDefault="00C96F4A">
      <w:r>
        <w:separator/>
      </w:r>
    </w:p>
  </w:footnote>
  <w:footnote w:type="continuationSeparator" w:id="1">
    <w:p w:rsidR="00C96F4A" w:rsidRDefault="00C96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49" w:rsidRDefault="004760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476049" w:rsidRDefault="0047604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49" w:rsidRDefault="00476049">
    <w:pPr>
      <w:pStyle w:val="Header"/>
      <w:tabs>
        <w:tab w:val="clear" w:pos="4320"/>
        <w:tab w:val="clear" w:pos="8640"/>
      </w:tabs>
      <w:jc w:val="center"/>
    </w:pPr>
    <w:r>
      <w:rPr>
        <w:noProof/>
      </w:rPr>
      <w:pict>
        <v:line id="_x0000_s2055" style="position:absolute;left:0;text-align:left;z-index:251657728" from="1.25pt,17.3pt" to="511.25pt,17.3pt"/>
      </w:pict>
    </w:r>
    <w:r>
      <w:t>HLL Lifecare Limited</w:t>
    </w:r>
  </w:p>
  <w:p w:rsidR="00476049" w:rsidRDefault="00476049">
    <w:pPr>
      <w:pStyle w:val="Header"/>
      <w:tabs>
        <w:tab w:val="clear" w:pos="4320"/>
        <w:tab w:val="clear" w:pos="8640"/>
      </w:tabs>
      <w:jc w:val="center"/>
    </w:pPr>
  </w:p>
  <w:p w:rsidR="00476049" w:rsidRDefault="00476049">
    <w:pPr>
      <w:pStyle w:val="Header"/>
      <w:tabs>
        <w:tab w:val="clear" w:pos="4320"/>
        <w:tab w:val="clear" w:pos="8640"/>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B7803C"/>
    <w:multiLevelType w:val="hybridMultilevel"/>
    <w:tmpl w:val="CE5FFE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97AB117"/>
    <w:multiLevelType w:val="hybridMultilevel"/>
    <w:tmpl w:val="371E5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0"/>
    <w:multiLevelType w:val="singleLevel"/>
    <w:tmpl w:val="EC46C302"/>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054F5222"/>
    <w:multiLevelType w:val="hybridMultilevel"/>
    <w:tmpl w:val="4EAEB740"/>
    <w:lvl w:ilvl="0" w:tplc="459605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7F12CC"/>
    <w:multiLevelType w:val="hybridMultilevel"/>
    <w:tmpl w:val="BF4E8886"/>
    <w:lvl w:ilvl="0" w:tplc="04090001">
      <w:start w:val="1"/>
      <w:numFmt w:val="bullet"/>
      <w:lvlText w:val=""/>
      <w:lvlJc w:val="left"/>
      <w:pPr>
        <w:tabs>
          <w:tab w:val="num" w:pos="720"/>
        </w:tabs>
        <w:ind w:left="72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2B471D"/>
    <w:multiLevelType w:val="hybridMultilevel"/>
    <w:tmpl w:val="CB2A9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5F2EC9"/>
    <w:multiLevelType w:val="multilevel"/>
    <w:tmpl w:val="140EC13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5F90A16"/>
    <w:multiLevelType w:val="hybridMultilevel"/>
    <w:tmpl w:val="3F6A4C86"/>
    <w:lvl w:ilvl="0" w:tplc="6EC62A6E">
      <w:start w:val="1"/>
      <w:numFmt w:val="upperLetter"/>
      <w:lvlText w:val="%1)"/>
      <w:lvlJc w:val="left"/>
      <w:pPr>
        <w:tabs>
          <w:tab w:val="num" w:pos="360"/>
        </w:tabs>
        <w:ind w:left="192" w:hanging="192"/>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B866B9"/>
    <w:multiLevelType w:val="hybridMultilevel"/>
    <w:tmpl w:val="5E1CE028"/>
    <w:lvl w:ilvl="0" w:tplc="C504C984">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28B1546F"/>
    <w:multiLevelType w:val="multilevel"/>
    <w:tmpl w:val="F2AC6A5C"/>
    <w:lvl w:ilvl="0">
      <w:start w:val="1"/>
      <w:numFmt w:val="decimal"/>
      <w:lvlText w:val="%1.0"/>
      <w:lvlJc w:val="left"/>
      <w:pPr>
        <w:tabs>
          <w:tab w:val="num" w:pos="720"/>
        </w:tabs>
        <w:ind w:left="720" w:hanging="720"/>
      </w:pPr>
      <w:rPr>
        <w:rFonts w:hint="default"/>
        <w:b/>
        <w:color w:val="auto"/>
      </w:rPr>
    </w:lvl>
    <w:lvl w:ilvl="1">
      <w:start w:val="1"/>
      <w:numFmt w:val="decimal"/>
      <w:lvlText w:val="%1.%2"/>
      <w:lvlJc w:val="left"/>
      <w:pPr>
        <w:tabs>
          <w:tab w:val="num" w:pos="1440"/>
        </w:tabs>
        <w:ind w:left="1440" w:hanging="7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10">
    <w:nsid w:val="2921070B"/>
    <w:multiLevelType w:val="hybridMultilevel"/>
    <w:tmpl w:val="A804C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9711950"/>
    <w:multiLevelType w:val="hybridMultilevel"/>
    <w:tmpl w:val="A266CCE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3132AA6"/>
    <w:multiLevelType w:val="hybridMultilevel"/>
    <w:tmpl w:val="C99AB390"/>
    <w:lvl w:ilvl="0" w:tplc="3162D32A">
      <w:start w:val="1"/>
      <w:numFmt w:val="lowerLetter"/>
      <w:lvlText w:val="%1)"/>
      <w:lvlJc w:val="left"/>
      <w:pPr>
        <w:tabs>
          <w:tab w:val="num" w:pos="1080"/>
        </w:tabs>
        <w:ind w:left="1080" w:hanging="360"/>
      </w:pPr>
      <w:rPr>
        <w:rFonts w:ascii="Times New Roman" w:hAnsi="Times New Roman" w:hint="default"/>
        <w:b w:val="0"/>
        <w:i w:val="0"/>
        <w:sz w:val="24"/>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3">
    <w:nsid w:val="37DC2764"/>
    <w:multiLevelType w:val="hybridMultilevel"/>
    <w:tmpl w:val="4120ED3C"/>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E03A8BF4">
      <w:start w:val="6"/>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53175B"/>
    <w:multiLevelType w:val="hybridMultilevel"/>
    <w:tmpl w:val="7DF80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53B33DD"/>
    <w:multiLevelType w:val="hybridMultilevel"/>
    <w:tmpl w:val="A76C59A0"/>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8861312"/>
    <w:multiLevelType w:val="hybridMultilevel"/>
    <w:tmpl w:val="BFCED38E"/>
    <w:lvl w:ilvl="0" w:tplc="8DD468CC">
      <w:start w:val="1"/>
      <w:numFmt w:val="lowerRoman"/>
      <w:lvlText w:val="%1)"/>
      <w:lvlJc w:val="left"/>
      <w:pPr>
        <w:tabs>
          <w:tab w:val="num" w:pos="2880"/>
        </w:tabs>
        <w:ind w:left="2520" w:hanging="360"/>
      </w:pPr>
      <w:rPr>
        <w:rFonts w:ascii="Times New Roman" w:hAnsi="Times New Roman" w:hint="default"/>
        <w:b w:val="0"/>
        <w:i w:val="0"/>
        <w:sz w:val="24"/>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4CF80C9B"/>
    <w:multiLevelType w:val="hybridMultilevel"/>
    <w:tmpl w:val="77742C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0F61FC"/>
    <w:multiLevelType w:val="hybridMultilevel"/>
    <w:tmpl w:val="F88215C0"/>
    <w:lvl w:ilvl="0" w:tplc="940E4D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3D4693"/>
    <w:multiLevelType w:val="hybridMultilevel"/>
    <w:tmpl w:val="A37C6C90"/>
    <w:lvl w:ilvl="0" w:tplc="8F7E776C">
      <w:start w:val="1"/>
      <w:numFmt w:val="lowerLetter"/>
      <w:lvlText w:val="%1)"/>
      <w:lvlJc w:val="left"/>
      <w:pPr>
        <w:tabs>
          <w:tab w:val="num" w:pos="1101"/>
        </w:tabs>
        <w:ind w:left="1101" w:hanging="360"/>
      </w:pPr>
      <w:rPr>
        <w:rFonts w:hint="default"/>
      </w:rPr>
    </w:lvl>
    <w:lvl w:ilvl="1" w:tplc="D17AB49E">
      <w:start w:val="1"/>
      <w:numFmt w:val="decimalZero"/>
      <w:lvlText w:val="%2."/>
      <w:lvlJc w:val="left"/>
      <w:pPr>
        <w:tabs>
          <w:tab w:val="num" w:pos="2181"/>
        </w:tabs>
        <w:ind w:left="2181" w:hanging="720"/>
      </w:pPr>
      <w:rPr>
        <w:rFonts w:hint="default"/>
      </w:rPr>
    </w:lvl>
    <w:lvl w:ilvl="2" w:tplc="5F64EB70">
      <w:start w:val="2"/>
      <w:numFmt w:val="bullet"/>
      <w:lvlText w:val="-"/>
      <w:lvlJc w:val="left"/>
      <w:pPr>
        <w:tabs>
          <w:tab w:val="num" w:pos="2721"/>
        </w:tabs>
        <w:ind w:left="2721" w:hanging="360"/>
      </w:pPr>
      <w:rPr>
        <w:rFonts w:ascii="Times New Roman" w:eastAsia="Times New Roman" w:hAnsi="Times New Roman" w:cs="Times New Roman" w:hint="default"/>
      </w:r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0">
    <w:nsid w:val="59F97F37"/>
    <w:multiLevelType w:val="hybridMultilevel"/>
    <w:tmpl w:val="4D820D20"/>
    <w:lvl w:ilvl="0" w:tplc="04090001">
      <w:start w:val="1"/>
      <w:numFmt w:val="bullet"/>
      <w:lvlText w:val=""/>
      <w:lvlJc w:val="left"/>
      <w:pPr>
        <w:tabs>
          <w:tab w:val="num" w:pos="1800"/>
        </w:tabs>
        <w:ind w:left="1800" w:hanging="360"/>
      </w:pPr>
      <w:rPr>
        <w:rFonts w:ascii="Symbol" w:hAnsi="Symbol" w:hint="default"/>
      </w:rPr>
    </w:lvl>
    <w:lvl w:ilvl="1" w:tplc="F18AC4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23041A"/>
    <w:multiLevelType w:val="hybridMultilevel"/>
    <w:tmpl w:val="2C02B5AE"/>
    <w:lvl w:ilvl="0" w:tplc="A1DC0B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922B4E"/>
    <w:multiLevelType w:val="hybridMultilevel"/>
    <w:tmpl w:val="BEBFBE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D4B5BA1"/>
    <w:multiLevelType w:val="hybridMultilevel"/>
    <w:tmpl w:val="CCEAAB80"/>
    <w:lvl w:ilvl="0" w:tplc="0409000B">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24">
    <w:nsid w:val="5DBA6E71"/>
    <w:multiLevelType w:val="multilevel"/>
    <w:tmpl w:val="6EBEFC9E"/>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042196F"/>
    <w:multiLevelType w:val="hybridMultilevel"/>
    <w:tmpl w:val="BBA2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EE6392"/>
    <w:multiLevelType w:val="hybridMultilevel"/>
    <w:tmpl w:val="26446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1B94219"/>
    <w:multiLevelType w:val="hybridMultilevel"/>
    <w:tmpl w:val="021AF9CA"/>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8">
    <w:nsid w:val="62F643A7"/>
    <w:multiLevelType w:val="hybridMultilevel"/>
    <w:tmpl w:val="58BA74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78664A"/>
    <w:multiLevelType w:val="hybridMultilevel"/>
    <w:tmpl w:val="5890E3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5C137B"/>
    <w:multiLevelType w:val="hybridMultilevel"/>
    <w:tmpl w:val="05640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87615F"/>
    <w:multiLevelType w:val="hybridMultilevel"/>
    <w:tmpl w:val="7848C30C"/>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05D2D95"/>
    <w:multiLevelType w:val="hybridMultilevel"/>
    <w:tmpl w:val="C550D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B1D53AF"/>
    <w:multiLevelType w:val="hybridMultilevel"/>
    <w:tmpl w:val="C19C0FF4"/>
    <w:lvl w:ilvl="0" w:tplc="E11474C4">
      <w:start w:val="1"/>
      <w:numFmt w:val="lowerRoman"/>
      <w:lvlText w:val="(%1)"/>
      <w:lvlJc w:val="left"/>
      <w:pPr>
        <w:tabs>
          <w:tab w:val="num" w:pos="1474"/>
        </w:tabs>
        <w:ind w:left="1474" w:hanging="720"/>
      </w:pPr>
      <w:rPr>
        <w:rFonts w:hint="default"/>
      </w:rPr>
    </w:lvl>
    <w:lvl w:ilvl="1" w:tplc="6CE615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11"/>
  </w:num>
  <w:num w:numId="3">
    <w:abstractNumId w:val="9"/>
  </w:num>
  <w:num w:numId="4">
    <w:abstractNumId w:val="10"/>
  </w:num>
  <w:num w:numId="5">
    <w:abstractNumId w:val="23"/>
  </w:num>
  <w:num w:numId="6">
    <w:abstractNumId w:val="33"/>
  </w:num>
  <w:num w:numId="7">
    <w:abstractNumId w:val="16"/>
  </w:num>
  <w:num w:numId="8">
    <w:abstractNumId w:val="7"/>
  </w:num>
  <w:num w:numId="9">
    <w:abstractNumId w:val="21"/>
  </w:num>
  <w:num w:numId="10">
    <w:abstractNumId w:val="6"/>
  </w:num>
  <w:num w:numId="11">
    <w:abstractNumId w:val="24"/>
  </w:num>
  <w:num w:numId="12">
    <w:abstractNumId w:val="19"/>
  </w:num>
  <w:num w:numId="13">
    <w:abstractNumId w:val="8"/>
  </w:num>
  <w:num w:numId="14">
    <w:abstractNumId w:val="2"/>
  </w:num>
  <w:num w:numId="15">
    <w:abstractNumId w:val="12"/>
  </w:num>
  <w:num w:numId="16">
    <w:abstractNumId w:val="15"/>
  </w:num>
  <w:num w:numId="17">
    <w:abstractNumId w:val="20"/>
  </w:num>
  <w:num w:numId="18">
    <w:abstractNumId w:val="13"/>
  </w:num>
  <w:num w:numId="19">
    <w:abstractNumId w:val="4"/>
  </w:num>
  <w:num w:numId="20">
    <w:abstractNumId w:val="0"/>
  </w:num>
  <w:num w:numId="21">
    <w:abstractNumId w:val="1"/>
  </w:num>
  <w:num w:numId="22">
    <w:abstractNumId w:val="32"/>
  </w:num>
  <w:num w:numId="23">
    <w:abstractNumId w:val="22"/>
  </w:num>
  <w:num w:numId="24">
    <w:abstractNumId w:val="17"/>
  </w:num>
  <w:num w:numId="25">
    <w:abstractNumId w:val="30"/>
  </w:num>
  <w:num w:numId="26">
    <w:abstractNumId w:val="27"/>
  </w:num>
  <w:num w:numId="27">
    <w:abstractNumId w:val="29"/>
  </w:num>
  <w:num w:numId="28">
    <w:abstractNumId w:val="14"/>
  </w:num>
  <w:num w:numId="29">
    <w:abstractNumId w:val="18"/>
  </w:num>
  <w:num w:numId="30">
    <w:abstractNumId w:val="3"/>
  </w:num>
  <w:num w:numId="31">
    <w:abstractNumId w:val="28"/>
  </w:num>
  <w:num w:numId="32">
    <w:abstractNumId w:val="25"/>
  </w:num>
  <w:num w:numId="33">
    <w:abstractNumId w:val="26"/>
  </w:num>
  <w:num w:numId="34">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20"/>
  <w:drawingGridHorizontalSpacing w:val="120"/>
  <w:displayHorizontalDrawingGridEvery w:val="2"/>
  <w:noPunctuationKerning/>
  <w:characterSpacingControl w:val="doNotCompress"/>
  <w:savePreviewPicture/>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C62808"/>
    <w:rsid w:val="0000426E"/>
    <w:rsid w:val="00006412"/>
    <w:rsid w:val="000156C5"/>
    <w:rsid w:val="000338C9"/>
    <w:rsid w:val="00037FC1"/>
    <w:rsid w:val="00047182"/>
    <w:rsid w:val="00051877"/>
    <w:rsid w:val="00053FDB"/>
    <w:rsid w:val="000772EE"/>
    <w:rsid w:val="0008280F"/>
    <w:rsid w:val="000D3C90"/>
    <w:rsid w:val="000E26C4"/>
    <w:rsid w:val="000E3933"/>
    <w:rsid w:val="000F6D22"/>
    <w:rsid w:val="000F6ECC"/>
    <w:rsid w:val="001025E4"/>
    <w:rsid w:val="00102AE2"/>
    <w:rsid w:val="00106B37"/>
    <w:rsid w:val="00112F6F"/>
    <w:rsid w:val="001229A9"/>
    <w:rsid w:val="00124FF8"/>
    <w:rsid w:val="00133A93"/>
    <w:rsid w:val="00133BEE"/>
    <w:rsid w:val="00140BC6"/>
    <w:rsid w:val="001415DD"/>
    <w:rsid w:val="0015545C"/>
    <w:rsid w:val="00156FBF"/>
    <w:rsid w:val="001712C5"/>
    <w:rsid w:val="00174745"/>
    <w:rsid w:val="00191108"/>
    <w:rsid w:val="001962FB"/>
    <w:rsid w:val="001B165E"/>
    <w:rsid w:val="001C4B7C"/>
    <w:rsid w:val="001D73A3"/>
    <w:rsid w:val="001E5383"/>
    <w:rsid w:val="001E5F48"/>
    <w:rsid w:val="001E60E2"/>
    <w:rsid w:val="001E665A"/>
    <w:rsid w:val="001E7C90"/>
    <w:rsid w:val="001F31D3"/>
    <w:rsid w:val="002026F3"/>
    <w:rsid w:val="00204B7C"/>
    <w:rsid w:val="00212C4F"/>
    <w:rsid w:val="002177FD"/>
    <w:rsid w:val="00247C7B"/>
    <w:rsid w:val="00267C21"/>
    <w:rsid w:val="002A1168"/>
    <w:rsid w:val="002B37DA"/>
    <w:rsid w:val="002C2ECE"/>
    <w:rsid w:val="002C3844"/>
    <w:rsid w:val="002F1F18"/>
    <w:rsid w:val="002F6380"/>
    <w:rsid w:val="002F6477"/>
    <w:rsid w:val="003152C7"/>
    <w:rsid w:val="00325E8B"/>
    <w:rsid w:val="003402C5"/>
    <w:rsid w:val="0034096C"/>
    <w:rsid w:val="003451BC"/>
    <w:rsid w:val="0035528D"/>
    <w:rsid w:val="00360747"/>
    <w:rsid w:val="0038235C"/>
    <w:rsid w:val="003839BB"/>
    <w:rsid w:val="00397721"/>
    <w:rsid w:val="003A3220"/>
    <w:rsid w:val="003A7576"/>
    <w:rsid w:val="003E0875"/>
    <w:rsid w:val="003E4294"/>
    <w:rsid w:val="003F01F6"/>
    <w:rsid w:val="003F0C29"/>
    <w:rsid w:val="00411304"/>
    <w:rsid w:val="00413566"/>
    <w:rsid w:val="00417DF6"/>
    <w:rsid w:val="00425553"/>
    <w:rsid w:val="00437213"/>
    <w:rsid w:val="00446DB0"/>
    <w:rsid w:val="004471F1"/>
    <w:rsid w:val="00451FED"/>
    <w:rsid w:val="0045259F"/>
    <w:rsid w:val="004532F0"/>
    <w:rsid w:val="00476049"/>
    <w:rsid w:val="0048192E"/>
    <w:rsid w:val="0049513D"/>
    <w:rsid w:val="004A1975"/>
    <w:rsid w:val="004A3D2B"/>
    <w:rsid w:val="004A71C2"/>
    <w:rsid w:val="004F1CDF"/>
    <w:rsid w:val="005014A0"/>
    <w:rsid w:val="005205F9"/>
    <w:rsid w:val="00521750"/>
    <w:rsid w:val="00543E94"/>
    <w:rsid w:val="0058260E"/>
    <w:rsid w:val="005857FA"/>
    <w:rsid w:val="005A2647"/>
    <w:rsid w:val="005B5E42"/>
    <w:rsid w:val="005B6103"/>
    <w:rsid w:val="005C04D3"/>
    <w:rsid w:val="005C2DD7"/>
    <w:rsid w:val="005D550B"/>
    <w:rsid w:val="005E2BDF"/>
    <w:rsid w:val="005E3219"/>
    <w:rsid w:val="006038CA"/>
    <w:rsid w:val="00627B38"/>
    <w:rsid w:val="00636F0A"/>
    <w:rsid w:val="006371F0"/>
    <w:rsid w:val="006415B1"/>
    <w:rsid w:val="006543C4"/>
    <w:rsid w:val="00696F4E"/>
    <w:rsid w:val="006C361B"/>
    <w:rsid w:val="006D76FB"/>
    <w:rsid w:val="006E65CD"/>
    <w:rsid w:val="00706FA4"/>
    <w:rsid w:val="00720038"/>
    <w:rsid w:val="0072050F"/>
    <w:rsid w:val="00727C3C"/>
    <w:rsid w:val="00734E68"/>
    <w:rsid w:val="00747AC3"/>
    <w:rsid w:val="00762379"/>
    <w:rsid w:val="007747B8"/>
    <w:rsid w:val="007841FF"/>
    <w:rsid w:val="00784631"/>
    <w:rsid w:val="00786786"/>
    <w:rsid w:val="00787EEE"/>
    <w:rsid w:val="0079617D"/>
    <w:rsid w:val="007C1574"/>
    <w:rsid w:val="007C3924"/>
    <w:rsid w:val="007D4D55"/>
    <w:rsid w:val="007D5313"/>
    <w:rsid w:val="007F669C"/>
    <w:rsid w:val="007F7205"/>
    <w:rsid w:val="00806C03"/>
    <w:rsid w:val="00807EA3"/>
    <w:rsid w:val="00821E4F"/>
    <w:rsid w:val="00823235"/>
    <w:rsid w:val="00831C07"/>
    <w:rsid w:val="00842493"/>
    <w:rsid w:val="00844E70"/>
    <w:rsid w:val="00846218"/>
    <w:rsid w:val="00870DBD"/>
    <w:rsid w:val="00871B5F"/>
    <w:rsid w:val="00875421"/>
    <w:rsid w:val="00884BB7"/>
    <w:rsid w:val="00884F8E"/>
    <w:rsid w:val="008A17C7"/>
    <w:rsid w:val="008F05EB"/>
    <w:rsid w:val="008F575A"/>
    <w:rsid w:val="008F72B3"/>
    <w:rsid w:val="00901F92"/>
    <w:rsid w:val="00911E64"/>
    <w:rsid w:val="009232EE"/>
    <w:rsid w:val="00947C73"/>
    <w:rsid w:val="00950B0F"/>
    <w:rsid w:val="00954108"/>
    <w:rsid w:val="009541A2"/>
    <w:rsid w:val="009779B1"/>
    <w:rsid w:val="00985541"/>
    <w:rsid w:val="00995673"/>
    <w:rsid w:val="00995F1B"/>
    <w:rsid w:val="009A6926"/>
    <w:rsid w:val="009B30DA"/>
    <w:rsid w:val="009B53C8"/>
    <w:rsid w:val="009D6B73"/>
    <w:rsid w:val="009E1E47"/>
    <w:rsid w:val="00A23FF5"/>
    <w:rsid w:val="00A27582"/>
    <w:rsid w:val="00A4788E"/>
    <w:rsid w:val="00A550E2"/>
    <w:rsid w:val="00A65F29"/>
    <w:rsid w:val="00A6622F"/>
    <w:rsid w:val="00A66788"/>
    <w:rsid w:val="00A829E3"/>
    <w:rsid w:val="00AA3FAD"/>
    <w:rsid w:val="00AB3590"/>
    <w:rsid w:val="00AE5BD8"/>
    <w:rsid w:val="00B00AE6"/>
    <w:rsid w:val="00B07AC3"/>
    <w:rsid w:val="00B1661F"/>
    <w:rsid w:val="00B50F63"/>
    <w:rsid w:val="00B54F66"/>
    <w:rsid w:val="00B66EC4"/>
    <w:rsid w:val="00B96AE4"/>
    <w:rsid w:val="00BE7173"/>
    <w:rsid w:val="00C06D28"/>
    <w:rsid w:val="00C216AB"/>
    <w:rsid w:val="00C217D7"/>
    <w:rsid w:val="00C42521"/>
    <w:rsid w:val="00C62808"/>
    <w:rsid w:val="00C64A12"/>
    <w:rsid w:val="00C770AC"/>
    <w:rsid w:val="00C82255"/>
    <w:rsid w:val="00C8783D"/>
    <w:rsid w:val="00C9067D"/>
    <w:rsid w:val="00C96F4A"/>
    <w:rsid w:val="00C97E2F"/>
    <w:rsid w:val="00CA1380"/>
    <w:rsid w:val="00CC11EE"/>
    <w:rsid w:val="00CC7D1F"/>
    <w:rsid w:val="00CD7603"/>
    <w:rsid w:val="00CE4831"/>
    <w:rsid w:val="00CE538B"/>
    <w:rsid w:val="00CE5834"/>
    <w:rsid w:val="00D23896"/>
    <w:rsid w:val="00D364A7"/>
    <w:rsid w:val="00D46D77"/>
    <w:rsid w:val="00D801F5"/>
    <w:rsid w:val="00DA3FF9"/>
    <w:rsid w:val="00DB599A"/>
    <w:rsid w:val="00DB637C"/>
    <w:rsid w:val="00DB7674"/>
    <w:rsid w:val="00DD1F5A"/>
    <w:rsid w:val="00DD2AF3"/>
    <w:rsid w:val="00DE56E5"/>
    <w:rsid w:val="00DF74E5"/>
    <w:rsid w:val="00E0065B"/>
    <w:rsid w:val="00E04874"/>
    <w:rsid w:val="00E33C34"/>
    <w:rsid w:val="00E66887"/>
    <w:rsid w:val="00E8358A"/>
    <w:rsid w:val="00E914B1"/>
    <w:rsid w:val="00EB05F0"/>
    <w:rsid w:val="00EB2CA0"/>
    <w:rsid w:val="00EB5A18"/>
    <w:rsid w:val="00EB5CBC"/>
    <w:rsid w:val="00EB7FAD"/>
    <w:rsid w:val="00EC3B65"/>
    <w:rsid w:val="00EC4061"/>
    <w:rsid w:val="00EE10A0"/>
    <w:rsid w:val="00F07374"/>
    <w:rsid w:val="00F1691D"/>
    <w:rsid w:val="00F34124"/>
    <w:rsid w:val="00F437EF"/>
    <w:rsid w:val="00F63ADD"/>
    <w:rsid w:val="00F734FA"/>
    <w:rsid w:val="00F75B95"/>
    <w:rsid w:val="00F96B80"/>
    <w:rsid w:val="00FA1477"/>
    <w:rsid w:val="00FA34FD"/>
    <w:rsid w:val="00FA3D95"/>
    <w:rsid w:val="00FA5BCD"/>
    <w:rsid w:val="00FC3FE2"/>
    <w:rsid w:val="00FD0C7D"/>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rules v:ext="edit">
        <o:r id="V:Rule1" type="connector" idref="#Straight Arrow Connector 24"/>
        <o:r id="V:Rule2" type="connector" idref="#Straight Arrow Connector 25"/>
        <o:r id="V:Rule3" type="connector" idref="#Straight Arrow Connector 10"/>
        <o:r id="V:Rule4" type="connector" idref="#Straight Arrow Connector 11"/>
        <o:r id="V:Rule5" type="connector" idref="#Straight Arrow Connector 19"/>
        <o:r id="V:Rule6" type="connector" idref="#Straight Arrow Connector 20"/>
        <o:r id="V:Rule7" type="connector" idref="#Straight Arrow Connector 22"/>
        <o:r id="V:Rule8"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lang w:val="en-US" w:eastAsia="en-US" w:bidi="ar-SA"/>
    </w:rPr>
  </w:style>
  <w:style w:type="paragraph" w:styleId="Heading1">
    <w:name w:val="heading 1"/>
    <w:aliases w:val="Document Header1"/>
    <w:basedOn w:val="Normal"/>
    <w:next w:val="Normal"/>
    <w:link w:val="Heading1Char"/>
    <w:qFormat/>
    <w:pPr>
      <w:keepNext/>
      <w:ind w:right="720"/>
      <w:jc w:val="center"/>
      <w:outlineLvl w:val="0"/>
    </w:pPr>
    <w:rPr>
      <w:b/>
      <w:sz w:val="16"/>
      <w:szCs w:val="20"/>
    </w:rPr>
  </w:style>
  <w:style w:type="paragraph" w:styleId="Heading2">
    <w:name w:val="heading 2"/>
    <w:basedOn w:val="Normal"/>
    <w:next w:val="Normal"/>
    <w:qFormat/>
    <w:pPr>
      <w:keepNext/>
      <w:ind w:right="720"/>
      <w:jc w:val="right"/>
      <w:outlineLvl w:val="1"/>
    </w:pPr>
    <w:rPr>
      <w:b/>
      <w:caps/>
      <w:sz w:val="20"/>
      <w:szCs w:val="20"/>
    </w:rPr>
  </w:style>
  <w:style w:type="paragraph" w:styleId="Heading3">
    <w:name w:val="heading 3"/>
    <w:basedOn w:val="Normal"/>
    <w:next w:val="Normal"/>
    <w:qFormat/>
    <w:pPr>
      <w:keepNext/>
      <w:jc w:val="both"/>
      <w:outlineLvl w:val="2"/>
    </w:pPr>
    <w:rPr>
      <w:rFonts w:ascii="Arial" w:hAnsi="Arial" w:cs="Arial"/>
      <w:b/>
    </w:rPr>
  </w:style>
  <w:style w:type="paragraph" w:styleId="Heading4">
    <w:name w:val="heading 4"/>
    <w:basedOn w:val="Normal"/>
    <w:next w:val="Normal"/>
    <w:qFormat/>
    <w:pPr>
      <w:keepNext/>
      <w:ind w:right="90"/>
      <w:jc w:val="right"/>
      <w:outlineLvl w:val="3"/>
    </w:pPr>
    <w:rPr>
      <w:b/>
      <w:sz w:val="16"/>
      <w:szCs w:val="20"/>
    </w:rPr>
  </w:style>
  <w:style w:type="paragraph" w:styleId="Heading5">
    <w:name w:val="heading 5"/>
    <w:basedOn w:val="Normal"/>
    <w:next w:val="Normal"/>
    <w:qFormat/>
    <w:pPr>
      <w:keepNext/>
      <w:outlineLvl w:val="4"/>
    </w:pPr>
    <w:rPr>
      <w:b/>
      <w:color w:val="000000"/>
      <w:szCs w:val="19"/>
    </w:rPr>
  </w:style>
  <w:style w:type="paragraph" w:styleId="Heading6">
    <w:name w:val="heading 6"/>
    <w:basedOn w:val="Normal"/>
    <w:next w:val="Normal"/>
    <w:qFormat/>
    <w:pPr>
      <w:keepNext/>
      <w:jc w:val="center"/>
      <w:outlineLvl w:val="5"/>
    </w:pPr>
    <w:rPr>
      <w:rFonts w:ascii="Arial" w:hAnsi="Arial" w:cs="Arial"/>
      <w:b/>
      <w:bCs/>
      <w:u w:val="single"/>
    </w:rPr>
  </w:style>
  <w:style w:type="paragraph" w:styleId="Heading7">
    <w:name w:val="heading 7"/>
    <w:basedOn w:val="Normal"/>
    <w:next w:val="Normal"/>
    <w:qFormat/>
    <w:pPr>
      <w:keepNext/>
      <w:jc w:val="right"/>
      <w:outlineLvl w:val="6"/>
    </w:pPr>
    <w:rPr>
      <w:rFonts w:ascii="Arial" w:hAnsi="Arial" w:cs="Arial"/>
      <w:b/>
      <w:bCs/>
      <w:sz w:val="18"/>
    </w:rPr>
  </w:style>
  <w:style w:type="paragraph" w:styleId="Heading8">
    <w:name w:val="heading 8"/>
    <w:basedOn w:val="Normal"/>
    <w:next w:val="Normal"/>
    <w:qFormat/>
    <w:pPr>
      <w:keepNext/>
      <w:outlineLvl w:val="7"/>
    </w:pPr>
    <w:rPr>
      <w:b/>
      <w:u w:val="single"/>
      <w:lang w:val="en-GB" w:eastAsia="en-GB"/>
    </w:rPr>
  </w:style>
  <w:style w:type="paragraph" w:styleId="Heading9">
    <w:name w:val="heading 9"/>
    <w:basedOn w:val="Normal"/>
    <w:next w:val="Normal"/>
    <w:link w:val="Heading9Char"/>
    <w:qFormat/>
    <w:pPr>
      <w:spacing w:before="240" w:after="60"/>
      <w:outlineLvl w:val="8"/>
    </w:pPr>
    <w:rPr>
      <w:rFonts w:ascii="Arial" w:hAnsi="Arial" w:cs="Arial"/>
      <w:sz w:val="22"/>
      <w:szCs w:val="22"/>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caps/>
      <w:sz w:val="28"/>
      <w:szCs w:val="20"/>
    </w:rPr>
  </w:style>
  <w:style w:type="paragraph" w:styleId="BodyTextIndent2">
    <w:name w:val="Body Text Indent 2"/>
    <w:basedOn w:val="Normal"/>
    <w:pPr>
      <w:ind w:left="720"/>
      <w:jc w:val="both"/>
    </w:pPr>
    <w:rPr>
      <w:rFonts w:ascii="Arial" w:hAnsi="Arial" w:cs="Arial"/>
    </w:rPr>
  </w:style>
  <w:style w:type="paragraph" w:styleId="BodyTextIndent3">
    <w:name w:val="Body Text Indent 3"/>
    <w:basedOn w:val="Normal"/>
    <w:pPr>
      <w:tabs>
        <w:tab w:val="left" w:pos="720"/>
      </w:tabs>
      <w:ind w:left="720" w:hanging="720"/>
      <w:jc w:val="both"/>
    </w:pPr>
    <w:rPr>
      <w:rFonts w:ascii="Arial" w:hAnsi="Arial" w:cs="Arial"/>
      <w:b/>
      <w:bCs/>
    </w:rPr>
  </w:style>
  <w:style w:type="paragraph" w:styleId="BodyTextIndent">
    <w:name w:val="Body Text Indent"/>
    <w:basedOn w:val="Normal"/>
    <w:pPr>
      <w:ind w:left="720" w:hanging="720"/>
      <w:jc w:val="both"/>
    </w:pPr>
    <w:rPr>
      <w:rFonts w:ascii="Arial" w:hAnsi="Arial" w:cs="Arial"/>
      <w:bCs/>
    </w:rPr>
  </w:style>
  <w:style w:type="paragraph" w:styleId="Footer">
    <w:name w:val="footer"/>
    <w:basedOn w:val="Normal"/>
    <w:pPr>
      <w:tabs>
        <w:tab w:val="center" w:pos="4320"/>
        <w:tab w:val="right" w:pos="8640"/>
      </w:tabs>
    </w:pPr>
  </w:style>
  <w:style w:type="paragraph" w:styleId="Header">
    <w:name w:val="header"/>
    <w:aliases w:val=" Char Char Char, Char"/>
    <w:basedOn w:val="Normal"/>
    <w:pPr>
      <w:tabs>
        <w:tab w:val="center" w:pos="4320"/>
        <w:tab w:val="right" w:pos="8640"/>
      </w:tabs>
    </w:pPr>
  </w:style>
  <w:style w:type="paragraph" w:customStyle="1" w:styleId="Default">
    <w:name w:val="Default"/>
    <w:pPr>
      <w:autoSpaceDE w:val="0"/>
      <w:autoSpaceDN w:val="0"/>
      <w:adjustRightInd w:val="0"/>
    </w:pPr>
    <w:rPr>
      <w:rFonts w:eastAsia="Times New Roman"/>
      <w:color w:val="000000"/>
      <w:sz w:val="24"/>
      <w:szCs w:val="24"/>
      <w:lang w:val="en-GB" w:eastAsia="en-GB" w:bidi="ar-SA"/>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ProHeading">
    <w:name w:val="Pro Heading"/>
    <w:basedOn w:val="Normal"/>
    <w:autoRedefine/>
    <w:pPr>
      <w:autoSpaceDE w:val="0"/>
      <w:autoSpaceDN w:val="0"/>
      <w:adjustRightInd w:val="0"/>
      <w:ind w:left="-40" w:right="-56"/>
      <w:jc w:val="center"/>
    </w:pPr>
    <w:rPr>
      <w:rFonts w:ascii="Arial" w:hAnsi="Arial" w:cs="Arial"/>
      <w:b/>
      <w:lang w:val="en-GB" w:eastAsia="en-GB"/>
    </w:rPr>
  </w:style>
  <w:style w:type="character" w:styleId="PageNumber">
    <w:name w:val="page number"/>
    <w:basedOn w:val="DefaultParagraphFont"/>
  </w:style>
  <w:style w:type="paragraph" w:styleId="BodyText2">
    <w:name w:val="Body Text 2"/>
    <w:basedOn w:val="Normal"/>
    <w:link w:val="BodyText2Char"/>
    <w:pPr>
      <w:widowControl w:val="0"/>
      <w:spacing w:before="240" w:line="360" w:lineRule="auto"/>
      <w:jc w:val="both"/>
    </w:pPr>
    <w:rPr>
      <w:noProof/>
      <w:snapToGrid w:val="0"/>
      <w:sz w:val="18"/>
      <w:szCs w:val="20"/>
      <w:lang w:val="en-GB"/>
    </w:rPr>
  </w:style>
  <w:style w:type="character" w:customStyle="1" w:styleId="themebody1">
    <w:name w:val="themebody1"/>
    <w:rPr>
      <w:color w:val="FFFFFF"/>
    </w:rPr>
  </w:style>
  <w:style w:type="paragraph" w:styleId="BodyText">
    <w:name w:val="Body Text"/>
    <w:basedOn w:val="Normal"/>
    <w:pPr>
      <w:spacing w:after="120"/>
    </w:pPr>
  </w:style>
  <w:style w:type="paragraph" w:styleId="BlockText">
    <w:name w:val="Block Text"/>
    <w:basedOn w:val="Normal"/>
    <w:pPr>
      <w:tabs>
        <w:tab w:val="left" w:pos="4920"/>
      </w:tabs>
      <w:ind w:left="113" w:right="113"/>
    </w:pPr>
    <w:rPr>
      <w:rFonts w:ascii="Trebuchet MS" w:hAnsi="Trebuchet MS" w:cs="Arial"/>
      <w:color w:val="000000"/>
      <w:lang w:val="en-GB"/>
    </w:rPr>
  </w:style>
  <w:style w:type="paragraph" w:styleId="List4">
    <w:name w:val="List 4"/>
    <w:basedOn w:val="Normal"/>
    <w:pPr>
      <w:ind w:left="1440" w:hanging="360"/>
    </w:pPr>
    <w:rPr>
      <w:lang w:val="en-GB" w:eastAsia="en-GB"/>
    </w:rPr>
  </w:style>
  <w:style w:type="paragraph" w:styleId="List5">
    <w:name w:val="List 5"/>
    <w:basedOn w:val="Normal"/>
    <w:pPr>
      <w:ind w:left="1800" w:hanging="360"/>
    </w:pPr>
    <w:rPr>
      <w:lang w:val="en-GB" w:eastAsia="en-GB"/>
    </w:rPr>
  </w:style>
  <w:style w:type="paragraph" w:styleId="ListContinue3">
    <w:name w:val="List Continue 3"/>
    <w:basedOn w:val="Normal"/>
    <w:pPr>
      <w:spacing w:after="120"/>
      <w:ind w:left="1080"/>
    </w:pPr>
    <w:rPr>
      <w:lang w:val="en-GB" w:eastAsia="en-GB"/>
    </w:rPr>
  </w:style>
  <w:style w:type="paragraph" w:styleId="ListContinue4">
    <w:name w:val="List Continue 4"/>
    <w:basedOn w:val="Normal"/>
    <w:pPr>
      <w:spacing w:after="120"/>
      <w:ind w:left="1440"/>
    </w:pPr>
    <w:rPr>
      <w:lang w:val="en-GB" w:eastAsia="en-GB"/>
    </w:rPr>
  </w:style>
  <w:style w:type="paragraph" w:styleId="BodyText3">
    <w:name w:val="Body Text 3"/>
    <w:basedOn w:val="Normal"/>
    <w:pPr>
      <w:ind w:right="-110"/>
      <w:jc w:val="center"/>
    </w:pPr>
    <w:rPr>
      <w:rFonts w:ascii="Arial" w:hAnsi="Arial" w:cs="Arial"/>
      <w:sz w:val="20"/>
      <w:szCs w:val="20"/>
    </w:rPr>
  </w:style>
  <w:style w:type="paragraph" w:styleId="NormalWeb">
    <w:name w:val="Normal (Web)"/>
    <w:basedOn w:val="Normal"/>
    <w:pPr>
      <w:spacing w:before="100" w:beforeAutospacing="1" w:after="100" w:afterAutospacing="1"/>
    </w:pPr>
  </w:style>
  <w:style w:type="paragraph" w:styleId="List2">
    <w:name w:val="List 2"/>
    <w:basedOn w:val="Normal"/>
    <w:pPr>
      <w:ind w:left="566" w:hanging="283"/>
    </w:pPr>
  </w:style>
  <w:style w:type="paragraph" w:styleId="List3">
    <w:name w:val="List 3"/>
    <w:basedOn w:val="Normal"/>
    <w:pPr>
      <w:ind w:left="849" w:hanging="283"/>
    </w:pPr>
  </w:style>
  <w:style w:type="paragraph" w:styleId="List">
    <w:name w:val="List"/>
    <w:basedOn w:val="Normal"/>
    <w:pPr>
      <w:ind w:left="283" w:hanging="283"/>
    </w:pPr>
  </w:style>
  <w:style w:type="paragraph" w:styleId="Caption">
    <w:name w:val="caption"/>
    <w:basedOn w:val="Normal"/>
    <w:next w:val="Normal"/>
    <w:qFormat/>
    <w:pPr>
      <w:spacing w:before="120" w:after="120"/>
    </w:pPr>
    <w:rPr>
      <w:b/>
      <w:bCs/>
      <w:sz w:val="20"/>
      <w:szCs w:val="20"/>
      <w:lang w:val="en-GB" w:eastAsia="en-GB"/>
    </w:rPr>
  </w:style>
  <w:style w:type="paragraph" w:styleId="ListContinue5">
    <w:name w:val="List Continue 5"/>
    <w:basedOn w:val="Normal"/>
    <w:pPr>
      <w:spacing w:after="120"/>
      <w:ind w:left="1800"/>
    </w:pPr>
    <w:rPr>
      <w:lang w:val="en-GB" w:eastAsia="en-GB"/>
    </w:rPr>
  </w:style>
  <w:style w:type="paragraph" w:customStyle="1" w:styleId="NormalTimesRoman">
    <w:name w:val="Normal +Times+ Roman"/>
    <w:basedOn w:val="Normal"/>
    <w:rsid w:val="00112F6F"/>
    <w:pPr>
      <w:ind w:left="750" w:right="49" w:hanging="750"/>
      <w:jc w:val="center"/>
    </w:pPr>
    <w:rPr>
      <w:rFonts w:ascii="Courier New" w:hAnsi="Courier New"/>
      <w:b/>
      <w:bCs/>
    </w:rPr>
  </w:style>
  <w:style w:type="paragraph" w:styleId="FootnoteText">
    <w:name w:val="footnote text"/>
    <w:basedOn w:val="Normal"/>
    <w:semiHidden/>
    <w:rsid w:val="00112F6F"/>
    <w:rPr>
      <w:sz w:val="20"/>
      <w:szCs w:val="20"/>
      <w:lang w:val="en-GB" w:eastAsia="en-GB"/>
    </w:rPr>
  </w:style>
  <w:style w:type="paragraph" w:customStyle="1" w:styleId="FR1">
    <w:name w:val="FR1"/>
    <w:rsid w:val="00112F6F"/>
    <w:pPr>
      <w:widowControl w:val="0"/>
      <w:spacing w:before="120" w:line="300" w:lineRule="auto"/>
      <w:ind w:firstLine="1660"/>
      <w:jc w:val="both"/>
    </w:pPr>
    <w:rPr>
      <w:rFonts w:eastAsia="Times New Roman"/>
      <w:b/>
      <w:snapToGrid w:val="0"/>
      <w:sz w:val="32"/>
      <w:lang w:val="en-US" w:eastAsia="en-US" w:bidi="ar-SA"/>
    </w:rPr>
  </w:style>
  <w:style w:type="character" w:styleId="Strong">
    <w:name w:val="Strong"/>
    <w:qFormat/>
    <w:rsid w:val="00112F6F"/>
    <w:rPr>
      <w:b/>
      <w:bCs/>
    </w:rPr>
  </w:style>
  <w:style w:type="paragraph" w:styleId="BalloonText">
    <w:name w:val="Balloon Text"/>
    <w:basedOn w:val="Normal"/>
    <w:semiHidden/>
    <w:rsid w:val="00112F6F"/>
    <w:rPr>
      <w:rFonts w:ascii="Tahoma" w:hAnsi="Tahoma" w:cs="Tahoma"/>
      <w:sz w:val="16"/>
      <w:szCs w:val="16"/>
      <w:lang w:val="en-GB" w:eastAsia="en-GB"/>
    </w:rPr>
  </w:style>
  <w:style w:type="paragraph" w:customStyle="1" w:styleId="-PAGE-">
    <w:name w:val="- PAGE -"/>
    <w:rsid w:val="00112F6F"/>
    <w:pPr>
      <w:widowControl w:val="0"/>
      <w:adjustRightInd w:val="0"/>
      <w:spacing w:line="360" w:lineRule="atLeast"/>
      <w:jc w:val="both"/>
      <w:textAlignment w:val="baseline"/>
    </w:pPr>
    <w:rPr>
      <w:rFonts w:eastAsia="Times New Roman"/>
      <w:sz w:val="24"/>
      <w:szCs w:val="24"/>
      <w:lang w:val="en-US" w:eastAsia="en-US" w:bidi="ar-SA"/>
    </w:rPr>
  </w:style>
  <w:style w:type="paragraph" w:styleId="MessageHeader">
    <w:name w:val="Message Header"/>
    <w:basedOn w:val="Normal"/>
    <w:rsid w:val="00112F6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GB" w:eastAsia="en-GB"/>
    </w:rPr>
  </w:style>
  <w:style w:type="paragraph" w:styleId="ListBullet5">
    <w:name w:val="List Bullet 5"/>
    <w:basedOn w:val="Normal"/>
    <w:autoRedefine/>
    <w:rsid w:val="00112F6F"/>
    <w:pPr>
      <w:numPr>
        <w:numId w:val="14"/>
      </w:numPr>
    </w:pPr>
    <w:rPr>
      <w:lang w:val="en-GB" w:eastAsia="en-GB"/>
    </w:rPr>
  </w:style>
  <w:style w:type="paragraph" w:styleId="ListContinue">
    <w:name w:val="List Continue"/>
    <w:basedOn w:val="Normal"/>
    <w:rsid w:val="00112F6F"/>
    <w:pPr>
      <w:spacing w:after="120"/>
      <w:ind w:left="360"/>
    </w:pPr>
    <w:rPr>
      <w:lang w:val="en-GB" w:eastAsia="en-GB"/>
    </w:rPr>
  </w:style>
  <w:style w:type="paragraph" w:styleId="ListContinue2">
    <w:name w:val="List Continue 2"/>
    <w:basedOn w:val="Normal"/>
    <w:rsid w:val="00112F6F"/>
    <w:pPr>
      <w:spacing w:after="120"/>
      <w:ind w:left="720"/>
    </w:pPr>
    <w:rPr>
      <w:lang w:val="en-GB" w:eastAsia="en-GB"/>
    </w:rPr>
  </w:style>
  <w:style w:type="paragraph" w:customStyle="1" w:styleId="Byline">
    <w:name w:val="Byline"/>
    <w:basedOn w:val="BodyText"/>
    <w:rsid w:val="00112F6F"/>
    <w:pPr>
      <w:widowControl w:val="0"/>
      <w:spacing w:before="240" w:after="0" w:line="360" w:lineRule="auto"/>
      <w:ind w:right="800"/>
      <w:jc w:val="center"/>
    </w:pPr>
    <w:rPr>
      <w:b/>
      <w:noProof/>
      <w:snapToGrid w:val="0"/>
      <w:szCs w:val="20"/>
      <w:lang w:val="en-GB"/>
    </w:rPr>
  </w:style>
  <w:style w:type="paragraph" w:styleId="NormalIndent">
    <w:name w:val="Normal Indent"/>
    <w:basedOn w:val="Normal"/>
    <w:rsid w:val="00112F6F"/>
    <w:pPr>
      <w:ind w:left="720"/>
    </w:pPr>
    <w:rPr>
      <w:lang w:val="en-GB" w:eastAsia="en-GB"/>
    </w:rPr>
  </w:style>
  <w:style w:type="paragraph" w:customStyle="1" w:styleId="ShortReturnAddress">
    <w:name w:val="Short Return Address"/>
    <w:basedOn w:val="Normal"/>
    <w:rsid w:val="00112F6F"/>
    <w:rPr>
      <w:lang w:val="en-GB" w:eastAsia="en-GB"/>
    </w:rPr>
  </w:style>
  <w:style w:type="paragraph" w:styleId="Signature">
    <w:name w:val="Signature"/>
    <w:basedOn w:val="Normal"/>
    <w:rsid w:val="00112F6F"/>
    <w:pPr>
      <w:ind w:left="4320"/>
    </w:pPr>
    <w:rPr>
      <w:lang w:val="en-GB" w:eastAsia="en-GB"/>
    </w:rPr>
  </w:style>
  <w:style w:type="paragraph" w:customStyle="1" w:styleId="PPLine">
    <w:name w:val="PP Line"/>
    <w:basedOn w:val="Signature"/>
    <w:rsid w:val="00112F6F"/>
  </w:style>
  <w:style w:type="paragraph" w:customStyle="1" w:styleId="InsideAddressName">
    <w:name w:val="Inside Address Name"/>
    <w:basedOn w:val="Normal"/>
    <w:rsid w:val="00112F6F"/>
    <w:rPr>
      <w:lang w:val="en-GB" w:eastAsia="en-GB"/>
    </w:rPr>
  </w:style>
  <w:style w:type="paragraph" w:styleId="Subtitle">
    <w:name w:val="Subtitle"/>
    <w:basedOn w:val="Normal"/>
    <w:qFormat/>
    <w:rsid w:val="00112F6F"/>
    <w:rPr>
      <w:b/>
      <w:u w:val="single"/>
    </w:rPr>
  </w:style>
  <w:style w:type="paragraph" w:styleId="ListParagraph">
    <w:name w:val="List Paragraph"/>
    <w:basedOn w:val="Normal"/>
    <w:qFormat/>
    <w:rsid w:val="00112F6F"/>
    <w:pPr>
      <w:spacing w:after="200" w:line="276" w:lineRule="auto"/>
      <w:ind w:left="720"/>
    </w:pPr>
    <w:rPr>
      <w:rFonts w:ascii="Calibri" w:hAnsi="Calibri"/>
      <w:sz w:val="22"/>
      <w:szCs w:val="22"/>
    </w:rPr>
  </w:style>
  <w:style w:type="paragraph" w:customStyle="1" w:styleId="font5">
    <w:name w:val="font5"/>
    <w:basedOn w:val="Normal"/>
    <w:rsid w:val="00112F6F"/>
    <w:pPr>
      <w:spacing w:before="100" w:beforeAutospacing="1" w:after="100" w:afterAutospacing="1"/>
    </w:pPr>
    <w:rPr>
      <w:rFonts w:eastAsia="Arial Unicode MS"/>
      <w:lang w:val="en-GB"/>
    </w:rPr>
  </w:style>
  <w:style w:type="paragraph" w:customStyle="1" w:styleId="font6">
    <w:name w:val="font6"/>
    <w:basedOn w:val="Normal"/>
    <w:rsid w:val="00112F6F"/>
    <w:pPr>
      <w:spacing w:before="100" w:beforeAutospacing="1" w:after="100" w:afterAutospacing="1"/>
    </w:pPr>
    <w:rPr>
      <w:rFonts w:eastAsia="Arial Unicode MS"/>
      <w:lang w:val="en-GB"/>
    </w:rPr>
  </w:style>
  <w:style w:type="paragraph" w:customStyle="1" w:styleId="xl24">
    <w:name w:val="xl24"/>
    <w:basedOn w:val="Normal"/>
    <w:rsid w:val="00112F6F"/>
    <w:pPr>
      <w:spacing w:before="100" w:beforeAutospacing="1" w:after="100" w:afterAutospacing="1"/>
      <w:jc w:val="center"/>
      <w:textAlignment w:val="center"/>
    </w:pPr>
    <w:rPr>
      <w:rFonts w:eastAsia="Arial Unicode MS"/>
      <w:b/>
      <w:bCs/>
      <w:lang w:val="en-GB"/>
    </w:rPr>
  </w:style>
  <w:style w:type="paragraph" w:customStyle="1" w:styleId="xl25">
    <w:name w:val="xl25"/>
    <w:basedOn w:val="Normal"/>
    <w:rsid w:val="00112F6F"/>
    <w:pPr>
      <w:spacing w:before="100" w:beforeAutospacing="1" w:after="100" w:afterAutospacing="1"/>
      <w:jc w:val="center"/>
      <w:textAlignment w:val="top"/>
    </w:pPr>
    <w:rPr>
      <w:rFonts w:eastAsia="Arial Unicode MS"/>
      <w:lang w:val="en-GB"/>
    </w:rPr>
  </w:style>
  <w:style w:type="paragraph" w:customStyle="1" w:styleId="xl26">
    <w:name w:val="xl26"/>
    <w:basedOn w:val="Normal"/>
    <w:rsid w:val="00112F6F"/>
    <w:pPr>
      <w:spacing w:before="100" w:beforeAutospacing="1" w:after="100" w:afterAutospacing="1"/>
      <w:jc w:val="both"/>
      <w:textAlignment w:val="top"/>
    </w:pPr>
    <w:rPr>
      <w:rFonts w:eastAsia="Arial Unicode MS"/>
      <w:lang w:val="en-GB"/>
    </w:rPr>
  </w:style>
  <w:style w:type="paragraph" w:customStyle="1" w:styleId="xl27">
    <w:name w:val="xl27"/>
    <w:basedOn w:val="Normal"/>
    <w:rsid w:val="00112F6F"/>
    <w:pPr>
      <w:spacing w:before="100" w:beforeAutospacing="1" w:after="100" w:afterAutospacing="1"/>
      <w:textAlignment w:val="top"/>
    </w:pPr>
    <w:rPr>
      <w:rFonts w:eastAsia="Arial Unicode MS"/>
      <w:lang w:val="en-GB"/>
    </w:rPr>
  </w:style>
  <w:style w:type="paragraph" w:customStyle="1" w:styleId="xl28">
    <w:name w:val="xl28"/>
    <w:basedOn w:val="Normal"/>
    <w:rsid w:val="00112F6F"/>
    <w:pPr>
      <w:spacing w:before="100" w:beforeAutospacing="1" w:after="100" w:afterAutospacing="1"/>
      <w:jc w:val="center"/>
      <w:textAlignment w:val="top"/>
    </w:pPr>
    <w:rPr>
      <w:rFonts w:eastAsia="Arial Unicode MS"/>
      <w:lang w:val="en-GB"/>
    </w:rPr>
  </w:style>
  <w:style w:type="paragraph" w:customStyle="1" w:styleId="xl29">
    <w:name w:val="xl29"/>
    <w:basedOn w:val="Normal"/>
    <w:rsid w:val="00112F6F"/>
    <w:pPr>
      <w:spacing w:before="100" w:beforeAutospacing="1" w:after="100" w:afterAutospacing="1"/>
      <w:textAlignment w:val="top"/>
    </w:pPr>
    <w:rPr>
      <w:rFonts w:eastAsia="Arial Unicode MS"/>
      <w:lang w:val="en-GB"/>
    </w:rPr>
  </w:style>
  <w:style w:type="paragraph" w:customStyle="1" w:styleId="xl30">
    <w:name w:val="xl30"/>
    <w:basedOn w:val="Normal"/>
    <w:rsid w:val="00112F6F"/>
    <w:pPr>
      <w:spacing w:before="100" w:beforeAutospacing="1" w:after="100" w:afterAutospacing="1"/>
      <w:jc w:val="center"/>
      <w:textAlignment w:val="top"/>
    </w:pPr>
    <w:rPr>
      <w:rFonts w:eastAsia="Arial Unicode MS"/>
      <w:lang w:val="en-GB"/>
    </w:rPr>
  </w:style>
  <w:style w:type="paragraph" w:customStyle="1" w:styleId="xl31">
    <w:name w:val="xl3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Arial Unicode MS"/>
      <w:sz w:val="22"/>
      <w:szCs w:val="22"/>
      <w:lang w:val="en-GB"/>
    </w:rPr>
  </w:style>
  <w:style w:type="paragraph" w:customStyle="1" w:styleId="xl32">
    <w:name w:val="xl32"/>
    <w:basedOn w:val="Normal"/>
    <w:rsid w:val="00112F6F"/>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en-GB"/>
    </w:rPr>
  </w:style>
  <w:style w:type="paragraph" w:customStyle="1" w:styleId="xl33">
    <w:name w:val="xl33"/>
    <w:basedOn w:val="Normal"/>
    <w:rsid w:val="00112F6F"/>
    <w:pPr>
      <w:pBdr>
        <w:top w:val="single" w:sz="4" w:space="0" w:color="auto"/>
        <w:left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xl34">
    <w:name w:val="xl3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eastAsia="Arial Unicode MS" w:hAnsi="Arial Narrow" w:cs="Arial Unicode MS"/>
      <w:sz w:val="22"/>
      <w:szCs w:val="22"/>
      <w:lang w:val="en-GB"/>
    </w:rPr>
  </w:style>
  <w:style w:type="paragraph" w:customStyle="1" w:styleId="t1">
    <w:name w:val="t1"/>
    <w:basedOn w:val="Normal"/>
    <w:rsid w:val="00112F6F"/>
    <w:pPr>
      <w:spacing w:before="100" w:after="100"/>
      <w:jc w:val="both"/>
    </w:pPr>
    <w:rPr>
      <w:rFonts w:ascii="Arial" w:hAnsi="Arial" w:cs="Arial"/>
      <w:sz w:val="40"/>
      <w:szCs w:val="40"/>
    </w:rPr>
  </w:style>
  <w:style w:type="paragraph" w:customStyle="1" w:styleId="t2">
    <w:name w:val="t2"/>
    <w:basedOn w:val="Normal"/>
    <w:rsid w:val="00112F6F"/>
    <w:pPr>
      <w:spacing w:before="300" w:after="100"/>
      <w:jc w:val="both"/>
    </w:pPr>
    <w:rPr>
      <w:rFonts w:ascii="Arial" w:hAnsi="Arial" w:cs="Arial"/>
      <w:color w:val="FF0000"/>
      <w:sz w:val="28"/>
      <w:szCs w:val="28"/>
    </w:rPr>
  </w:style>
  <w:style w:type="paragraph" w:customStyle="1" w:styleId="spec1">
    <w:name w:val="spec1"/>
    <w:basedOn w:val="Normal"/>
    <w:rsid w:val="00112F6F"/>
    <w:pPr>
      <w:spacing w:line="264" w:lineRule="auto"/>
      <w:ind w:left="3402" w:hanging="3402"/>
      <w:jc w:val="both"/>
    </w:pPr>
  </w:style>
  <w:style w:type="paragraph" w:customStyle="1" w:styleId="option">
    <w:name w:val="option"/>
    <w:basedOn w:val="Normal"/>
    <w:rsid w:val="00112F6F"/>
    <w:pPr>
      <w:tabs>
        <w:tab w:val="left" w:pos="2552"/>
      </w:tabs>
      <w:spacing w:line="264" w:lineRule="auto"/>
      <w:jc w:val="both"/>
    </w:pPr>
  </w:style>
  <w:style w:type="paragraph" w:customStyle="1" w:styleId="carac">
    <w:name w:val="carac"/>
    <w:basedOn w:val="Normal"/>
    <w:rsid w:val="00112F6F"/>
    <w:pPr>
      <w:tabs>
        <w:tab w:val="left" w:pos="3402"/>
        <w:tab w:val="left" w:pos="6804"/>
      </w:tabs>
      <w:jc w:val="both"/>
    </w:pPr>
  </w:style>
  <w:style w:type="paragraph" w:customStyle="1" w:styleId="texte11">
    <w:name w:val="texte11"/>
    <w:basedOn w:val="Normal"/>
    <w:rsid w:val="00112F6F"/>
    <w:pPr>
      <w:spacing w:line="264" w:lineRule="auto"/>
      <w:jc w:val="both"/>
    </w:pPr>
  </w:style>
  <w:style w:type="character" w:customStyle="1" w:styleId="grame">
    <w:name w:val="grame"/>
    <w:basedOn w:val="DefaultParagraphFont"/>
    <w:rsid w:val="00112F6F"/>
  </w:style>
  <w:style w:type="character" w:customStyle="1" w:styleId="c5">
    <w:name w:val="c5"/>
    <w:rsid w:val="00112F6F"/>
    <w:rPr>
      <w:rFonts w:ascii="Arial" w:hAnsi="Arial" w:cs="Arial" w:hint="default"/>
      <w:b/>
      <w:bCs/>
      <w:color w:val="000000"/>
      <w:sz w:val="30"/>
      <w:szCs w:val="30"/>
    </w:rPr>
  </w:style>
  <w:style w:type="paragraph" w:customStyle="1" w:styleId="bodybox">
    <w:name w:val="bodybox"/>
    <w:basedOn w:val="Normal"/>
    <w:rsid w:val="00112F6F"/>
    <w:pPr>
      <w:spacing w:before="100" w:beforeAutospacing="1" w:after="100" w:afterAutospacing="1" w:line="210" w:lineRule="atLeast"/>
    </w:pPr>
    <w:rPr>
      <w:rFonts w:ascii="Verdana" w:hAnsi="Verdana"/>
      <w:color w:val="000000"/>
      <w:sz w:val="15"/>
      <w:szCs w:val="15"/>
    </w:rPr>
  </w:style>
  <w:style w:type="paragraph" w:customStyle="1" w:styleId="normal0">
    <w:name w:val="normal"/>
    <w:basedOn w:val="Normal"/>
    <w:rsid w:val="00112F6F"/>
    <w:pPr>
      <w:spacing w:before="100" w:beforeAutospacing="1" w:after="100" w:afterAutospacing="1"/>
    </w:pPr>
    <w:rPr>
      <w:rFonts w:ascii="Arial" w:hAnsi="Arial" w:cs="Arial"/>
      <w:sz w:val="20"/>
      <w:szCs w:val="20"/>
    </w:rPr>
  </w:style>
  <w:style w:type="character" w:customStyle="1" w:styleId="f4b1">
    <w:name w:val="f4b1"/>
    <w:rsid w:val="00112F6F"/>
    <w:rPr>
      <w:rFonts w:ascii="Arial" w:hAnsi="Arial" w:cs="Arial" w:hint="default"/>
      <w:b/>
      <w:bCs/>
      <w:color w:val="000000"/>
      <w:sz w:val="17"/>
      <w:szCs w:val="17"/>
    </w:rPr>
  </w:style>
  <w:style w:type="character" w:customStyle="1" w:styleId="ms-rtecustom-heading">
    <w:name w:val="ms-rtecustom-heading"/>
    <w:basedOn w:val="DefaultParagraphFont"/>
    <w:rsid w:val="00112F6F"/>
  </w:style>
  <w:style w:type="paragraph" w:customStyle="1" w:styleId="style4">
    <w:name w:val="style4"/>
    <w:basedOn w:val="Normal"/>
    <w:rsid w:val="00112F6F"/>
    <w:pPr>
      <w:spacing w:before="100" w:beforeAutospacing="1" w:after="100" w:afterAutospacing="1"/>
    </w:pPr>
    <w:rPr>
      <w:color w:val="002387"/>
    </w:rPr>
  </w:style>
  <w:style w:type="character" w:customStyle="1" w:styleId="style41">
    <w:name w:val="style41"/>
    <w:rsid w:val="00112F6F"/>
    <w:rPr>
      <w:color w:val="002387"/>
    </w:rPr>
  </w:style>
  <w:style w:type="character" w:customStyle="1" w:styleId="CharChar5">
    <w:name w:val=" Char Char5"/>
    <w:rsid w:val="00112F6F"/>
    <w:rPr>
      <w:rFonts w:ascii="Arial" w:hAnsi="Arial"/>
      <w:lang w:val="de-DE"/>
    </w:rPr>
  </w:style>
  <w:style w:type="character" w:customStyle="1" w:styleId="CharChar4">
    <w:name w:val=" Char Char4"/>
    <w:rsid w:val="00112F6F"/>
    <w:rPr>
      <w:rFonts w:ascii="Arial" w:hAnsi="Arial"/>
      <w:i/>
      <w:lang w:val="de-DE"/>
    </w:rPr>
  </w:style>
  <w:style w:type="character" w:customStyle="1" w:styleId="CharChar3">
    <w:name w:val=" Char Char3"/>
    <w:rsid w:val="00112F6F"/>
    <w:rPr>
      <w:rFonts w:ascii="Arial" w:hAnsi="Arial"/>
      <w:b/>
      <w:i/>
      <w:sz w:val="18"/>
      <w:lang w:val="de-DE"/>
    </w:rPr>
  </w:style>
  <w:style w:type="character" w:customStyle="1" w:styleId="CharChar7">
    <w:name w:val=" Char Char7"/>
    <w:rsid w:val="00112F6F"/>
    <w:rPr>
      <w:rFonts w:ascii="Tahoma" w:hAnsi="Tahoma" w:cs="Tahoma"/>
      <w:b/>
      <w:sz w:val="24"/>
      <w:szCs w:val="24"/>
    </w:rPr>
  </w:style>
  <w:style w:type="character" w:customStyle="1" w:styleId="CharChar6">
    <w:name w:val=" Char Char6"/>
    <w:rsid w:val="00112F6F"/>
    <w:rPr>
      <w:rFonts w:ascii="Arial" w:hAnsi="Arial" w:cs="Arial"/>
      <w:b/>
      <w:bCs/>
      <w:i/>
      <w:iCs/>
      <w:sz w:val="28"/>
      <w:szCs w:val="28"/>
    </w:rPr>
  </w:style>
  <w:style w:type="character" w:customStyle="1" w:styleId="CharChar1">
    <w:name w:val=" Char Char1"/>
    <w:rsid w:val="00112F6F"/>
    <w:rPr>
      <w:sz w:val="24"/>
      <w:szCs w:val="24"/>
    </w:rPr>
  </w:style>
  <w:style w:type="character" w:customStyle="1" w:styleId="CharChar">
    <w:name w:val=" Char Char"/>
    <w:rsid w:val="00112F6F"/>
    <w:rPr>
      <w:sz w:val="16"/>
      <w:szCs w:val="16"/>
    </w:rPr>
  </w:style>
  <w:style w:type="paragraph" w:customStyle="1" w:styleId="NormalTahoma">
    <w:name w:val="Normal+Tahoma"/>
    <w:basedOn w:val="BodyText3"/>
    <w:rsid w:val="00112F6F"/>
    <w:pPr>
      <w:spacing w:after="120"/>
      <w:ind w:right="0"/>
    </w:pPr>
    <w:rPr>
      <w:rFonts w:ascii="Tahoma" w:hAnsi="Tahoma" w:cs="Tahoma"/>
      <w:b/>
      <w:sz w:val="24"/>
      <w:szCs w:val="24"/>
    </w:rPr>
  </w:style>
  <w:style w:type="character" w:customStyle="1" w:styleId="CharChar2">
    <w:name w:val=" Char Char2"/>
    <w:rsid w:val="00112F6F"/>
    <w:rPr>
      <w:sz w:val="24"/>
      <w:szCs w:val="24"/>
    </w:rPr>
  </w:style>
  <w:style w:type="paragraph" w:styleId="HTMLPreformatted">
    <w:name w:val="HTML Preformatted"/>
    <w:basedOn w:val="Normal"/>
    <w:rsid w:val="00112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qFormat/>
    <w:rsid w:val="00112F6F"/>
    <w:rPr>
      <w:i/>
      <w:iCs/>
    </w:rPr>
  </w:style>
  <w:style w:type="paragraph" w:customStyle="1" w:styleId="xl35">
    <w:name w:val="xl35"/>
    <w:basedOn w:val="Normal"/>
    <w:rsid w:val="00112F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6">
    <w:name w:val="xl36"/>
    <w:basedOn w:val="Normal"/>
    <w:rsid w:val="00112F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xl37">
    <w:name w:val="xl37"/>
    <w:basedOn w:val="Normal"/>
    <w:rsid w:val="00112F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Arial Unicode MS"/>
      <w:b/>
      <w:bCs/>
      <w:sz w:val="22"/>
      <w:szCs w:val="22"/>
      <w:lang w:val="en-GB"/>
    </w:rPr>
  </w:style>
  <w:style w:type="paragraph" w:customStyle="1" w:styleId="Nomal">
    <w:name w:val="Nomal"/>
    <w:basedOn w:val="Heading1"/>
    <w:rsid w:val="00112F6F"/>
    <w:pPr>
      <w:keepNext w:val="0"/>
      <w:spacing w:after="200" w:line="360" w:lineRule="auto"/>
      <w:ind w:right="0"/>
      <w:jc w:val="left"/>
    </w:pPr>
    <w:rPr>
      <w:rFonts w:ascii="Arial Narrow" w:hAnsi="Arial Narrow"/>
      <w:caps/>
      <w:kern w:val="28"/>
      <w:sz w:val="22"/>
      <w:szCs w:val="22"/>
    </w:rPr>
  </w:style>
  <w:style w:type="paragraph" w:customStyle="1" w:styleId="xl72">
    <w:name w:val="xl72"/>
    <w:basedOn w:val="Normal"/>
    <w:rsid w:val="00112F6F"/>
    <w:pPr>
      <w:spacing w:before="100" w:beforeAutospacing="1" w:after="100" w:afterAutospacing="1"/>
      <w:textAlignment w:val="top"/>
    </w:pPr>
    <w:rPr>
      <w:rFonts w:ascii="Arial" w:hAnsi="Arial" w:cs="Arial"/>
      <w:lang w:val="en-SG" w:eastAsia="en-SG"/>
    </w:rPr>
  </w:style>
  <w:style w:type="paragraph" w:customStyle="1" w:styleId="xl73">
    <w:name w:val="xl7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74">
    <w:name w:val="xl7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5">
    <w:name w:val="xl7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6">
    <w:name w:val="xl76"/>
    <w:basedOn w:val="Normal"/>
    <w:rsid w:val="00112F6F"/>
    <w:pPr>
      <w:spacing w:before="100" w:beforeAutospacing="1" w:after="100" w:afterAutospacing="1"/>
    </w:pPr>
    <w:rPr>
      <w:rFonts w:ascii="Arial" w:hAnsi="Arial" w:cs="Arial"/>
      <w:lang w:val="en-SG" w:eastAsia="en-SG"/>
    </w:rPr>
  </w:style>
  <w:style w:type="paragraph" w:customStyle="1" w:styleId="xl77">
    <w:name w:val="xl7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78">
    <w:name w:val="xl78"/>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79">
    <w:name w:val="xl7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SG" w:eastAsia="en-SG"/>
    </w:rPr>
  </w:style>
  <w:style w:type="paragraph" w:customStyle="1" w:styleId="xl80">
    <w:name w:val="xl80"/>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paragraph" w:customStyle="1" w:styleId="xl81">
    <w:name w:val="xl8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2">
    <w:name w:val="xl8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83">
    <w:name w:val="xl83"/>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4">
    <w:name w:val="xl84"/>
    <w:basedOn w:val="Normal"/>
    <w:rsid w:val="00112F6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5">
    <w:name w:val="xl85"/>
    <w:basedOn w:val="Normal"/>
    <w:rsid w:val="00112F6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6">
    <w:name w:val="xl86"/>
    <w:basedOn w:val="Normal"/>
    <w:rsid w:val="00112F6F"/>
    <w:pPr>
      <w:pBdr>
        <w:top w:val="single" w:sz="4" w:space="0" w:color="auto"/>
        <w:bottom w:val="single" w:sz="4" w:space="0" w:color="auto"/>
      </w:pBdr>
      <w:spacing w:before="100" w:beforeAutospacing="1" w:after="100" w:afterAutospacing="1"/>
      <w:jc w:val="center"/>
    </w:pPr>
    <w:rPr>
      <w:rFonts w:ascii="Arial" w:hAnsi="Arial" w:cs="Arial"/>
      <w:b/>
      <w:bCs/>
      <w:lang w:val="en-SG" w:eastAsia="en-SG"/>
    </w:rPr>
  </w:style>
  <w:style w:type="paragraph" w:customStyle="1" w:styleId="xl87">
    <w:name w:val="xl87"/>
    <w:basedOn w:val="Normal"/>
    <w:rsid w:val="00112F6F"/>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8">
    <w:name w:val="xl88"/>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89">
    <w:name w:val="xl89"/>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0">
    <w:name w:val="xl90"/>
    <w:basedOn w:val="Normal"/>
    <w:rsid w:val="00112F6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SG" w:eastAsia="en-SG"/>
    </w:rPr>
  </w:style>
  <w:style w:type="paragraph" w:customStyle="1" w:styleId="xl91">
    <w:name w:val="xl91"/>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2">
    <w:name w:val="xl92"/>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3">
    <w:name w:val="xl93"/>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SG" w:eastAsia="en-SG"/>
    </w:rPr>
  </w:style>
  <w:style w:type="paragraph" w:customStyle="1" w:styleId="xl94">
    <w:name w:val="xl94"/>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SG" w:eastAsia="en-SG"/>
    </w:rPr>
  </w:style>
  <w:style w:type="paragraph" w:customStyle="1" w:styleId="xl95">
    <w:name w:val="xl95"/>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en-SG" w:eastAsia="en-SG"/>
    </w:rPr>
  </w:style>
  <w:style w:type="paragraph" w:customStyle="1" w:styleId="xl96">
    <w:name w:val="xl96"/>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pPr>
    <w:rPr>
      <w:lang w:val="en-SG" w:eastAsia="en-SG"/>
    </w:rPr>
  </w:style>
  <w:style w:type="paragraph" w:customStyle="1" w:styleId="xl97">
    <w:name w:val="xl97"/>
    <w:basedOn w:val="Normal"/>
    <w:rsid w:val="00112F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SG" w:eastAsia="en-SG"/>
    </w:rPr>
  </w:style>
  <w:style w:type="table" w:styleId="TableGrid">
    <w:name w:val="Table Grid"/>
    <w:basedOn w:val="TableNormal"/>
    <w:rsid w:val="00A65F2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C97E2F"/>
    <w:rPr>
      <w:rFonts w:eastAsia="Times New Roman"/>
      <w:b/>
      <w:sz w:val="16"/>
      <w:lang w:val="en-US" w:eastAsia="en-US" w:bidi="ar-SA"/>
    </w:rPr>
  </w:style>
  <w:style w:type="character" w:customStyle="1" w:styleId="Heading9Char">
    <w:name w:val="Heading 9 Char"/>
    <w:link w:val="Heading9"/>
    <w:rsid w:val="00C97E2F"/>
    <w:rPr>
      <w:rFonts w:ascii="Arial" w:eastAsia="Times New Roman" w:hAnsi="Arial" w:cs="Arial"/>
      <w:sz w:val="22"/>
      <w:szCs w:val="22"/>
      <w:lang w:val="en-GB" w:eastAsia="en-GB" w:bidi="ar-SA"/>
    </w:rPr>
  </w:style>
  <w:style w:type="character" w:customStyle="1" w:styleId="BodyText2Char">
    <w:name w:val="Body Text 2 Char"/>
    <w:link w:val="BodyText2"/>
    <w:rsid w:val="00C97E2F"/>
    <w:rPr>
      <w:rFonts w:eastAsia="Times New Roman"/>
      <w:noProof/>
      <w:snapToGrid/>
      <w:sz w:val="18"/>
      <w:lang w:val="en-GB" w:eastAsia="en-US" w:bidi="ar-SA"/>
    </w:rPr>
  </w:style>
</w:styles>
</file>

<file path=word/webSettings.xml><?xml version="1.0" encoding="utf-8"?>
<w:webSettings xmlns:r="http://schemas.openxmlformats.org/officeDocument/2006/relationships" xmlns:w="http://schemas.openxmlformats.org/wordprocessingml/2006/main">
  <w:divs>
    <w:div w:id="188954779">
      <w:bodyDiv w:val="1"/>
      <w:marLeft w:val="0"/>
      <w:marRight w:val="0"/>
      <w:marTop w:val="0"/>
      <w:marBottom w:val="0"/>
      <w:divBdr>
        <w:top w:val="none" w:sz="0" w:space="0" w:color="auto"/>
        <w:left w:val="none" w:sz="0" w:space="0" w:color="auto"/>
        <w:bottom w:val="none" w:sz="0" w:space="0" w:color="auto"/>
        <w:right w:val="none" w:sz="0" w:space="0" w:color="auto"/>
      </w:divBdr>
    </w:div>
    <w:div w:id="511798965">
      <w:bodyDiv w:val="1"/>
      <w:marLeft w:val="0"/>
      <w:marRight w:val="0"/>
      <w:marTop w:val="0"/>
      <w:marBottom w:val="0"/>
      <w:divBdr>
        <w:top w:val="none" w:sz="0" w:space="0" w:color="auto"/>
        <w:left w:val="none" w:sz="0" w:space="0" w:color="auto"/>
        <w:bottom w:val="none" w:sz="0" w:space="0" w:color="auto"/>
        <w:right w:val="none" w:sz="0" w:space="0" w:color="auto"/>
      </w:divBdr>
    </w:div>
    <w:div w:id="1381173386">
      <w:bodyDiv w:val="1"/>
      <w:marLeft w:val="0"/>
      <w:marRight w:val="0"/>
      <w:marTop w:val="0"/>
      <w:marBottom w:val="0"/>
      <w:divBdr>
        <w:top w:val="none" w:sz="0" w:space="0" w:color="auto"/>
        <w:left w:val="none" w:sz="0" w:space="0" w:color="auto"/>
        <w:bottom w:val="none" w:sz="0" w:space="0" w:color="auto"/>
        <w:right w:val="none" w:sz="0" w:space="0" w:color="auto"/>
      </w:divBdr>
    </w:div>
    <w:div w:id="1393694949">
      <w:bodyDiv w:val="1"/>
      <w:marLeft w:val="0"/>
      <w:marRight w:val="0"/>
      <w:marTop w:val="0"/>
      <w:marBottom w:val="0"/>
      <w:divBdr>
        <w:top w:val="none" w:sz="0" w:space="0" w:color="auto"/>
        <w:left w:val="none" w:sz="0" w:space="0" w:color="auto"/>
        <w:bottom w:val="none" w:sz="0" w:space="0" w:color="auto"/>
        <w:right w:val="none" w:sz="0" w:space="0" w:color="auto"/>
      </w:divBdr>
    </w:div>
    <w:div w:id="1514031802">
      <w:bodyDiv w:val="1"/>
      <w:marLeft w:val="0"/>
      <w:marRight w:val="0"/>
      <w:marTop w:val="0"/>
      <w:marBottom w:val="0"/>
      <w:divBdr>
        <w:top w:val="none" w:sz="0" w:space="0" w:color="auto"/>
        <w:left w:val="none" w:sz="0" w:space="0" w:color="auto"/>
        <w:bottom w:val="none" w:sz="0" w:space="0" w:color="auto"/>
        <w:right w:val="none" w:sz="0" w:space="0" w:color="auto"/>
      </w:divBdr>
    </w:div>
    <w:div w:id="1615945864">
      <w:bodyDiv w:val="1"/>
      <w:marLeft w:val="0"/>
      <w:marRight w:val="0"/>
      <w:marTop w:val="0"/>
      <w:marBottom w:val="0"/>
      <w:divBdr>
        <w:top w:val="none" w:sz="0" w:space="0" w:color="auto"/>
        <w:left w:val="none" w:sz="0" w:space="0" w:color="auto"/>
        <w:bottom w:val="none" w:sz="0" w:space="0" w:color="auto"/>
        <w:right w:val="none" w:sz="0" w:space="0" w:color="auto"/>
      </w:divBdr>
    </w:div>
    <w:div w:id="1725832125">
      <w:bodyDiv w:val="1"/>
      <w:marLeft w:val="0"/>
      <w:marRight w:val="0"/>
      <w:marTop w:val="0"/>
      <w:marBottom w:val="0"/>
      <w:divBdr>
        <w:top w:val="none" w:sz="0" w:space="0" w:color="auto"/>
        <w:left w:val="none" w:sz="0" w:space="0" w:color="auto"/>
        <w:bottom w:val="none" w:sz="0" w:space="0" w:color="auto"/>
        <w:right w:val="none" w:sz="0" w:space="0" w:color="auto"/>
      </w:divBdr>
    </w:div>
    <w:div w:id="1784688191">
      <w:bodyDiv w:val="1"/>
      <w:marLeft w:val="0"/>
      <w:marRight w:val="0"/>
      <w:marTop w:val="0"/>
      <w:marBottom w:val="0"/>
      <w:divBdr>
        <w:top w:val="none" w:sz="0" w:space="0" w:color="auto"/>
        <w:left w:val="none" w:sz="0" w:space="0" w:color="auto"/>
        <w:bottom w:val="none" w:sz="0" w:space="0" w:color="auto"/>
        <w:right w:val="none" w:sz="0" w:space="0" w:color="auto"/>
      </w:divBdr>
    </w:div>
    <w:div w:id="21077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krishnakumar@lifecareh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2760</Words>
  <Characters>15736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Tender Enquiry No</vt:lpstr>
    </vt:vector>
  </TitlesOfParts>
  <Company>HP</Company>
  <LinksUpToDate>false</LinksUpToDate>
  <CharactersWithSpaces>18460</CharactersWithSpaces>
  <SharedDoc>false</SharedDoc>
  <HLinks>
    <vt:vector size="6" baseType="variant">
      <vt:variant>
        <vt:i4>983088</vt:i4>
      </vt:variant>
      <vt:variant>
        <vt:i4>3</vt:i4>
      </vt:variant>
      <vt:variant>
        <vt:i4>0</vt:i4>
      </vt:variant>
      <vt:variant>
        <vt:i4>5</vt:i4>
      </vt:variant>
      <vt:variant>
        <vt:lpwstr>mailto:gkrishnakumar@lifecarehll.com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Enquiry No</dc:title>
  <dc:creator>user</dc:creator>
  <cp:lastModifiedBy>AM-HLL</cp:lastModifiedBy>
  <cp:revision>2</cp:revision>
  <cp:lastPrinted>2013-02-06T09:35:00Z</cp:lastPrinted>
  <dcterms:created xsi:type="dcterms:W3CDTF">2014-11-03T09:19:00Z</dcterms:created>
  <dcterms:modified xsi:type="dcterms:W3CDTF">2014-11-03T09:19:00Z</dcterms:modified>
</cp:coreProperties>
</file>