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9FA" w:rsidRDefault="00EA59FA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sz w:val="32"/>
          <w:szCs w:val="32"/>
          <w:lang w:val="en-US"/>
        </w:rPr>
      </w:pPr>
    </w:p>
    <w:p w:rsidR="00EA59FA" w:rsidRDefault="00EA59FA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sz w:val="32"/>
          <w:szCs w:val="32"/>
          <w:lang w:val="en-US"/>
        </w:rPr>
      </w:pPr>
      <w:r>
        <w:rPr>
          <w:rFonts w:ascii="Century Gothic" w:hAnsi="Century Gothic" w:cs="Century Gothic"/>
          <w:b/>
          <w:bCs/>
          <w:color w:val="0000FF"/>
          <w:sz w:val="32"/>
          <w:szCs w:val="32"/>
          <w:lang w:val="en-US"/>
        </w:rPr>
        <w:t>HLL LIFECARE LIMITED</w:t>
      </w:r>
    </w:p>
    <w:p w:rsidR="00EA59FA" w:rsidRDefault="00EA59FA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lang w:val="en-US"/>
        </w:rPr>
      </w:pPr>
      <w:r>
        <w:rPr>
          <w:rFonts w:ascii="Century Gothic" w:hAnsi="Century Gothic" w:cs="Century Gothic"/>
          <w:b/>
          <w:bCs/>
          <w:color w:val="0000FF"/>
          <w:lang w:val="en-US"/>
        </w:rPr>
        <w:t>(A Government of India Enterprise)</w:t>
      </w:r>
    </w:p>
    <w:p w:rsidR="00EA59FA" w:rsidRDefault="00EA59FA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lang w:val="en-US"/>
        </w:rPr>
      </w:pPr>
      <w:r>
        <w:rPr>
          <w:rFonts w:ascii="Century Gothic" w:hAnsi="Century Gothic" w:cs="Century Gothic"/>
          <w:b/>
          <w:bCs/>
          <w:color w:val="0000FF"/>
          <w:lang w:val="en-US"/>
        </w:rPr>
        <w:t xml:space="preserve">  KANAGALA </w:t>
      </w:r>
    </w:p>
    <w:p w:rsidR="00EA59FA" w:rsidRDefault="00EA59FA">
      <w:pPr>
        <w:spacing w:after="0" w:line="240" w:lineRule="auto"/>
        <w:jc w:val="center"/>
        <w:rPr>
          <w:rFonts w:ascii="Century Gothic" w:hAnsi="Century Gothic" w:cs="Century Gothic"/>
          <w:color w:val="0000FF"/>
          <w:sz w:val="24"/>
          <w:szCs w:val="24"/>
          <w:lang w:val="en-US"/>
        </w:rPr>
      </w:pPr>
      <w:r>
        <w:rPr>
          <w:rFonts w:ascii="Century Gothic" w:hAnsi="Century Gothic" w:cs="Century Gothic"/>
          <w:color w:val="0000FF"/>
          <w:sz w:val="24"/>
          <w:szCs w:val="24"/>
          <w:lang w:val="en-US"/>
        </w:rPr>
        <w:t>BELGAUM DIST. PIN – 591 225</w:t>
      </w:r>
    </w:p>
    <w:p w:rsidR="00EA59FA" w:rsidRDefault="00EA59FA">
      <w:pPr>
        <w:spacing w:after="0" w:line="240" w:lineRule="auto"/>
        <w:jc w:val="center"/>
        <w:rPr>
          <w:rFonts w:ascii="Century Gothic" w:hAnsi="Century Gothic" w:cs="Century Gothic"/>
          <w:color w:val="0000FF"/>
          <w:sz w:val="24"/>
          <w:szCs w:val="24"/>
          <w:lang w:val="en-US"/>
        </w:rPr>
      </w:pPr>
      <w:r>
        <w:rPr>
          <w:rFonts w:ascii="Century Gothic" w:hAnsi="Century Gothic" w:cs="Century Gothic"/>
          <w:color w:val="0000FF"/>
          <w:sz w:val="24"/>
          <w:szCs w:val="24"/>
          <w:lang w:val="en-US"/>
        </w:rPr>
        <w:t>KARNATAKA STATE</w:t>
      </w:r>
    </w:p>
    <w:p w:rsidR="00EA59FA" w:rsidRDefault="00EA59FA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lang w:val="en-US"/>
        </w:rPr>
      </w:pPr>
      <w:r>
        <w:rPr>
          <w:rFonts w:ascii="Century Gothic" w:hAnsi="Century Gothic" w:cs="Century Gothic"/>
          <w:b/>
          <w:bCs/>
          <w:color w:val="0000FF"/>
          <w:lang w:val="en-US"/>
        </w:rPr>
        <w:t>PH.NO: 08333-279239, 279244, 279207</w:t>
      </w:r>
    </w:p>
    <w:p w:rsidR="00EA59FA" w:rsidRDefault="00EA59FA">
      <w:pPr>
        <w:keepNext/>
        <w:spacing w:after="0" w:line="240" w:lineRule="auto"/>
        <w:ind w:left="3492" w:firstLine="108"/>
        <w:outlineLvl w:val="3"/>
        <w:rPr>
          <w:rFonts w:ascii="Century Gothic" w:hAnsi="Century Gothic" w:cs="Century Gothic"/>
          <w:b/>
          <w:bCs/>
          <w:color w:val="0000FF"/>
          <w:lang w:val="en-AU"/>
        </w:rPr>
      </w:pPr>
      <w:r>
        <w:rPr>
          <w:rFonts w:ascii="Century Gothic" w:hAnsi="Century Gothic" w:cs="Century Gothic"/>
          <w:b/>
          <w:bCs/>
          <w:color w:val="0000FF"/>
          <w:lang w:val="en-AU"/>
        </w:rPr>
        <w:t>FAX: 08333-279245</w:t>
      </w:r>
    </w:p>
    <w:p w:rsidR="00EA59FA" w:rsidRDefault="00EA59FA">
      <w:pPr>
        <w:spacing w:after="0" w:line="240" w:lineRule="auto"/>
        <w:jc w:val="center"/>
        <w:rPr>
          <w:rFonts w:ascii="Century Gothic" w:hAnsi="Century Gothic" w:cs="Century Gothic"/>
          <w:color w:val="0000FF"/>
          <w:sz w:val="24"/>
          <w:szCs w:val="24"/>
          <w:lang w:val="en-AU"/>
        </w:rPr>
      </w:pPr>
      <w:r>
        <w:rPr>
          <w:rFonts w:ascii="Century Gothic" w:hAnsi="Century Gothic" w:cs="Century Gothic"/>
          <w:color w:val="0000FF"/>
          <w:sz w:val="24"/>
          <w:szCs w:val="24"/>
          <w:lang w:val="en-AU"/>
        </w:rPr>
        <w:t xml:space="preserve">Website: </w:t>
      </w:r>
      <w:hyperlink r:id="rId5" w:history="1">
        <w:r>
          <w:rPr>
            <w:rFonts w:ascii="Century Gothic" w:hAnsi="Century Gothic" w:cs="Century Gothic"/>
            <w:b/>
            <w:bCs/>
            <w:color w:val="0000FF"/>
            <w:sz w:val="24"/>
            <w:szCs w:val="24"/>
            <w:u w:val="single"/>
            <w:lang w:val="en-AU"/>
          </w:rPr>
          <w:t>www.lifecarehll.com</w:t>
        </w:r>
      </w:hyperlink>
    </w:p>
    <w:p w:rsidR="00EA59FA" w:rsidRDefault="00EA59FA">
      <w:pPr>
        <w:spacing w:after="0" w:line="240" w:lineRule="auto"/>
        <w:jc w:val="center"/>
        <w:rPr>
          <w:rFonts w:ascii="Century Gothic" w:hAnsi="Century Gothic" w:cs="Century Gothic"/>
          <w:color w:val="0000FF"/>
          <w:sz w:val="24"/>
          <w:szCs w:val="24"/>
          <w:lang w:val="en-AU"/>
        </w:rPr>
      </w:pPr>
    </w:p>
    <w:p w:rsidR="00EA59FA" w:rsidRDefault="00EA59FA">
      <w:pPr>
        <w:keepNext/>
        <w:spacing w:after="0" w:line="240" w:lineRule="auto"/>
        <w:ind w:left="612"/>
        <w:jc w:val="center"/>
        <w:outlineLvl w:val="3"/>
        <w:rPr>
          <w:rFonts w:ascii="Century Gothic" w:hAnsi="Century Gothic" w:cs="Century Gothic"/>
          <w:color w:val="0000FF"/>
          <w:lang w:val="en-AU"/>
        </w:rPr>
      </w:pPr>
    </w:p>
    <w:p w:rsidR="00EA59FA" w:rsidRDefault="00EA59FA">
      <w:pPr>
        <w:keepNext/>
        <w:spacing w:after="0" w:line="240" w:lineRule="auto"/>
        <w:ind w:left="1440"/>
        <w:outlineLvl w:val="3"/>
        <w:rPr>
          <w:rFonts w:ascii="Century Gothic" w:hAnsi="Century Gothic" w:cs="Century Gothic"/>
          <w:b/>
          <w:bCs/>
          <w:color w:val="0000FF"/>
          <w:lang w:val="en-AU"/>
        </w:rPr>
      </w:pPr>
    </w:p>
    <w:p w:rsidR="00EA59FA" w:rsidRDefault="00EA59FA">
      <w:pPr>
        <w:keepNext/>
        <w:spacing w:after="0" w:line="240" w:lineRule="auto"/>
        <w:ind w:left="720"/>
        <w:jc w:val="center"/>
        <w:outlineLvl w:val="3"/>
        <w:rPr>
          <w:rFonts w:ascii="Century Gothic" w:hAnsi="Century Gothic" w:cs="Century Gothic"/>
          <w:b/>
          <w:bCs/>
          <w:color w:val="0000FF"/>
          <w:sz w:val="36"/>
          <w:szCs w:val="36"/>
          <w:lang w:val="en-AU"/>
        </w:rPr>
      </w:pPr>
      <w:r>
        <w:rPr>
          <w:rFonts w:ascii="Century Gothic" w:hAnsi="Century Gothic" w:cs="Century Gothic"/>
          <w:b/>
          <w:bCs/>
          <w:color w:val="0000FF"/>
          <w:sz w:val="36"/>
          <w:szCs w:val="36"/>
          <w:lang w:val="en-AU"/>
        </w:rPr>
        <w:t xml:space="preserve">TENDER No. HL:BG:PS:SNP:DIST:2014-15 </w:t>
      </w:r>
    </w:p>
    <w:p w:rsidR="00EA59FA" w:rsidRDefault="00EA59FA">
      <w:pPr>
        <w:keepNext/>
        <w:spacing w:after="0" w:line="240" w:lineRule="auto"/>
        <w:ind w:left="720"/>
        <w:jc w:val="center"/>
        <w:outlineLvl w:val="3"/>
        <w:rPr>
          <w:rFonts w:ascii="Century Gothic" w:hAnsi="Century Gothic" w:cs="Century Gothic"/>
          <w:sz w:val="24"/>
          <w:szCs w:val="24"/>
          <w:lang w:val="en-AU"/>
        </w:rPr>
      </w:pPr>
      <w:r>
        <w:rPr>
          <w:rFonts w:ascii="Century Gothic" w:hAnsi="Century Gothic" w:cs="Century Gothic"/>
          <w:b/>
          <w:bCs/>
          <w:color w:val="0000FF"/>
          <w:sz w:val="36"/>
          <w:szCs w:val="36"/>
          <w:lang w:val="en-AU"/>
        </w:rPr>
        <w:t xml:space="preserve">DT. 03.03.2014   </w:t>
      </w:r>
    </w:p>
    <w:p w:rsidR="00EA59FA" w:rsidRDefault="00EA59FA">
      <w:pPr>
        <w:keepNext/>
        <w:spacing w:after="0" w:line="240" w:lineRule="auto"/>
        <w:outlineLvl w:val="3"/>
        <w:rPr>
          <w:rFonts w:ascii="Century Gothic" w:hAnsi="Century Gothic" w:cs="Century Gothic"/>
          <w:color w:val="0000FF"/>
          <w:lang w:val="en-AU"/>
        </w:rPr>
      </w:pPr>
    </w:p>
    <w:p w:rsidR="00EA59FA" w:rsidRDefault="00EA59FA">
      <w:pPr>
        <w:keepNext/>
        <w:spacing w:after="0" w:line="240" w:lineRule="auto"/>
        <w:outlineLvl w:val="3"/>
        <w:rPr>
          <w:rFonts w:ascii="Century Gothic" w:hAnsi="Century Gothic" w:cs="Century Gothic"/>
          <w:color w:val="0000FF"/>
          <w:lang w:val="en-AU"/>
        </w:rPr>
      </w:pPr>
    </w:p>
    <w:p w:rsidR="00EA59FA" w:rsidRDefault="00EA59FA">
      <w:pPr>
        <w:keepNext/>
        <w:spacing w:after="0" w:line="240" w:lineRule="auto"/>
        <w:ind w:left="612"/>
        <w:outlineLvl w:val="3"/>
        <w:rPr>
          <w:rFonts w:ascii="Century Gothic" w:hAnsi="Century Gothic" w:cs="Century Gothic"/>
          <w:b/>
          <w:bCs/>
          <w:color w:val="0000FF"/>
          <w:sz w:val="44"/>
          <w:szCs w:val="44"/>
          <w:lang w:val="en-AU"/>
        </w:rPr>
      </w:pPr>
      <w:r>
        <w:rPr>
          <w:rFonts w:ascii="Century Gothic" w:hAnsi="Century Gothic" w:cs="Century Gothic"/>
          <w:b/>
          <w:bCs/>
          <w:color w:val="0000FF"/>
          <w:sz w:val="28"/>
          <w:szCs w:val="28"/>
          <w:lang w:val="en-AU"/>
        </w:rPr>
        <w:t xml:space="preserve">                                          FOR</w:t>
      </w:r>
    </w:p>
    <w:p w:rsidR="00EA59FA" w:rsidRDefault="00EA59FA">
      <w:pPr>
        <w:keepNext/>
        <w:spacing w:after="0" w:line="480" w:lineRule="auto"/>
        <w:jc w:val="center"/>
        <w:outlineLvl w:val="4"/>
        <w:rPr>
          <w:rFonts w:ascii="Book Antiqua" w:hAnsi="Book Antiqua" w:cs="Book Antiqua"/>
          <w:b/>
          <w:bCs/>
          <w:color w:val="0000FF"/>
          <w:sz w:val="32"/>
          <w:szCs w:val="32"/>
          <w:lang w:val="en-US"/>
        </w:rPr>
      </w:pPr>
    </w:p>
    <w:p w:rsidR="00EA59FA" w:rsidRDefault="00EA59FA">
      <w:pPr>
        <w:keepNext/>
        <w:spacing w:after="0" w:line="480" w:lineRule="auto"/>
        <w:jc w:val="center"/>
        <w:outlineLvl w:val="4"/>
        <w:rPr>
          <w:rFonts w:ascii="Book Antiqua" w:hAnsi="Book Antiqua" w:cs="Book Antiqua"/>
          <w:b/>
          <w:bCs/>
          <w:color w:val="0000FF"/>
          <w:sz w:val="32"/>
          <w:szCs w:val="32"/>
          <w:lang w:val="en-US"/>
        </w:rPr>
      </w:pPr>
      <w:r>
        <w:rPr>
          <w:rFonts w:ascii="Book Antiqua" w:hAnsi="Book Antiqua" w:cs="Book Antiqua"/>
          <w:b/>
          <w:bCs/>
          <w:color w:val="0000FF"/>
          <w:sz w:val="32"/>
          <w:szCs w:val="32"/>
          <w:lang w:val="en-US"/>
        </w:rPr>
        <w:t xml:space="preserve">      PROVIDING DISTRIBUTION SERVICE IN </w:t>
      </w:r>
    </w:p>
    <w:p w:rsidR="00EA59FA" w:rsidRDefault="00EA59FA">
      <w:pPr>
        <w:keepNext/>
        <w:spacing w:after="0" w:line="480" w:lineRule="auto"/>
        <w:jc w:val="center"/>
        <w:outlineLvl w:val="4"/>
        <w:rPr>
          <w:rFonts w:ascii="Century Gothic" w:hAnsi="Century Gothic" w:cs="Century Gothic"/>
          <w:noProof/>
          <w:sz w:val="28"/>
          <w:szCs w:val="28"/>
          <w:lang w:val="en-US"/>
        </w:rPr>
      </w:pPr>
      <w:r>
        <w:rPr>
          <w:rFonts w:ascii="Book Antiqua" w:hAnsi="Book Antiqua" w:cs="Book Antiqua"/>
          <w:b/>
          <w:bCs/>
          <w:color w:val="0000FF"/>
          <w:sz w:val="32"/>
          <w:szCs w:val="32"/>
          <w:lang w:val="en-US"/>
        </w:rPr>
        <w:t>VARIOUS STATES</w:t>
      </w:r>
    </w:p>
    <w:p w:rsidR="00EA59FA" w:rsidRDefault="00EA59F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AMENDMENT No. 1  Date:07.03.2014.</w:t>
      </w:r>
    </w:p>
    <w:p w:rsidR="00EA59FA" w:rsidRDefault="00EA59F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A59FA" w:rsidRDefault="00EA59F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A59FA" w:rsidRDefault="00EA59F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A59FA" w:rsidRDefault="00EA59F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A59FA" w:rsidRDefault="00EA59F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A59FA" w:rsidRDefault="00EA59F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A59FA" w:rsidRDefault="00EA59F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A59FA" w:rsidRDefault="00EA59F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A59FA" w:rsidRDefault="00EA59F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A59FA" w:rsidRDefault="00EA59F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A59FA" w:rsidRDefault="00EA59F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A59FA" w:rsidRDefault="00EA59FA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2268"/>
        <w:gridCol w:w="3118"/>
        <w:gridCol w:w="2897"/>
      </w:tblGrid>
      <w:tr w:rsidR="00EA59FA">
        <w:tc>
          <w:tcPr>
            <w:tcW w:w="959" w:type="dxa"/>
          </w:tcPr>
          <w:p w:rsidR="00EA59FA" w:rsidRDefault="00EA59F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Page No.</w:t>
            </w:r>
          </w:p>
        </w:tc>
        <w:tc>
          <w:tcPr>
            <w:tcW w:w="2268" w:type="dxa"/>
          </w:tcPr>
          <w:p w:rsidR="00EA59FA" w:rsidRDefault="00EA59F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Clause </w:t>
            </w:r>
          </w:p>
        </w:tc>
        <w:tc>
          <w:tcPr>
            <w:tcW w:w="3118" w:type="dxa"/>
          </w:tcPr>
          <w:p w:rsidR="00EA59FA" w:rsidRDefault="00EA59F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Existing </w:t>
            </w:r>
          </w:p>
        </w:tc>
        <w:tc>
          <w:tcPr>
            <w:tcW w:w="2897" w:type="dxa"/>
          </w:tcPr>
          <w:p w:rsidR="00EA59FA" w:rsidRDefault="00EA59F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To be read as</w:t>
            </w:r>
          </w:p>
        </w:tc>
      </w:tr>
      <w:tr w:rsidR="00EA59FA">
        <w:tc>
          <w:tcPr>
            <w:tcW w:w="959" w:type="dxa"/>
          </w:tcPr>
          <w:p w:rsidR="00EA59FA" w:rsidRDefault="00EA59F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A59FA" w:rsidRDefault="00EA59F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Name of the tender </w:t>
            </w:r>
          </w:p>
        </w:tc>
        <w:tc>
          <w:tcPr>
            <w:tcW w:w="3118" w:type="dxa"/>
          </w:tcPr>
          <w:p w:rsidR="00EA59FA" w:rsidRDefault="00EA59F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Providing Distribution service in Tamilnadu</w:t>
            </w:r>
          </w:p>
        </w:tc>
        <w:tc>
          <w:tcPr>
            <w:tcW w:w="2897" w:type="dxa"/>
          </w:tcPr>
          <w:p w:rsidR="00EA59FA" w:rsidRDefault="00EA59F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Providing Distribution service  at Karnataka, Tamilnadu, Maharashtra, Andhrapradesh, Orissa, Rajasthan, Himachal Pradesh, Haryana, Uttarpradesh, Jammu &amp; Kashmir &amp; Bihar.</w:t>
            </w:r>
          </w:p>
        </w:tc>
      </w:tr>
      <w:tr w:rsidR="00EA59FA">
        <w:tc>
          <w:tcPr>
            <w:tcW w:w="959" w:type="dxa"/>
          </w:tcPr>
          <w:p w:rsidR="00EA59FA" w:rsidRDefault="00EA59F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EA59FA" w:rsidRDefault="00EA59F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EMD amount to be deposited</w:t>
            </w:r>
          </w:p>
        </w:tc>
        <w:tc>
          <w:tcPr>
            <w:tcW w:w="3118" w:type="dxa"/>
          </w:tcPr>
          <w:p w:rsidR="00EA59FA" w:rsidRDefault="00EA59F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Rs. 5.00 Lakhs</w:t>
            </w:r>
          </w:p>
        </w:tc>
        <w:tc>
          <w:tcPr>
            <w:tcW w:w="2897" w:type="dxa"/>
          </w:tcPr>
          <w:p w:rsidR="00EA59FA" w:rsidRDefault="00EA59F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Rs. 1.00 Lakhs</w:t>
            </w:r>
          </w:p>
        </w:tc>
      </w:tr>
      <w:tr w:rsidR="00EA59FA">
        <w:tc>
          <w:tcPr>
            <w:tcW w:w="959" w:type="dxa"/>
          </w:tcPr>
          <w:p w:rsidR="00EA59FA" w:rsidRDefault="00EA59F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EA59FA" w:rsidRDefault="00EA59F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Eligibility criteria </w:t>
            </w:r>
          </w:p>
        </w:tc>
        <w:tc>
          <w:tcPr>
            <w:tcW w:w="3118" w:type="dxa"/>
          </w:tcPr>
          <w:p w:rsidR="00EA59FA" w:rsidRDefault="00EA59F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897" w:type="dxa"/>
          </w:tcPr>
          <w:p w:rsidR="00EA59FA" w:rsidRDefault="00EA59F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Revised as given below</w:t>
            </w:r>
          </w:p>
        </w:tc>
      </w:tr>
      <w:tr w:rsidR="00EA59FA">
        <w:tc>
          <w:tcPr>
            <w:tcW w:w="959" w:type="dxa"/>
          </w:tcPr>
          <w:p w:rsidR="00EA59FA" w:rsidRDefault="00EA59F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EA59FA" w:rsidRDefault="00EA59F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Scope of work </w:t>
            </w:r>
          </w:p>
        </w:tc>
        <w:tc>
          <w:tcPr>
            <w:tcW w:w="3118" w:type="dxa"/>
          </w:tcPr>
          <w:p w:rsidR="00EA59FA" w:rsidRDefault="00EA59F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="Century Gothic"/>
                <w:color w:val="0000FF"/>
              </w:rPr>
              <w:t>Submission of Invoices to concerned authority of Govt. of Tamilnadu by attaching Stock Entry Certificates/relevant documents etc</w:t>
            </w:r>
          </w:p>
        </w:tc>
        <w:tc>
          <w:tcPr>
            <w:tcW w:w="2897" w:type="dxa"/>
          </w:tcPr>
          <w:p w:rsidR="00EA59FA" w:rsidRDefault="00EA59F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="Century Gothic"/>
                <w:color w:val="0000FF"/>
              </w:rPr>
              <w:t>Submission of Invoices to concerned authority of Govt. of concerned states by attaching Stock Entry Certificates/relevant documents etc</w:t>
            </w:r>
          </w:p>
        </w:tc>
      </w:tr>
      <w:tr w:rsidR="00EA59FA">
        <w:tc>
          <w:tcPr>
            <w:tcW w:w="959" w:type="dxa"/>
          </w:tcPr>
          <w:p w:rsidR="00EA59FA" w:rsidRDefault="00EA59F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268" w:type="dxa"/>
          </w:tcPr>
          <w:p w:rsidR="00EA59FA" w:rsidRDefault="00EA59F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Price Bid format</w:t>
            </w:r>
          </w:p>
        </w:tc>
        <w:tc>
          <w:tcPr>
            <w:tcW w:w="3118" w:type="dxa"/>
          </w:tcPr>
          <w:p w:rsidR="00EA59FA" w:rsidRDefault="00EA59F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897" w:type="dxa"/>
          </w:tcPr>
          <w:p w:rsidR="00EA59FA" w:rsidRDefault="00EA59F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Revised as given below</w:t>
            </w:r>
          </w:p>
        </w:tc>
      </w:tr>
    </w:tbl>
    <w:p w:rsidR="00EA59FA" w:rsidRDefault="00EA59FA">
      <w:pPr>
        <w:rPr>
          <w:rFonts w:ascii="Arial" w:hAnsi="Arial" w:cs="Arial"/>
          <w:b/>
          <w:bCs/>
          <w:sz w:val="28"/>
          <w:szCs w:val="28"/>
        </w:rPr>
      </w:pPr>
    </w:p>
    <w:p w:rsidR="00EA59FA" w:rsidRDefault="00EA59F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Revised Eligibility criteria</w:t>
      </w: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4860"/>
        <w:gridCol w:w="3600"/>
      </w:tblGrid>
      <w:tr w:rsidR="00EA59FA">
        <w:tc>
          <w:tcPr>
            <w:tcW w:w="828" w:type="dxa"/>
            <w:vAlign w:val="center"/>
          </w:tcPr>
          <w:p w:rsidR="00EA59FA" w:rsidRDefault="00EA59FA">
            <w:pPr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Sly. No.</w:t>
            </w:r>
          </w:p>
        </w:tc>
        <w:tc>
          <w:tcPr>
            <w:tcW w:w="4860" w:type="dxa"/>
            <w:vAlign w:val="center"/>
          </w:tcPr>
          <w:p w:rsidR="00EA59FA" w:rsidRDefault="00EA59FA">
            <w:pPr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Criteria</w:t>
            </w:r>
          </w:p>
        </w:tc>
        <w:tc>
          <w:tcPr>
            <w:tcW w:w="3600" w:type="dxa"/>
            <w:vAlign w:val="center"/>
          </w:tcPr>
          <w:p w:rsidR="00EA59FA" w:rsidRDefault="00EA59FA">
            <w:pPr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Documents to be submitted</w:t>
            </w:r>
          </w:p>
        </w:tc>
      </w:tr>
      <w:tr w:rsidR="00EA59FA">
        <w:tc>
          <w:tcPr>
            <w:tcW w:w="828" w:type="dxa"/>
          </w:tcPr>
          <w:p w:rsidR="00EA59FA" w:rsidRDefault="00EA59FA">
            <w:pPr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a.</w:t>
            </w:r>
          </w:p>
        </w:tc>
        <w:tc>
          <w:tcPr>
            <w:tcW w:w="4860" w:type="dxa"/>
          </w:tcPr>
          <w:p w:rsidR="00EA59FA" w:rsidRDefault="00EA59FA">
            <w:pPr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The party should be operating from Concerned state  and have No-conviction certificate for last 1 year</w:t>
            </w:r>
          </w:p>
        </w:tc>
        <w:tc>
          <w:tcPr>
            <w:tcW w:w="3600" w:type="dxa"/>
          </w:tcPr>
          <w:p w:rsidR="00EA59FA" w:rsidRDefault="00EA59FA">
            <w:pPr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Self attested copy shall be enclosed</w:t>
            </w:r>
          </w:p>
        </w:tc>
      </w:tr>
      <w:tr w:rsidR="00EA59FA">
        <w:tc>
          <w:tcPr>
            <w:tcW w:w="828" w:type="dxa"/>
          </w:tcPr>
          <w:p w:rsidR="00EA59FA" w:rsidRDefault="00EA59FA">
            <w:pPr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b.</w:t>
            </w:r>
          </w:p>
        </w:tc>
        <w:tc>
          <w:tcPr>
            <w:tcW w:w="4860" w:type="dxa"/>
          </w:tcPr>
          <w:p w:rsidR="00EA59FA" w:rsidRDefault="00EA59FA">
            <w:pPr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The party should have warehousing and distribution experience during the last 3 years</w:t>
            </w:r>
          </w:p>
        </w:tc>
        <w:tc>
          <w:tcPr>
            <w:tcW w:w="3600" w:type="dxa"/>
          </w:tcPr>
          <w:p w:rsidR="00EA59FA" w:rsidRDefault="00EA59FA">
            <w:pPr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Experience certificate may be enclosed</w:t>
            </w:r>
          </w:p>
        </w:tc>
      </w:tr>
      <w:tr w:rsidR="00EA59FA">
        <w:tc>
          <w:tcPr>
            <w:tcW w:w="828" w:type="dxa"/>
          </w:tcPr>
          <w:p w:rsidR="00EA59FA" w:rsidRDefault="00EA59FA">
            <w:pPr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c.</w:t>
            </w:r>
          </w:p>
        </w:tc>
        <w:tc>
          <w:tcPr>
            <w:tcW w:w="4860" w:type="dxa"/>
          </w:tcPr>
          <w:p w:rsidR="00EA59FA" w:rsidRDefault="00EA59FA">
            <w:pPr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The party should have PAN card &amp; service tax registration</w:t>
            </w:r>
          </w:p>
        </w:tc>
        <w:tc>
          <w:tcPr>
            <w:tcW w:w="3600" w:type="dxa"/>
          </w:tcPr>
          <w:p w:rsidR="00EA59FA" w:rsidRDefault="00EA59FA">
            <w:pPr>
              <w:rPr>
                <w:rFonts w:ascii="Century Gothic" w:hAnsi="Century Gothic" w:cs="Century Gothic"/>
                <w:b/>
                <w:bCs/>
                <w:color w:val="0000FF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 xml:space="preserve">PAN card &amp; tax registration certificate copy </w:t>
            </w:r>
          </w:p>
        </w:tc>
      </w:tr>
      <w:tr w:rsidR="00EA59FA">
        <w:tc>
          <w:tcPr>
            <w:tcW w:w="828" w:type="dxa"/>
          </w:tcPr>
          <w:p w:rsidR="00EA59FA" w:rsidRDefault="00EA59FA">
            <w:pPr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d.</w:t>
            </w:r>
          </w:p>
        </w:tc>
        <w:tc>
          <w:tcPr>
            <w:tcW w:w="4860" w:type="dxa"/>
          </w:tcPr>
          <w:p w:rsidR="00EA59FA" w:rsidRDefault="00EA59FA">
            <w:pPr>
              <w:rPr>
                <w:rFonts w:ascii="Century Gothic" w:hAnsi="Century Gothic" w:cs="Century Gothic"/>
                <w:b/>
                <w:bCs/>
                <w:color w:val="0000FF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Bidders should submit Rs. 1,00,000/- in the form of D.D. towards Earnest Money Deposit</w:t>
            </w:r>
          </w:p>
        </w:tc>
        <w:tc>
          <w:tcPr>
            <w:tcW w:w="3600" w:type="dxa"/>
          </w:tcPr>
          <w:p w:rsidR="00EA59FA" w:rsidRDefault="00EA59FA">
            <w:pPr>
              <w:rPr>
                <w:rFonts w:ascii="Century Gothic" w:hAnsi="Century Gothic" w:cs="Century Gothic"/>
                <w:b/>
                <w:bCs/>
                <w:color w:val="0000FF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 xml:space="preserve">DD shall be enclosed along with Technical Bid </w:t>
            </w:r>
          </w:p>
        </w:tc>
      </w:tr>
    </w:tbl>
    <w:p w:rsidR="00EA59FA" w:rsidRDefault="00EA59F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A59FA" w:rsidRDefault="00EA59F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A59FA" w:rsidRDefault="00EA59F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Revised price bid format:</w:t>
      </w:r>
    </w:p>
    <w:p w:rsidR="00EA59FA" w:rsidRDefault="00EA59FA">
      <w:pPr>
        <w:pStyle w:val="BodyText2"/>
        <w:jc w:val="center"/>
        <w:rPr>
          <w:rFonts w:ascii="Century Gothic" w:hAnsi="Century Gothic" w:cs="Century Gothic"/>
          <w:b/>
          <w:bCs/>
          <w:u w:val="single"/>
        </w:rPr>
      </w:pPr>
      <w:r>
        <w:rPr>
          <w:rFonts w:ascii="Century Gothic" w:hAnsi="Century Gothic" w:cs="Century Gothic"/>
          <w:b/>
          <w:bCs/>
          <w:u w:val="single"/>
        </w:rPr>
        <w:t>PRICE BID</w:t>
      </w:r>
    </w:p>
    <w:tbl>
      <w:tblPr>
        <w:tblpPr w:leftFromText="180" w:rightFromText="180" w:vertAnchor="text" w:horzAnchor="page" w:tblpX="1084" w:tblpY="82"/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5814"/>
        <w:gridCol w:w="3464"/>
      </w:tblGrid>
      <w:tr w:rsidR="00EA59FA">
        <w:trPr>
          <w:trHeight w:val="705"/>
        </w:trPr>
        <w:tc>
          <w:tcPr>
            <w:tcW w:w="648" w:type="dxa"/>
            <w:vAlign w:val="center"/>
          </w:tcPr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1</w:t>
            </w:r>
          </w:p>
        </w:tc>
        <w:tc>
          <w:tcPr>
            <w:tcW w:w="5814" w:type="dxa"/>
            <w:vAlign w:val="center"/>
          </w:tcPr>
          <w:p w:rsidR="00EA59FA" w:rsidRDefault="00EA59FA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Full Name and Address of the Party</w:t>
            </w:r>
          </w:p>
        </w:tc>
        <w:tc>
          <w:tcPr>
            <w:tcW w:w="3464" w:type="dxa"/>
            <w:vAlign w:val="center"/>
          </w:tcPr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EA59FA">
        <w:trPr>
          <w:trHeight w:val="645"/>
        </w:trPr>
        <w:tc>
          <w:tcPr>
            <w:tcW w:w="648" w:type="dxa"/>
            <w:vAlign w:val="center"/>
          </w:tcPr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2</w:t>
            </w:r>
          </w:p>
        </w:tc>
        <w:tc>
          <w:tcPr>
            <w:tcW w:w="5814" w:type="dxa"/>
            <w:vAlign w:val="center"/>
          </w:tcPr>
          <w:p w:rsidR="00EA59FA" w:rsidRDefault="00EA59FA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Contact No.</w:t>
            </w:r>
          </w:p>
        </w:tc>
        <w:tc>
          <w:tcPr>
            <w:tcW w:w="3464" w:type="dxa"/>
            <w:vAlign w:val="center"/>
          </w:tcPr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EA59FA">
        <w:trPr>
          <w:trHeight w:val="570"/>
        </w:trPr>
        <w:tc>
          <w:tcPr>
            <w:tcW w:w="648" w:type="dxa"/>
            <w:vAlign w:val="center"/>
          </w:tcPr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3</w:t>
            </w:r>
          </w:p>
        </w:tc>
        <w:tc>
          <w:tcPr>
            <w:tcW w:w="5814" w:type="dxa"/>
            <w:vAlign w:val="center"/>
          </w:tcPr>
          <w:p w:rsidR="00EA59FA" w:rsidRDefault="00EA59FA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Service tax registration no.</w:t>
            </w:r>
          </w:p>
          <w:p w:rsidR="00EA59FA" w:rsidRDefault="00EA59FA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</w:p>
        </w:tc>
        <w:tc>
          <w:tcPr>
            <w:tcW w:w="3464" w:type="dxa"/>
            <w:vAlign w:val="center"/>
          </w:tcPr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EA59FA">
        <w:trPr>
          <w:trHeight w:val="570"/>
        </w:trPr>
        <w:tc>
          <w:tcPr>
            <w:tcW w:w="648" w:type="dxa"/>
            <w:vAlign w:val="center"/>
          </w:tcPr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4</w:t>
            </w:r>
          </w:p>
        </w:tc>
        <w:tc>
          <w:tcPr>
            <w:tcW w:w="5814" w:type="dxa"/>
            <w:vAlign w:val="center"/>
          </w:tcPr>
          <w:p w:rsidR="00EA59FA" w:rsidRDefault="00EA59FA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TIN No.</w:t>
            </w:r>
          </w:p>
        </w:tc>
        <w:tc>
          <w:tcPr>
            <w:tcW w:w="3464" w:type="dxa"/>
            <w:vAlign w:val="center"/>
          </w:tcPr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EA59FA">
        <w:trPr>
          <w:trHeight w:val="570"/>
        </w:trPr>
        <w:tc>
          <w:tcPr>
            <w:tcW w:w="648" w:type="dxa"/>
            <w:vAlign w:val="center"/>
          </w:tcPr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5</w:t>
            </w:r>
          </w:p>
        </w:tc>
        <w:tc>
          <w:tcPr>
            <w:tcW w:w="5814" w:type="dxa"/>
            <w:vAlign w:val="center"/>
          </w:tcPr>
          <w:p w:rsidR="00EA59FA" w:rsidRDefault="00EA59FA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PAN No.</w:t>
            </w:r>
          </w:p>
          <w:p w:rsidR="00EA59FA" w:rsidRDefault="00EA59FA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</w:p>
        </w:tc>
        <w:tc>
          <w:tcPr>
            <w:tcW w:w="3464" w:type="dxa"/>
            <w:vAlign w:val="center"/>
          </w:tcPr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EA59FA">
        <w:trPr>
          <w:trHeight w:val="510"/>
        </w:trPr>
        <w:tc>
          <w:tcPr>
            <w:tcW w:w="648" w:type="dxa"/>
            <w:vAlign w:val="center"/>
          </w:tcPr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6</w:t>
            </w:r>
          </w:p>
        </w:tc>
        <w:tc>
          <w:tcPr>
            <w:tcW w:w="5814" w:type="dxa"/>
            <w:vAlign w:val="center"/>
          </w:tcPr>
          <w:p w:rsidR="00EA59FA" w:rsidRDefault="00EA59FA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Remarks</w:t>
            </w:r>
          </w:p>
          <w:p w:rsidR="00EA59FA" w:rsidRDefault="00EA59FA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</w:p>
        </w:tc>
        <w:tc>
          <w:tcPr>
            <w:tcW w:w="3464" w:type="dxa"/>
            <w:vAlign w:val="center"/>
          </w:tcPr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EA59FA">
        <w:trPr>
          <w:trHeight w:val="1267"/>
        </w:trPr>
        <w:tc>
          <w:tcPr>
            <w:tcW w:w="648" w:type="dxa"/>
            <w:vAlign w:val="center"/>
          </w:tcPr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7</w:t>
            </w:r>
          </w:p>
        </w:tc>
        <w:tc>
          <w:tcPr>
            <w:tcW w:w="5814" w:type="dxa"/>
            <w:vAlign w:val="center"/>
          </w:tcPr>
          <w:p w:rsidR="00EA59FA" w:rsidRDefault="00EA59FA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Quoted Rate</w:t>
            </w:r>
          </w:p>
          <w:p w:rsidR="00EA59FA" w:rsidRDefault="00EA59FA">
            <w:pPr>
              <w:pStyle w:val="BodyText2"/>
              <w:numPr>
                <w:ilvl w:val="0"/>
                <w:numId w:val="1"/>
              </w:numPr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 xml:space="preserve">Service charges (towards providing administrative services for the state </w:t>
            </w:r>
          </w:p>
        </w:tc>
        <w:tc>
          <w:tcPr>
            <w:tcW w:w="3464" w:type="dxa"/>
            <w:vAlign w:val="center"/>
          </w:tcPr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Rs.______/1,00,000 (One lakh) pieces</w:t>
            </w:r>
          </w:p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+ Service Tax (if applicable)</w:t>
            </w:r>
          </w:p>
        </w:tc>
      </w:tr>
      <w:tr w:rsidR="00EA59FA">
        <w:trPr>
          <w:trHeight w:val="510"/>
        </w:trPr>
        <w:tc>
          <w:tcPr>
            <w:tcW w:w="648" w:type="dxa"/>
            <w:vAlign w:val="center"/>
          </w:tcPr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  <w:tc>
          <w:tcPr>
            <w:tcW w:w="5814" w:type="dxa"/>
            <w:vAlign w:val="center"/>
          </w:tcPr>
          <w:p w:rsidR="00EA59FA" w:rsidRDefault="00EA59FA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Karnataka</w:t>
            </w:r>
          </w:p>
        </w:tc>
        <w:tc>
          <w:tcPr>
            <w:tcW w:w="3464" w:type="dxa"/>
            <w:vAlign w:val="center"/>
          </w:tcPr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EA59FA">
        <w:trPr>
          <w:trHeight w:val="510"/>
        </w:trPr>
        <w:tc>
          <w:tcPr>
            <w:tcW w:w="648" w:type="dxa"/>
            <w:vAlign w:val="center"/>
          </w:tcPr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  <w:tc>
          <w:tcPr>
            <w:tcW w:w="5814" w:type="dxa"/>
            <w:vAlign w:val="center"/>
          </w:tcPr>
          <w:p w:rsidR="00EA59FA" w:rsidRDefault="00EA59FA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Tamilnadu</w:t>
            </w:r>
          </w:p>
        </w:tc>
        <w:tc>
          <w:tcPr>
            <w:tcW w:w="3464" w:type="dxa"/>
            <w:vAlign w:val="center"/>
          </w:tcPr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EA59FA">
        <w:trPr>
          <w:trHeight w:val="510"/>
        </w:trPr>
        <w:tc>
          <w:tcPr>
            <w:tcW w:w="648" w:type="dxa"/>
            <w:vAlign w:val="center"/>
          </w:tcPr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  <w:tc>
          <w:tcPr>
            <w:tcW w:w="5814" w:type="dxa"/>
            <w:vAlign w:val="center"/>
          </w:tcPr>
          <w:p w:rsidR="00EA59FA" w:rsidRDefault="00EA59FA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Andhrapradesh</w:t>
            </w:r>
          </w:p>
        </w:tc>
        <w:tc>
          <w:tcPr>
            <w:tcW w:w="3464" w:type="dxa"/>
            <w:vAlign w:val="center"/>
          </w:tcPr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EA59FA">
        <w:trPr>
          <w:trHeight w:val="510"/>
        </w:trPr>
        <w:tc>
          <w:tcPr>
            <w:tcW w:w="648" w:type="dxa"/>
            <w:vAlign w:val="center"/>
          </w:tcPr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  <w:tc>
          <w:tcPr>
            <w:tcW w:w="5814" w:type="dxa"/>
            <w:vAlign w:val="center"/>
          </w:tcPr>
          <w:p w:rsidR="00EA59FA" w:rsidRDefault="00EA59FA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Orissa</w:t>
            </w:r>
          </w:p>
        </w:tc>
        <w:tc>
          <w:tcPr>
            <w:tcW w:w="3464" w:type="dxa"/>
            <w:vAlign w:val="center"/>
          </w:tcPr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EA59FA">
        <w:trPr>
          <w:trHeight w:val="510"/>
        </w:trPr>
        <w:tc>
          <w:tcPr>
            <w:tcW w:w="648" w:type="dxa"/>
            <w:vAlign w:val="center"/>
          </w:tcPr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  <w:tc>
          <w:tcPr>
            <w:tcW w:w="5814" w:type="dxa"/>
            <w:vAlign w:val="center"/>
          </w:tcPr>
          <w:p w:rsidR="00EA59FA" w:rsidRDefault="00EA59FA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Maharashtra</w:t>
            </w:r>
          </w:p>
        </w:tc>
        <w:tc>
          <w:tcPr>
            <w:tcW w:w="3464" w:type="dxa"/>
            <w:vAlign w:val="center"/>
          </w:tcPr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EA59FA">
        <w:trPr>
          <w:trHeight w:val="510"/>
        </w:trPr>
        <w:tc>
          <w:tcPr>
            <w:tcW w:w="648" w:type="dxa"/>
            <w:vAlign w:val="center"/>
          </w:tcPr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  <w:tc>
          <w:tcPr>
            <w:tcW w:w="5814" w:type="dxa"/>
            <w:vAlign w:val="center"/>
          </w:tcPr>
          <w:p w:rsidR="00EA59FA" w:rsidRDefault="00EA59FA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Rajasthan</w:t>
            </w:r>
          </w:p>
        </w:tc>
        <w:tc>
          <w:tcPr>
            <w:tcW w:w="3464" w:type="dxa"/>
            <w:vAlign w:val="center"/>
          </w:tcPr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EA59FA">
        <w:trPr>
          <w:trHeight w:val="510"/>
        </w:trPr>
        <w:tc>
          <w:tcPr>
            <w:tcW w:w="648" w:type="dxa"/>
            <w:vAlign w:val="center"/>
          </w:tcPr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  <w:tc>
          <w:tcPr>
            <w:tcW w:w="5814" w:type="dxa"/>
            <w:vAlign w:val="center"/>
          </w:tcPr>
          <w:p w:rsidR="00EA59FA" w:rsidRDefault="00EA59FA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Himachal Pradesh</w:t>
            </w:r>
          </w:p>
        </w:tc>
        <w:tc>
          <w:tcPr>
            <w:tcW w:w="3464" w:type="dxa"/>
            <w:vAlign w:val="center"/>
          </w:tcPr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EA59FA">
        <w:trPr>
          <w:trHeight w:val="510"/>
        </w:trPr>
        <w:tc>
          <w:tcPr>
            <w:tcW w:w="648" w:type="dxa"/>
            <w:vAlign w:val="center"/>
          </w:tcPr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  <w:tc>
          <w:tcPr>
            <w:tcW w:w="5814" w:type="dxa"/>
            <w:vAlign w:val="center"/>
          </w:tcPr>
          <w:p w:rsidR="00EA59FA" w:rsidRDefault="00EA59FA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Haryana</w:t>
            </w:r>
          </w:p>
        </w:tc>
        <w:tc>
          <w:tcPr>
            <w:tcW w:w="3464" w:type="dxa"/>
            <w:vAlign w:val="center"/>
          </w:tcPr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EA59FA">
        <w:trPr>
          <w:trHeight w:val="510"/>
        </w:trPr>
        <w:tc>
          <w:tcPr>
            <w:tcW w:w="648" w:type="dxa"/>
            <w:vAlign w:val="center"/>
          </w:tcPr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  <w:tc>
          <w:tcPr>
            <w:tcW w:w="5814" w:type="dxa"/>
            <w:vAlign w:val="center"/>
          </w:tcPr>
          <w:p w:rsidR="00EA59FA" w:rsidRDefault="00EA59FA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Jammu &amp; Kashmir</w:t>
            </w:r>
          </w:p>
        </w:tc>
        <w:tc>
          <w:tcPr>
            <w:tcW w:w="3464" w:type="dxa"/>
            <w:vAlign w:val="center"/>
          </w:tcPr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EA59FA">
        <w:trPr>
          <w:trHeight w:val="510"/>
        </w:trPr>
        <w:tc>
          <w:tcPr>
            <w:tcW w:w="648" w:type="dxa"/>
            <w:vAlign w:val="center"/>
          </w:tcPr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  <w:tc>
          <w:tcPr>
            <w:tcW w:w="5814" w:type="dxa"/>
            <w:vAlign w:val="center"/>
          </w:tcPr>
          <w:p w:rsidR="00EA59FA" w:rsidRDefault="00EA59FA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Uthar Pradesh</w:t>
            </w:r>
          </w:p>
        </w:tc>
        <w:tc>
          <w:tcPr>
            <w:tcW w:w="3464" w:type="dxa"/>
            <w:vAlign w:val="center"/>
          </w:tcPr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EA59FA">
        <w:trPr>
          <w:trHeight w:val="510"/>
        </w:trPr>
        <w:tc>
          <w:tcPr>
            <w:tcW w:w="648" w:type="dxa"/>
            <w:vAlign w:val="center"/>
          </w:tcPr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  <w:tc>
          <w:tcPr>
            <w:tcW w:w="5814" w:type="dxa"/>
            <w:vAlign w:val="center"/>
          </w:tcPr>
          <w:p w:rsidR="00EA59FA" w:rsidRDefault="00EA59FA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Bihar</w:t>
            </w:r>
          </w:p>
        </w:tc>
        <w:tc>
          <w:tcPr>
            <w:tcW w:w="3464" w:type="dxa"/>
            <w:vAlign w:val="center"/>
          </w:tcPr>
          <w:p w:rsidR="00EA59FA" w:rsidRDefault="00EA59FA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</w:tr>
    </w:tbl>
    <w:p w:rsidR="00EA59FA" w:rsidRDefault="00EA59FA">
      <w:pPr>
        <w:pStyle w:val="BodyText2"/>
        <w:rPr>
          <w:rFonts w:ascii="Century Gothic" w:hAnsi="Century Gothic" w:cs="Century Gothic"/>
          <w:b/>
          <w:bCs/>
        </w:rPr>
      </w:pPr>
    </w:p>
    <w:p w:rsidR="00EA59FA" w:rsidRDefault="00EA59FA">
      <w:pPr>
        <w:pStyle w:val="BodyText2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>Above rates are applicable for one year and are inclusive of all taxes. All the terms &amp; conditions of tender notifications are accepted and binding on me.</w:t>
      </w:r>
    </w:p>
    <w:p w:rsidR="00EA59FA" w:rsidRDefault="00EA59FA">
      <w:pPr>
        <w:pStyle w:val="BodyText2"/>
        <w:rPr>
          <w:rFonts w:ascii="Century Gothic" w:hAnsi="Century Gothic" w:cs="Century Gothic"/>
          <w:b/>
          <w:bCs/>
        </w:rPr>
      </w:pPr>
    </w:p>
    <w:p w:rsidR="00EA59FA" w:rsidRDefault="00EA59FA">
      <w:pPr>
        <w:pStyle w:val="BodyText2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>Date: -</w:t>
      </w:r>
    </w:p>
    <w:p w:rsidR="00EA59FA" w:rsidRDefault="00EA59FA">
      <w:pPr>
        <w:pStyle w:val="BodyText2"/>
        <w:rPr>
          <w:rFonts w:ascii="Arial" w:hAnsi="Arial" w:cs="Arial"/>
          <w:b/>
          <w:bCs/>
          <w:sz w:val="28"/>
          <w:szCs w:val="28"/>
        </w:rPr>
      </w:pPr>
      <w:r>
        <w:rPr>
          <w:rFonts w:ascii="Century Gothic" w:hAnsi="Century Gothic" w:cs="Century Gothic"/>
          <w:b/>
          <w:bCs/>
        </w:rPr>
        <w:t xml:space="preserve">Place: - </w:t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  <w:t>(Signature/Name/Seal)</w:t>
      </w:r>
      <w:bookmarkStart w:id="0" w:name="_GoBack"/>
      <w:bookmarkEnd w:id="0"/>
    </w:p>
    <w:sectPr w:rsidR="00EA59FA" w:rsidSect="00EA59FA">
      <w:pgSz w:w="11906" w:h="16838"/>
      <w:pgMar w:top="1440" w:right="1440" w:bottom="107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204A8"/>
    <w:multiLevelType w:val="hybridMultilevel"/>
    <w:tmpl w:val="213EAC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9FA"/>
    <w:rsid w:val="00EA5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pPr>
      <w:spacing w:after="0" w:line="240" w:lineRule="auto"/>
      <w:jc w:val="both"/>
    </w:pPr>
    <w:rPr>
      <w:rFonts w:cs="Times New Roman"/>
      <w:color w:val="0000FF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color w:val="0000FF"/>
      <w:sz w:val="24"/>
      <w:szCs w:val="24"/>
      <w:lang w:val="en-US"/>
    </w:rPr>
  </w:style>
  <w:style w:type="paragraph" w:customStyle="1" w:styleId="DefaultText">
    <w:name w:val="Default Text"/>
    <w:basedOn w:val="Normal"/>
    <w:uiPriority w:val="99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indlate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3</Pages>
  <Words>354</Words>
  <Characters>2021</Characters>
  <Application>Microsoft Office Outlook</Application>
  <DocSecurity>0</DocSecurity>
  <Lines>0</Lines>
  <Paragraphs>0</Paragraphs>
  <ScaleCrop>false</ScaleCrop>
  <Company>hll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2014-03-06T10:30:00Z</dcterms:created>
  <dcterms:modified xsi:type="dcterms:W3CDTF">2014-03-06T11:03:00Z</dcterms:modified>
</cp:coreProperties>
</file>