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238" w:rsidRDefault="00DF1238" w:rsidP="00DF1238">
      <w:pPr>
        <w:numPr>
          <w:ilvl w:val="1"/>
          <w:numId w:val="0"/>
        </w:numPr>
        <w:tabs>
          <w:tab w:val="num" w:pos="480"/>
          <w:tab w:val="num" w:pos="540"/>
          <w:tab w:val="left" w:pos="720"/>
          <w:tab w:val="num" w:pos="1800"/>
        </w:tabs>
        <w:spacing w:after="0"/>
        <w:ind w:left="720" w:hanging="720"/>
        <w:jc w:val="center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>AMENDMENT I</w:t>
      </w:r>
    </w:p>
    <w:p w:rsidR="00DF1238" w:rsidRDefault="00DF1238" w:rsidP="00DF1238">
      <w:pPr>
        <w:numPr>
          <w:ilvl w:val="1"/>
          <w:numId w:val="0"/>
        </w:numPr>
        <w:tabs>
          <w:tab w:val="num" w:pos="480"/>
          <w:tab w:val="num" w:pos="540"/>
          <w:tab w:val="left" w:pos="720"/>
          <w:tab w:val="num" w:pos="1800"/>
        </w:tabs>
        <w:spacing w:after="0"/>
        <w:ind w:left="720" w:hanging="720"/>
        <w:jc w:val="center"/>
        <w:rPr>
          <w:b/>
          <w:bCs/>
          <w:sz w:val="24"/>
          <w:szCs w:val="22"/>
        </w:rPr>
      </w:pPr>
    </w:p>
    <w:p w:rsidR="00DF1238" w:rsidRDefault="00227E8B" w:rsidP="00227E8B">
      <w:pPr>
        <w:numPr>
          <w:ilvl w:val="1"/>
          <w:numId w:val="0"/>
        </w:numPr>
        <w:tabs>
          <w:tab w:val="num" w:pos="480"/>
          <w:tab w:val="num" w:pos="540"/>
          <w:tab w:val="left" w:pos="1530"/>
          <w:tab w:val="left" w:pos="1710"/>
          <w:tab w:val="num" w:pos="1800"/>
        </w:tabs>
        <w:spacing w:after="0"/>
        <w:ind w:left="1530" w:hanging="153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Name of work: </w:t>
      </w:r>
      <w:r w:rsidRPr="00227E8B">
        <w:rPr>
          <w:b/>
          <w:bCs/>
          <w:sz w:val="24"/>
          <w:szCs w:val="22"/>
        </w:rPr>
        <w:t xml:space="preserve">Supply, installation, testing and commissioning of Fire fighting system for </w:t>
      </w:r>
      <w:proofErr w:type="gramStart"/>
      <w:r w:rsidRPr="00227E8B">
        <w:rPr>
          <w:b/>
          <w:bCs/>
          <w:sz w:val="24"/>
          <w:szCs w:val="22"/>
        </w:rPr>
        <w:t xml:space="preserve">New </w:t>
      </w:r>
      <w:r>
        <w:rPr>
          <w:b/>
          <w:bCs/>
          <w:sz w:val="24"/>
          <w:szCs w:val="22"/>
        </w:rPr>
        <w:t xml:space="preserve"> </w:t>
      </w:r>
      <w:r w:rsidRPr="00227E8B">
        <w:rPr>
          <w:b/>
          <w:bCs/>
          <w:sz w:val="24"/>
          <w:szCs w:val="22"/>
        </w:rPr>
        <w:t>regional</w:t>
      </w:r>
      <w:proofErr w:type="gramEnd"/>
      <w:r w:rsidRPr="00227E8B">
        <w:rPr>
          <w:b/>
          <w:bCs/>
          <w:sz w:val="24"/>
          <w:szCs w:val="22"/>
        </w:rPr>
        <w:t xml:space="preserve"> office building of HLL at </w:t>
      </w:r>
      <w:proofErr w:type="spellStart"/>
      <w:r w:rsidRPr="00227E8B">
        <w:rPr>
          <w:b/>
          <w:bCs/>
          <w:sz w:val="24"/>
          <w:szCs w:val="22"/>
        </w:rPr>
        <w:t>Kharghar</w:t>
      </w:r>
      <w:proofErr w:type="spellEnd"/>
      <w:r w:rsidRPr="00227E8B">
        <w:rPr>
          <w:b/>
          <w:bCs/>
          <w:sz w:val="24"/>
          <w:szCs w:val="22"/>
        </w:rPr>
        <w:t>, Mumbai</w:t>
      </w:r>
    </w:p>
    <w:p w:rsidR="00DF1238" w:rsidRDefault="00DF1238" w:rsidP="00076E43">
      <w:pPr>
        <w:numPr>
          <w:ilvl w:val="1"/>
          <w:numId w:val="0"/>
        </w:numPr>
        <w:tabs>
          <w:tab w:val="num" w:pos="480"/>
          <w:tab w:val="num" w:pos="540"/>
          <w:tab w:val="left" w:pos="720"/>
          <w:tab w:val="num" w:pos="1800"/>
        </w:tabs>
        <w:spacing w:after="0"/>
        <w:ind w:left="720" w:hanging="720"/>
        <w:jc w:val="both"/>
        <w:rPr>
          <w:b/>
          <w:bCs/>
          <w:sz w:val="24"/>
          <w:szCs w:val="22"/>
        </w:rPr>
      </w:pPr>
    </w:p>
    <w:p w:rsidR="00DF1238" w:rsidRDefault="00227E8B" w:rsidP="00076E43">
      <w:pPr>
        <w:numPr>
          <w:ilvl w:val="1"/>
          <w:numId w:val="0"/>
        </w:numPr>
        <w:tabs>
          <w:tab w:val="num" w:pos="480"/>
          <w:tab w:val="num" w:pos="540"/>
          <w:tab w:val="left" w:pos="720"/>
          <w:tab w:val="num" w:pos="1800"/>
        </w:tabs>
        <w:spacing w:after="0"/>
        <w:ind w:left="720" w:hanging="720"/>
        <w:jc w:val="both"/>
        <w:rPr>
          <w:b/>
          <w:bCs/>
          <w:sz w:val="24"/>
          <w:szCs w:val="22"/>
        </w:rPr>
      </w:pPr>
      <w:r>
        <w:rPr>
          <w:b/>
          <w:bCs/>
          <w:sz w:val="24"/>
          <w:szCs w:val="22"/>
        </w:rPr>
        <w:t xml:space="preserve">Tender no. : HLL/ID/14/37 </w:t>
      </w:r>
      <w:proofErr w:type="spellStart"/>
      <w:r>
        <w:rPr>
          <w:b/>
          <w:bCs/>
          <w:sz w:val="24"/>
          <w:szCs w:val="22"/>
        </w:rPr>
        <w:t>dtd</w:t>
      </w:r>
      <w:proofErr w:type="spellEnd"/>
      <w:r>
        <w:rPr>
          <w:b/>
          <w:bCs/>
          <w:sz w:val="24"/>
          <w:szCs w:val="22"/>
        </w:rPr>
        <w:t xml:space="preserve"> 22.05.2014</w:t>
      </w:r>
    </w:p>
    <w:p w:rsidR="00227E8B" w:rsidRDefault="00227E8B" w:rsidP="00076E43">
      <w:pPr>
        <w:numPr>
          <w:ilvl w:val="1"/>
          <w:numId w:val="0"/>
        </w:numPr>
        <w:tabs>
          <w:tab w:val="num" w:pos="480"/>
          <w:tab w:val="num" w:pos="540"/>
          <w:tab w:val="left" w:pos="720"/>
          <w:tab w:val="num" w:pos="1800"/>
        </w:tabs>
        <w:spacing w:after="0"/>
        <w:ind w:left="720" w:hanging="720"/>
        <w:jc w:val="both"/>
        <w:rPr>
          <w:b/>
          <w:bCs/>
          <w:sz w:val="24"/>
          <w:szCs w:val="22"/>
        </w:rPr>
      </w:pPr>
    </w:p>
    <w:p w:rsidR="00227E8B" w:rsidRPr="00227E8B" w:rsidRDefault="00227E8B" w:rsidP="00076E43">
      <w:pPr>
        <w:numPr>
          <w:ilvl w:val="1"/>
          <w:numId w:val="0"/>
        </w:numPr>
        <w:tabs>
          <w:tab w:val="num" w:pos="480"/>
          <w:tab w:val="num" w:pos="540"/>
          <w:tab w:val="left" w:pos="720"/>
          <w:tab w:val="num" w:pos="1800"/>
        </w:tabs>
        <w:spacing w:after="0"/>
        <w:ind w:left="720" w:hanging="720"/>
        <w:jc w:val="both"/>
        <w:rPr>
          <w:sz w:val="24"/>
          <w:szCs w:val="22"/>
        </w:rPr>
      </w:pPr>
      <w:r w:rsidRPr="00227E8B">
        <w:rPr>
          <w:sz w:val="24"/>
          <w:szCs w:val="22"/>
        </w:rPr>
        <w:t xml:space="preserve">The payment </w:t>
      </w:r>
      <w:proofErr w:type="gramStart"/>
      <w:r>
        <w:rPr>
          <w:sz w:val="24"/>
          <w:szCs w:val="22"/>
        </w:rPr>
        <w:t>terms for the work is</w:t>
      </w:r>
      <w:proofErr w:type="gramEnd"/>
      <w:r>
        <w:rPr>
          <w:sz w:val="24"/>
          <w:szCs w:val="22"/>
        </w:rPr>
        <w:t xml:space="preserve"> amended as follows:</w:t>
      </w:r>
    </w:p>
    <w:p w:rsidR="00227E8B" w:rsidRDefault="00227E8B" w:rsidP="00076E43">
      <w:pPr>
        <w:numPr>
          <w:ilvl w:val="1"/>
          <w:numId w:val="0"/>
        </w:numPr>
        <w:tabs>
          <w:tab w:val="num" w:pos="480"/>
          <w:tab w:val="num" w:pos="540"/>
          <w:tab w:val="left" w:pos="720"/>
          <w:tab w:val="num" w:pos="1800"/>
        </w:tabs>
        <w:spacing w:after="0"/>
        <w:ind w:left="720" w:hanging="720"/>
        <w:jc w:val="both"/>
        <w:rPr>
          <w:b/>
          <w:bCs/>
          <w:sz w:val="24"/>
          <w:szCs w:val="22"/>
        </w:rPr>
      </w:pPr>
    </w:p>
    <w:p w:rsidR="00227E8B" w:rsidRDefault="00227E8B" w:rsidP="00076E43">
      <w:pPr>
        <w:numPr>
          <w:ilvl w:val="1"/>
          <w:numId w:val="0"/>
        </w:numPr>
        <w:tabs>
          <w:tab w:val="num" w:pos="480"/>
          <w:tab w:val="num" w:pos="540"/>
          <w:tab w:val="left" w:pos="720"/>
          <w:tab w:val="num" w:pos="1800"/>
        </w:tabs>
        <w:spacing w:after="0"/>
        <w:ind w:left="720" w:hanging="720"/>
        <w:jc w:val="both"/>
        <w:rPr>
          <w:b/>
          <w:bCs/>
          <w:sz w:val="24"/>
          <w:szCs w:val="22"/>
        </w:rPr>
      </w:pPr>
    </w:p>
    <w:p w:rsidR="00076E43" w:rsidRPr="00076E43" w:rsidRDefault="00076E43" w:rsidP="00076E43">
      <w:pPr>
        <w:numPr>
          <w:ilvl w:val="1"/>
          <w:numId w:val="0"/>
        </w:numPr>
        <w:tabs>
          <w:tab w:val="num" w:pos="480"/>
          <w:tab w:val="num" w:pos="540"/>
          <w:tab w:val="left" w:pos="720"/>
          <w:tab w:val="num" w:pos="1800"/>
        </w:tabs>
        <w:spacing w:after="0"/>
        <w:ind w:left="720" w:hanging="720"/>
        <w:jc w:val="both"/>
        <w:rPr>
          <w:rFonts w:ascii="Calibri" w:eastAsia="Times New Roman" w:hAnsi="Calibri" w:cs="Mangal"/>
          <w:b/>
          <w:bCs/>
          <w:sz w:val="24"/>
          <w:szCs w:val="22"/>
        </w:rPr>
      </w:pPr>
      <w:r w:rsidRPr="00076E43">
        <w:rPr>
          <w:rFonts w:ascii="Calibri" w:eastAsia="Times New Roman" w:hAnsi="Calibri" w:cs="Mangal"/>
          <w:b/>
          <w:bCs/>
          <w:sz w:val="24"/>
          <w:szCs w:val="22"/>
        </w:rPr>
        <w:t>TERMS OF PAYMENT</w:t>
      </w:r>
    </w:p>
    <w:p w:rsidR="00076E43" w:rsidRPr="00076E43" w:rsidRDefault="00076E43" w:rsidP="00076E43">
      <w:pPr>
        <w:numPr>
          <w:ilvl w:val="1"/>
          <w:numId w:val="0"/>
        </w:numPr>
        <w:tabs>
          <w:tab w:val="num" w:pos="540"/>
          <w:tab w:val="left" w:pos="720"/>
        </w:tabs>
        <w:spacing w:after="0"/>
        <w:ind w:left="720" w:hanging="720"/>
        <w:jc w:val="both"/>
        <w:rPr>
          <w:rFonts w:ascii="Calibri" w:eastAsia="Times New Roman" w:hAnsi="Calibri" w:cs="Mangal"/>
          <w:sz w:val="24"/>
          <w:szCs w:val="22"/>
        </w:rPr>
      </w:pPr>
    </w:p>
    <w:p w:rsidR="00076E43" w:rsidRPr="00076E43" w:rsidRDefault="00076E43" w:rsidP="00076E43">
      <w:pPr>
        <w:numPr>
          <w:ilvl w:val="1"/>
          <w:numId w:val="1"/>
        </w:numPr>
        <w:tabs>
          <w:tab w:val="clear" w:pos="2160"/>
          <w:tab w:val="num" w:pos="990"/>
        </w:tabs>
        <w:spacing w:after="0"/>
        <w:ind w:left="990" w:hanging="180"/>
        <w:jc w:val="both"/>
        <w:rPr>
          <w:rFonts w:ascii="Calibri" w:eastAsia="Times New Roman" w:hAnsi="Calibri" w:cs="Mangal"/>
          <w:sz w:val="24"/>
          <w:szCs w:val="22"/>
        </w:rPr>
      </w:pPr>
      <w:r w:rsidRPr="00076E43">
        <w:rPr>
          <w:rFonts w:ascii="Calibri" w:eastAsia="Times New Roman" w:hAnsi="Calibri" w:cs="Mangal"/>
          <w:sz w:val="24"/>
          <w:szCs w:val="22"/>
        </w:rPr>
        <w:t>75% of the contract value on pro-rata basis against open delivery of material at site and stored as directed by the HLL and after verification.</w:t>
      </w:r>
    </w:p>
    <w:p w:rsidR="00076E43" w:rsidRPr="00076E43" w:rsidRDefault="00076E43" w:rsidP="00076E43">
      <w:pPr>
        <w:tabs>
          <w:tab w:val="num" w:pos="990"/>
        </w:tabs>
        <w:spacing w:after="0"/>
        <w:ind w:left="990" w:hanging="180"/>
        <w:jc w:val="both"/>
        <w:rPr>
          <w:rFonts w:ascii="Calibri" w:eastAsia="Times New Roman" w:hAnsi="Calibri" w:cs="Mangal"/>
          <w:sz w:val="24"/>
          <w:szCs w:val="22"/>
        </w:rPr>
      </w:pPr>
    </w:p>
    <w:p w:rsidR="00076E43" w:rsidRPr="00076E43" w:rsidRDefault="00076E43" w:rsidP="00227E8B">
      <w:pPr>
        <w:numPr>
          <w:ilvl w:val="1"/>
          <w:numId w:val="1"/>
        </w:numPr>
        <w:tabs>
          <w:tab w:val="clear" w:pos="2160"/>
          <w:tab w:val="num" w:pos="1080"/>
        </w:tabs>
        <w:spacing w:after="0"/>
        <w:ind w:left="990" w:hanging="180"/>
        <w:jc w:val="both"/>
        <w:rPr>
          <w:rFonts w:ascii="Calibri" w:eastAsia="Times New Roman" w:hAnsi="Calibri" w:cs="Mangal"/>
          <w:sz w:val="24"/>
          <w:szCs w:val="22"/>
        </w:rPr>
      </w:pPr>
      <w:r w:rsidRPr="00076E43">
        <w:rPr>
          <w:rFonts w:ascii="Calibri" w:eastAsia="Times New Roman" w:hAnsi="Calibri" w:cs="Mangal"/>
          <w:sz w:val="24"/>
          <w:szCs w:val="22"/>
        </w:rPr>
        <w:t>20% of the contract value on satisfactory installation, testing and commissioning of the complete system/</w:t>
      </w:r>
      <w:r w:rsidR="00227E8B">
        <w:rPr>
          <w:rFonts w:ascii="Calibri" w:eastAsia="Times New Roman" w:hAnsi="Calibri" w:cs="Mangal"/>
          <w:sz w:val="24"/>
          <w:szCs w:val="22"/>
        </w:rPr>
        <w:t xml:space="preserve"> </w:t>
      </w:r>
      <w:r w:rsidRPr="00076E43">
        <w:rPr>
          <w:rFonts w:ascii="Calibri" w:eastAsia="Times New Roman" w:hAnsi="Calibri" w:cs="Mangal"/>
          <w:sz w:val="24"/>
          <w:szCs w:val="22"/>
        </w:rPr>
        <w:t>plant on pro-rate basis.</w:t>
      </w:r>
    </w:p>
    <w:p w:rsidR="00076E43" w:rsidRPr="00076E43" w:rsidRDefault="00076E43" w:rsidP="00076E43">
      <w:pPr>
        <w:tabs>
          <w:tab w:val="num" w:pos="990"/>
        </w:tabs>
        <w:spacing w:after="0"/>
        <w:ind w:left="990" w:hanging="180"/>
        <w:jc w:val="both"/>
        <w:rPr>
          <w:rFonts w:ascii="Calibri" w:eastAsia="Times New Roman" w:hAnsi="Calibri" w:cs="Mangal"/>
          <w:sz w:val="24"/>
          <w:szCs w:val="22"/>
        </w:rPr>
      </w:pPr>
    </w:p>
    <w:p w:rsidR="00076E43" w:rsidRPr="00076E43" w:rsidRDefault="00076E43" w:rsidP="00076E43">
      <w:pPr>
        <w:numPr>
          <w:ilvl w:val="1"/>
          <w:numId w:val="1"/>
        </w:numPr>
        <w:tabs>
          <w:tab w:val="clear" w:pos="2160"/>
          <w:tab w:val="num" w:pos="990"/>
        </w:tabs>
        <w:spacing w:after="0"/>
        <w:ind w:left="990" w:hanging="180"/>
        <w:jc w:val="both"/>
        <w:rPr>
          <w:rFonts w:ascii="Calibri" w:eastAsia="Times New Roman" w:hAnsi="Calibri" w:cs="Mangal"/>
          <w:sz w:val="24"/>
          <w:szCs w:val="22"/>
        </w:rPr>
      </w:pPr>
      <w:r w:rsidRPr="00076E43">
        <w:rPr>
          <w:rFonts w:ascii="Calibri" w:eastAsia="Times New Roman" w:hAnsi="Calibri" w:cs="Mangal"/>
          <w:sz w:val="24"/>
          <w:szCs w:val="22"/>
        </w:rPr>
        <w:t>5% of the contract value within one month of taking over.</w:t>
      </w:r>
    </w:p>
    <w:p w:rsidR="00076E43" w:rsidRPr="00076E43" w:rsidRDefault="00076E43" w:rsidP="00076E43">
      <w:pPr>
        <w:tabs>
          <w:tab w:val="num" w:pos="990"/>
        </w:tabs>
        <w:spacing w:after="0"/>
        <w:ind w:left="990" w:hanging="180"/>
        <w:jc w:val="both"/>
        <w:rPr>
          <w:rFonts w:ascii="Calibri" w:eastAsia="Times New Roman" w:hAnsi="Calibri" w:cs="Mangal"/>
          <w:sz w:val="24"/>
          <w:szCs w:val="22"/>
        </w:rPr>
      </w:pPr>
    </w:p>
    <w:p w:rsidR="00076E43" w:rsidRPr="00076E43" w:rsidRDefault="00076E43" w:rsidP="00227E8B">
      <w:pPr>
        <w:numPr>
          <w:ilvl w:val="1"/>
          <w:numId w:val="1"/>
        </w:numPr>
        <w:tabs>
          <w:tab w:val="clear" w:pos="2160"/>
          <w:tab w:val="num" w:pos="1080"/>
        </w:tabs>
        <w:spacing w:after="0"/>
        <w:ind w:left="990" w:hanging="180"/>
        <w:jc w:val="both"/>
        <w:rPr>
          <w:rFonts w:ascii="Calibri" w:eastAsia="Times New Roman" w:hAnsi="Calibri" w:cs="Mangal"/>
          <w:sz w:val="24"/>
          <w:szCs w:val="22"/>
        </w:rPr>
      </w:pPr>
      <w:r w:rsidRPr="00076E43">
        <w:rPr>
          <w:rFonts w:ascii="Calibri" w:eastAsia="Times New Roman" w:hAnsi="Calibri" w:cs="Mangal"/>
          <w:b/>
          <w:bCs/>
          <w:sz w:val="24"/>
          <w:szCs w:val="22"/>
        </w:rPr>
        <w:t>Security Deposit:</w:t>
      </w:r>
      <w:r w:rsidRPr="00076E43">
        <w:rPr>
          <w:rFonts w:ascii="Calibri" w:eastAsia="Times New Roman" w:hAnsi="Calibri" w:cs="Mangal"/>
          <w:sz w:val="24"/>
          <w:szCs w:val="22"/>
        </w:rPr>
        <w:t xml:space="preserve"> Security deposit will be deducted, a sum at the rate of 10% of gross amount of each running bill till the sum along-with the sum already deposited as earnest money, will amount to security deposit of 5% of the tendered value of the work. The Security Deposit will be released after the expiry of guarantee/ defect liability period or against submission of bank guarantee for an equivalent amount. </w:t>
      </w:r>
    </w:p>
    <w:p w:rsidR="001A318F" w:rsidRPr="00076E43" w:rsidRDefault="001A318F" w:rsidP="00076E43">
      <w:pPr>
        <w:spacing w:after="0"/>
        <w:jc w:val="both"/>
        <w:rPr>
          <w:sz w:val="28"/>
          <w:szCs w:val="24"/>
        </w:rPr>
      </w:pPr>
    </w:p>
    <w:sectPr w:rsidR="001A318F" w:rsidRPr="00076E43" w:rsidSect="00097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925D1"/>
    <w:multiLevelType w:val="hybridMultilevel"/>
    <w:tmpl w:val="DE9C96D0"/>
    <w:lvl w:ilvl="0" w:tplc="19A4EC1E">
      <w:start w:val="1"/>
      <w:numFmt w:val="low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42647D2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6DACB7B8">
      <w:start w:val="1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4FFAB042">
      <w:start w:val="1"/>
      <w:numFmt w:val="lowerLetter"/>
      <w:lvlText w:val="(%4)"/>
      <w:lvlJc w:val="left"/>
      <w:pPr>
        <w:tabs>
          <w:tab w:val="num" w:pos="3780"/>
        </w:tabs>
        <w:ind w:left="3780" w:hanging="540"/>
      </w:pPr>
      <w:rPr>
        <w:rFonts w:hint="default"/>
      </w:rPr>
    </w:lvl>
    <w:lvl w:ilvl="4" w:tplc="3E6C08E8">
      <w:start w:val="1"/>
      <w:numFmt w:val="lowerRoman"/>
      <w:lvlText w:val="%5)"/>
      <w:lvlJc w:val="left"/>
      <w:pPr>
        <w:ind w:left="4680" w:hanging="72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141B"/>
    <w:rsid w:val="00076E43"/>
    <w:rsid w:val="0009772F"/>
    <w:rsid w:val="001A318F"/>
    <w:rsid w:val="00200398"/>
    <w:rsid w:val="00227E8B"/>
    <w:rsid w:val="00A9141B"/>
    <w:rsid w:val="00DF1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7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4</cp:revision>
  <dcterms:created xsi:type="dcterms:W3CDTF">2014-05-30T10:23:00Z</dcterms:created>
  <dcterms:modified xsi:type="dcterms:W3CDTF">2014-05-31T06:47:00Z</dcterms:modified>
</cp:coreProperties>
</file>