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7B2A97" w:rsidRDefault="00442161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4</w:t>
      </w:r>
      <w:r w:rsidRPr="0044216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 xml:space="preserve"> </w:t>
      </w:r>
      <w:r w:rsidR="003E331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 xml:space="preserve">  AMENDMENT</w:t>
      </w:r>
      <w:r w:rsidR="00CB1468"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 </w:t>
      </w:r>
      <w:r w:rsidR="00DE0A56"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 xml:space="preserve"> </w:t>
      </w:r>
      <w:r w:rsidR="00CB1468" w:rsidRPr="007B2A9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/>
        </w:rPr>
        <w:t>to TENDER </w:t>
      </w:r>
      <w:r w:rsidR="00CB1468" w:rsidRPr="007B2A97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 </w:t>
      </w:r>
    </w:p>
    <w:p w:rsidR="007B2A97" w:rsidRPr="007B2A97" w:rsidRDefault="007B2A97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</w:p>
    <w:p w:rsidR="003F1A5D" w:rsidRPr="007B2A97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2A97" w:rsidRDefault="003F1A5D" w:rsidP="0039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A97">
        <w:rPr>
          <w:rFonts w:ascii="Times New Roman" w:hAnsi="Times New Roman" w:cs="Times New Roman"/>
          <w:sz w:val="24"/>
          <w:szCs w:val="24"/>
        </w:rPr>
        <w:t xml:space="preserve">Sub: </w:t>
      </w:r>
      <w:r w:rsidR="00395C07" w:rsidRPr="007B2A97">
        <w:rPr>
          <w:rFonts w:ascii="Times New Roman" w:hAnsi="Times New Roman" w:cs="Times New Roman"/>
          <w:sz w:val="24"/>
          <w:szCs w:val="24"/>
          <w:lang w:val="en-US"/>
        </w:rPr>
        <w:t xml:space="preserve">SUPPLY, INSTALLATION, TESTING AND COMMISSIONING OF INJECTION MOULDING </w:t>
      </w:r>
    </w:p>
    <w:p w:rsidR="003F1A5D" w:rsidRPr="007B2A97" w:rsidRDefault="007B2A97" w:rsidP="00395C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395C07" w:rsidRPr="007B2A97">
        <w:rPr>
          <w:rFonts w:ascii="Times New Roman" w:hAnsi="Times New Roman" w:cs="Times New Roman"/>
          <w:sz w:val="24"/>
          <w:szCs w:val="24"/>
          <w:lang w:val="en-US"/>
        </w:rPr>
        <w:t>MACHINE 90/125 Ton</w:t>
      </w:r>
      <w:r w:rsidR="007677A7" w:rsidRPr="007B2A97">
        <w:rPr>
          <w:rFonts w:ascii="Times New Roman" w:hAnsi="Times New Roman" w:cs="Times New Roman"/>
          <w:sz w:val="24"/>
          <w:szCs w:val="24"/>
        </w:rPr>
        <w:t xml:space="preserve"> </w:t>
      </w:r>
      <w:r w:rsidR="003F1A5D" w:rsidRPr="007B2A97">
        <w:rPr>
          <w:rFonts w:ascii="Times New Roman" w:hAnsi="Times New Roman" w:cs="Times New Roman"/>
          <w:sz w:val="24"/>
          <w:szCs w:val="24"/>
        </w:rPr>
        <w:t>at HLL Lifecare Limited Akkulam Factory, Thiruvananthapuram</w:t>
      </w:r>
    </w:p>
    <w:p w:rsidR="003F1A5D" w:rsidRPr="007B2A97" w:rsidRDefault="003F1A5D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F1A5D" w:rsidRPr="007B2A97" w:rsidRDefault="003F1A5D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A97">
        <w:rPr>
          <w:rFonts w:ascii="Times New Roman" w:hAnsi="Times New Roman" w:cs="Times New Roman"/>
          <w:sz w:val="24"/>
          <w:szCs w:val="24"/>
        </w:rPr>
        <w:t>Ref:</w:t>
      </w:r>
      <w:r w:rsidR="00474740" w:rsidRPr="007B2A97">
        <w:rPr>
          <w:rFonts w:ascii="Times New Roman" w:hAnsi="Times New Roman" w:cs="Times New Roman"/>
          <w:sz w:val="24"/>
          <w:szCs w:val="24"/>
        </w:rPr>
        <w:t xml:space="preserve"> </w:t>
      </w:r>
      <w:r w:rsidR="00395C07" w:rsidRPr="007B2A97">
        <w:rPr>
          <w:rFonts w:ascii="Times New Roman" w:hAnsi="Times New Roman" w:cs="Times New Roman"/>
          <w:sz w:val="24"/>
          <w:szCs w:val="24"/>
        </w:rPr>
        <w:t>HLL/AFT/PUR/IMM/2020-21 dated 06/08/2020</w:t>
      </w:r>
    </w:p>
    <w:p w:rsidR="00474740" w:rsidRPr="007B2A97" w:rsidRDefault="00474740" w:rsidP="0047474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2A97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W w:w="10236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560"/>
        <w:gridCol w:w="4252"/>
      </w:tblGrid>
      <w:tr w:rsidR="00CB1468" w:rsidRPr="007B2A97" w:rsidTr="00C77613">
        <w:trPr>
          <w:trHeight w:val="753"/>
          <w:tblCellSpacing w:w="7" w:type="dxa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Pr="007B2A9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</w:p>
          <w:p w:rsidR="00CB1468" w:rsidRPr="007B2A9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7B2A97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Tender Details</w:t>
            </w:r>
          </w:p>
        </w:tc>
        <w:tc>
          <w:tcPr>
            <w:tcW w:w="4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Pr="007B2A97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7B2A9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RPr="007B2A97" w:rsidTr="00C77613">
        <w:trPr>
          <w:trHeight w:val="645"/>
          <w:tblCellSpacing w:w="7" w:type="dxa"/>
        </w:trPr>
        <w:tc>
          <w:tcPr>
            <w:tcW w:w="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7B2A97" w:rsidRDefault="00B40F2E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81C53"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C53" w:rsidRPr="007B2A97" w:rsidRDefault="00281C53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Submission Closing Date</w:t>
            </w:r>
          </w:p>
          <w:p w:rsidR="00281C53" w:rsidRPr="007B2A97" w:rsidRDefault="00395C07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07.09.2020 at 15.00 IST</w:t>
            </w:r>
          </w:p>
        </w:tc>
        <w:tc>
          <w:tcPr>
            <w:tcW w:w="42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81C53" w:rsidRPr="007B2A97" w:rsidRDefault="00281C53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Submission Closing Date</w:t>
            </w:r>
          </w:p>
          <w:p w:rsidR="00281C53" w:rsidRPr="007B2A97" w:rsidRDefault="005B0942" w:rsidP="005B09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2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95C07"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44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2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95C07"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 at 15.00 IST</w:t>
            </w:r>
          </w:p>
        </w:tc>
      </w:tr>
      <w:tr w:rsidR="00837767" w:rsidRPr="007B2A97" w:rsidTr="00C77613">
        <w:trPr>
          <w:trHeight w:val="515"/>
          <w:tblCellSpacing w:w="7" w:type="dxa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7B2A97" w:rsidRDefault="00B40F2E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F4887" w:rsidRPr="007B2A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7B2A97" w:rsidRDefault="00837767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Opening Date</w:t>
            </w:r>
          </w:p>
          <w:p w:rsidR="003F1A5D" w:rsidRPr="007B2A97" w:rsidRDefault="00395C07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07.09.2020 at 15.30 IST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7B2A97" w:rsidRDefault="00837767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A97">
              <w:rPr>
                <w:rFonts w:ascii="Times New Roman" w:hAnsi="Times New Roman" w:cs="Times New Roman"/>
                <w:sz w:val="24"/>
                <w:szCs w:val="24"/>
              </w:rPr>
              <w:t>Bid Opening Date</w:t>
            </w:r>
          </w:p>
          <w:p w:rsidR="00837767" w:rsidRPr="007B2A97" w:rsidRDefault="005B0942" w:rsidP="005B094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bookmarkStart w:id="0" w:name="_GoBack"/>
            <w:bookmarkEnd w:id="0"/>
            <w:r w:rsidR="00442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95C07"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E44A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42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95C07" w:rsidRPr="007B2A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.2020 at 15.30 IST</w:t>
            </w:r>
          </w:p>
        </w:tc>
      </w:tr>
      <w:tr w:rsidR="00442161" w:rsidRPr="007B2A97" w:rsidTr="00C77613">
        <w:trPr>
          <w:trHeight w:val="515"/>
          <w:tblCellSpacing w:w="7" w:type="dxa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161" w:rsidRDefault="00442161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161" w:rsidRPr="00442161" w:rsidRDefault="00442161" w:rsidP="00442161">
            <w:pPr>
              <w:pStyle w:val="NoSpacing"/>
            </w:pPr>
            <w:r w:rsidRPr="00442161">
              <w:t>SECTION I</w:t>
            </w:r>
          </w:p>
          <w:p w:rsidR="006917A9" w:rsidRDefault="00442161" w:rsidP="00442161">
            <w:pPr>
              <w:pStyle w:val="NoSpacing"/>
              <w:rPr>
                <w:w w:val="97"/>
              </w:rPr>
            </w:pPr>
            <w:r w:rsidRPr="00442161">
              <w:rPr>
                <w:w w:val="97"/>
              </w:rPr>
              <w:t>INVITATION FOR BIDS (IFB)</w:t>
            </w:r>
            <w:r w:rsidR="006917A9">
              <w:rPr>
                <w:w w:val="97"/>
              </w:rPr>
              <w:t xml:space="preserve"> </w:t>
            </w:r>
          </w:p>
          <w:p w:rsidR="00442161" w:rsidRDefault="006917A9" w:rsidP="00442161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>Clause</w:t>
            </w:r>
            <w:r w:rsidR="00442161">
              <w:rPr>
                <w:w w:val="97"/>
              </w:rPr>
              <w:t>. No.1 Column No. 3</w:t>
            </w:r>
            <w:r>
              <w:rPr>
                <w:w w:val="97"/>
              </w:rPr>
              <w:t xml:space="preserve">  &amp;  Clause. No.3</w:t>
            </w:r>
          </w:p>
          <w:p w:rsidR="00442161" w:rsidRPr="007B2A97" w:rsidRDefault="00442161" w:rsidP="0044216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 w:cs="Times New Roman"/>
              </w:rPr>
              <w:t xml:space="preserve">EARNEST MONEY DEPOSIT (EMD) </w:t>
            </w:r>
            <w:r w:rsidRPr="00E70C7C">
              <w:rPr>
                <w:rFonts w:ascii="Trebuchet MS" w:hAnsi="Trebuchet MS" w:cs="Times New Roman"/>
              </w:rPr>
              <w:t>Rs.1,50,000/</w:t>
            </w:r>
            <w:r>
              <w:rPr>
                <w:rFonts w:ascii="Trebuchet MS" w:hAnsi="Trebuchet MS" w:cs="Times New Roman"/>
              </w:rPr>
              <w:t>-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42161" w:rsidRPr="007B2A97" w:rsidRDefault="00442161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EMD Exempted </w:t>
            </w:r>
          </w:p>
        </w:tc>
      </w:tr>
      <w:tr w:rsidR="006917A9" w:rsidRPr="007B2A97" w:rsidTr="00C77613">
        <w:trPr>
          <w:trHeight w:val="709"/>
          <w:tblCellSpacing w:w="7" w:type="dxa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17A9" w:rsidRDefault="006917A9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17A9" w:rsidRPr="006917A9" w:rsidRDefault="006917A9" w:rsidP="006917A9">
            <w:pPr>
              <w:pStyle w:val="NoSpacing"/>
            </w:pPr>
            <w:r w:rsidRPr="006917A9">
              <w:t>SECTION II</w:t>
            </w:r>
          </w:p>
          <w:p w:rsidR="006917A9" w:rsidRDefault="006917A9" w:rsidP="006917A9">
            <w:pPr>
              <w:pStyle w:val="NoSpacing"/>
              <w:rPr>
                <w:color w:val="000000"/>
                <w:w w:val="97"/>
              </w:rPr>
            </w:pPr>
            <w:r w:rsidRPr="006917A9">
              <w:rPr>
                <w:color w:val="000000"/>
                <w:w w:val="97"/>
              </w:rPr>
              <w:t>INSTRUCTION TO BIDDERS</w:t>
            </w:r>
            <w:r>
              <w:rPr>
                <w:color w:val="000000"/>
                <w:w w:val="97"/>
              </w:rPr>
              <w:t xml:space="preserve"> </w:t>
            </w:r>
          </w:p>
          <w:p w:rsidR="006917A9" w:rsidRDefault="006917A9" w:rsidP="00C77613">
            <w:pPr>
              <w:pStyle w:val="NoSpacing"/>
              <w:rPr>
                <w:w w:val="97"/>
              </w:rPr>
            </w:pPr>
            <w:r>
              <w:rPr>
                <w:w w:val="97"/>
              </w:rPr>
              <w:t xml:space="preserve">Clause. No.8 ©, Clause. No.9.1 (a), Clause. No.14 </w:t>
            </w:r>
          </w:p>
          <w:p w:rsidR="00274106" w:rsidRPr="00442161" w:rsidRDefault="00274106" w:rsidP="00C77613">
            <w:pPr>
              <w:pStyle w:val="NoSpacing"/>
            </w:pPr>
          </w:p>
        </w:tc>
        <w:tc>
          <w:tcPr>
            <w:tcW w:w="4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17A9" w:rsidRDefault="006917A9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6917A9" w:rsidRPr="007B2A97" w:rsidTr="00C77613">
        <w:trPr>
          <w:trHeight w:val="515"/>
          <w:tblCellSpacing w:w="7" w:type="dxa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17A9" w:rsidRDefault="006917A9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17A9" w:rsidRPr="005C4C7C" w:rsidRDefault="006917A9" w:rsidP="006917A9">
            <w:pPr>
              <w:pStyle w:val="NoSpacing"/>
            </w:pPr>
            <w:r w:rsidRPr="005C4C7C">
              <w:t>SECTION IV</w:t>
            </w:r>
          </w:p>
          <w:p w:rsidR="006917A9" w:rsidRDefault="006917A9" w:rsidP="006917A9">
            <w:pPr>
              <w:pStyle w:val="NoSpacing"/>
              <w:rPr>
                <w:i/>
                <w:iCs/>
              </w:rPr>
            </w:pPr>
            <w:r w:rsidRPr="005C4C7C">
              <w:rPr>
                <w:i/>
                <w:iCs/>
              </w:rPr>
              <w:t>SPECIAL CONDITIONS OF CONTRACT</w:t>
            </w:r>
          </w:p>
          <w:p w:rsidR="006917A9" w:rsidRPr="006917A9" w:rsidRDefault="006917A9" w:rsidP="00C77613">
            <w:pPr>
              <w:pStyle w:val="NoSpacing"/>
            </w:pPr>
            <w:r>
              <w:rPr>
                <w:i/>
                <w:iCs/>
              </w:rPr>
              <w:t xml:space="preserve">Sl. No. 6 (Index)  &amp;  </w:t>
            </w:r>
            <w:r>
              <w:rPr>
                <w:w w:val="97"/>
              </w:rPr>
              <w:t xml:space="preserve">Clause. No.6 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917A9" w:rsidRDefault="006917A9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  <w:tr w:rsidR="00C77613" w:rsidRPr="007B2A97" w:rsidTr="00C77613">
        <w:trPr>
          <w:trHeight w:val="515"/>
          <w:tblCellSpacing w:w="7" w:type="dxa"/>
        </w:trPr>
        <w:tc>
          <w:tcPr>
            <w:tcW w:w="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7613" w:rsidRDefault="00C77613" w:rsidP="007B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7613" w:rsidRPr="00833F32" w:rsidRDefault="00C77613" w:rsidP="00C77613">
            <w:pPr>
              <w:pStyle w:val="NoSpacing"/>
            </w:pPr>
            <w:r w:rsidRPr="00833F32">
              <w:t>SECTION VI</w:t>
            </w:r>
          </w:p>
          <w:p w:rsidR="00C77613" w:rsidRPr="00833F32" w:rsidRDefault="00C77613" w:rsidP="00C77613">
            <w:pPr>
              <w:pStyle w:val="NoSpacing"/>
            </w:pPr>
            <w:r w:rsidRPr="00833F32">
              <w:t>QUALIFICATION CRITERIA</w:t>
            </w:r>
          </w:p>
          <w:p w:rsidR="00C77613" w:rsidRPr="005C4C7C" w:rsidRDefault="00C77613" w:rsidP="006917A9">
            <w:pPr>
              <w:pStyle w:val="NoSpacing"/>
            </w:pPr>
            <w:r>
              <w:rPr>
                <w:w w:val="97"/>
              </w:rPr>
              <w:t>Clause. No.4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77613" w:rsidRDefault="00C77613" w:rsidP="007B2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Deleted</w:t>
            </w:r>
          </w:p>
        </w:tc>
      </w:tr>
    </w:tbl>
    <w:p w:rsidR="00CB1468" w:rsidRPr="007B2A97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Pr="007B2A97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97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Pr="007B2A97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Pr="007B2A97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Pr="007B2A97" w:rsidRDefault="00442161" w:rsidP="00217860">
      <w:pPr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31</w:t>
      </w:r>
      <w:r w:rsidR="0040543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-</w:t>
      </w:r>
      <w:r w:rsidR="00B40F2E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1</w:t>
      </w:r>
      <w:r w:rsidR="00AF4887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0</w:t>
      </w:r>
      <w:r w:rsidR="00CB146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.20</w:t>
      </w:r>
      <w:r w:rsidR="00AF4887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20</w:t>
      </w:r>
      <w:r w:rsidR="00CB146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 w:rsidR="00C72C8C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Deputy</w:t>
      </w:r>
      <w:r w:rsidR="00CB1468" w:rsidRPr="007B2A97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RPr="007B2A97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33D91"/>
    <w:rsid w:val="0004085A"/>
    <w:rsid w:val="000B2060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74106"/>
    <w:rsid w:val="00281C53"/>
    <w:rsid w:val="00354C9A"/>
    <w:rsid w:val="00395C07"/>
    <w:rsid w:val="003D7931"/>
    <w:rsid w:val="003E3317"/>
    <w:rsid w:val="003F1A5D"/>
    <w:rsid w:val="00405438"/>
    <w:rsid w:val="00442161"/>
    <w:rsid w:val="00474740"/>
    <w:rsid w:val="00474AB9"/>
    <w:rsid w:val="004753FC"/>
    <w:rsid w:val="004A7A5D"/>
    <w:rsid w:val="004D45F7"/>
    <w:rsid w:val="004E0B2D"/>
    <w:rsid w:val="004F7367"/>
    <w:rsid w:val="005B0942"/>
    <w:rsid w:val="005C48D4"/>
    <w:rsid w:val="006638F5"/>
    <w:rsid w:val="00663C2A"/>
    <w:rsid w:val="006917A9"/>
    <w:rsid w:val="006A7804"/>
    <w:rsid w:val="006B538C"/>
    <w:rsid w:val="0071188C"/>
    <w:rsid w:val="007321FC"/>
    <w:rsid w:val="00764306"/>
    <w:rsid w:val="007677A7"/>
    <w:rsid w:val="00787C08"/>
    <w:rsid w:val="007B2A97"/>
    <w:rsid w:val="00804A4D"/>
    <w:rsid w:val="00837767"/>
    <w:rsid w:val="00842159"/>
    <w:rsid w:val="008E3983"/>
    <w:rsid w:val="009232A2"/>
    <w:rsid w:val="00961D3F"/>
    <w:rsid w:val="00A37ABE"/>
    <w:rsid w:val="00AD00E5"/>
    <w:rsid w:val="00AD25A2"/>
    <w:rsid w:val="00AF4887"/>
    <w:rsid w:val="00B40F2E"/>
    <w:rsid w:val="00B91E7F"/>
    <w:rsid w:val="00BA7A1A"/>
    <w:rsid w:val="00BA7DF4"/>
    <w:rsid w:val="00C06820"/>
    <w:rsid w:val="00C53D30"/>
    <w:rsid w:val="00C72C8C"/>
    <w:rsid w:val="00C77613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DE650F"/>
    <w:rsid w:val="00E134D3"/>
    <w:rsid w:val="00E44A3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A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7A9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A9"/>
    <w:rPr>
      <w:rFonts w:ascii="Cambria" w:eastAsia="Times New Roman" w:hAnsi="Cambria" w:cs="Times New Roman"/>
      <w:i/>
      <w:iCs/>
      <w:color w:val="404040"/>
      <w:sz w:val="24"/>
      <w:szCs w:val="24"/>
      <w:lang w:val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7A9"/>
    <w:rPr>
      <w:rFonts w:ascii="Cambria" w:eastAsia="Times New Roman" w:hAnsi="Cambria" w:cs="Times New Roman"/>
      <w:color w:val="404040"/>
      <w:sz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7A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7A9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7A9"/>
    <w:rPr>
      <w:rFonts w:ascii="Cambria" w:eastAsia="Times New Roman" w:hAnsi="Cambria" w:cs="Times New Roman"/>
      <w:i/>
      <w:iCs/>
      <w:color w:val="404040"/>
      <w:sz w:val="24"/>
      <w:szCs w:val="24"/>
      <w:lang w:val="en-US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7A9"/>
    <w:rPr>
      <w:rFonts w:ascii="Cambria" w:eastAsia="Times New Roman" w:hAnsi="Cambria" w:cs="Times New Roman"/>
      <w:color w:val="404040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8E6A-EA04-4C86-A384-E046A91C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6</cp:revision>
  <cp:lastPrinted>2020-11-03T08:38:00Z</cp:lastPrinted>
  <dcterms:created xsi:type="dcterms:W3CDTF">2020-11-03T07:55:00Z</dcterms:created>
  <dcterms:modified xsi:type="dcterms:W3CDTF">2020-11-03T10:49:00Z</dcterms:modified>
</cp:coreProperties>
</file>