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F9" w:rsidRDefault="00B156F9" w:rsidP="00B156F9">
      <w:pPr>
        <w:pStyle w:val="Heading1"/>
        <w:spacing w:line="276" w:lineRule="auto"/>
        <w:jc w:val="center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HLL LIFECARE LIMITED</w:t>
      </w:r>
    </w:p>
    <w:p w:rsidR="00B156F9" w:rsidRDefault="00B156F9" w:rsidP="00B156F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(A Government of India Enterprise)</w:t>
      </w:r>
    </w:p>
    <w:p w:rsidR="00B156F9" w:rsidRDefault="00B156F9" w:rsidP="00B156F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Projects Division, Corporate Head Office, Poojappura.P.O, </w:t>
      </w:r>
    </w:p>
    <w:p w:rsidR="00B156F9" w:rsidRDefault="00B156F9" w:rsidP="00B156F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Thiruvananthapuram – 695012, Kerala, India</w:t>
      </w:r>
    </w:p>
    <w:p w:rsidR="00B156F9" w:rsidRDefault="00B156F9" w:rsidP="00B156F9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Phone: 0471- 2354949</w:t>
      </w:r>
    </w:p>
    <w:p w:rsidR="00B156F9" w:rsidRDefault="00B156F9" w:rsidP="00B156F9">
      <w:pPr>
        <w:pStyle w:val="Title"/>
        <w:spacing w:line="276" w:lineRule="auto"/>
        <w:ind w:right="-115"/>
        <w:rPr>
          <w:rFonts w:cs="Arial"/>
          <w:b/>
          <w:bCs/>
          <w:sz w:val="24"/>
          <w:szCs w:val="24"/>
          <w:u w:val="single"/>
        </w:rPr>
      </w:pPr>
    </w:p>
    <w:p w:rsidR="00B156F9" w:rsidRDefault="00B156F9" w:rsidP="00B156F9">
      <w:pPr>
        <w:pStyle w:val="Title"/>
        <w:spacing w:line="276" w:lineRule="auto"/>
        <w:ind w:right="-115"/>
        <w:rPr>
          <w:rFonts w:cs="Arial"/>
          <w:b/>
          <w:bCs/>
          <w:sz w:val="24"/>
          <w:szCs w:val="24"/>
          <w:u w:val="single"/>
        </w:rPr>
      </w:pPr>
    </w:p>
    <w:p w:rsidR="00B156F9" w:rsidRDefault="00B156F9" w:rsidP="00B156F9">
      <w:pPr>
        <w:tabs>
          <w:tab w:val="left" w:pos="900"/>
        </w:tabs>
        <w:spacing w:line="36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>IFB No: HLL/CHO/PROJ/HCS/UP-16SCT/2017</w:t>
      </w:r>
      <w:r>
        <w:rPr>
          <w:rFonts w:ascii="Arial" w:hAnsi="Arial" w:cs="Arial"/>
          <w:b/>
          <w:bCs/>
        </w:rPr>
        <w:tab/>
        <w:t xml:space="preserve">                    Date: 17-02-2017</w:t>
      </w:r>
      <w:r>
        <w:rPr>
          <w:rFonts w:ascii="Arial" w:hAnsi="Arial" w:cs="Arial"/>
          <w:b/>
          <w:bCs/>
        </w:rPr>
        <w:tab/>
      </w:r>
    </w:p>
    <w:p w:rsidR="00B156F9" w:rsidRDefault="00B156F9" w:rsidP="00B156F9">
      <w:pPr>
        <w:jc w:val="center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GLOBAL TENDER ENQUIRY</w:t>
      </w:r>
    </w:p>
    <w:p w:rsidR="00B156F9" w:rsidRDefault="00B156F9" w:rsidP="00B156F9">
      <w:pPr>
        <w:jc w:val="both"/>
        <w:rPr>
          <w:rFonts w:ascii="Arial" w:hAnsi="Arial" w:cs="Arial"/>
          <w:szCs w:val="22"/>
        </w:rPr>
      </w:pPr>
    </w:p>
    <w:p w:rsidR="00B156F9" w:rsidRDefault="00B156F9" w:rsidP="00B156F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Cs w:val="22"/>
        </w:rPr>
        <w:t xml:space="preserve">Sealed and Super-scribed tenders are invited from </w:t>
      </w:r>
      <w:r>
        <w:rPr>
          <w:rFonts w:ascii="Arial" w:hAnsi="Arial" w:cs="Arial"/>
        </w:rPr>
        <w:t xml:space="preserve">eligible and qualified tenderers for providing </w:t>
      </w:r>
      <w:r>
        <w:rPr>
          <w:rFonts w:ascii="Arial" w:hAnsi="Arial" w:cs="Arial"/>
          <w:color w:val="000000"/>
        </w:rPr>
        <w:t xml:space="preserve">16 slice CT scanner and associated equipments at 28 locations in Uttar Pradesh on Pay Per Use basis. </w:t>
      </w:r>
    </w:p>
    <w:p w:rsidR="00B156F9" w:rsidRDefault="00B156F9" w:rsidP="00B156F9">
      <w:pPr>
        <w:jc w:val="both"/>
        <w:rPr>
          <w:rFonts w:ascii="Arial" w:hAnsi="Arial" w:cs="Arial"/>
          <w:color w:val="000000"/>
        </w:rPr>
      </w:pPr>
    </w:p>
    <w:p w:rsidR="00B156F9" w:rsidRDefault="00B156F9" w:rsidP="00B156F9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Last date of receipt of tenders is 17.03. 2017. For further details, visit tenders section of www.lifecarehll.com</w:t>
      </w:r>
      <w:r>
        <w:rPr>
          <w:rFonts w:ascii="Arial" w:hAnsi="Arial" w:cs="Arial"/>
        </w:rPr>
        <w:t xml:space="preserve"> or www.eprocure.gov.in/cppp.</w:t>
      </w:r>
      <w:r>
        <w:rPr>
          <w:rFonts w:ascii="Arial" w:hAnsi="Arial" w:cs="Arial"/>
          <w:szCs w:val="22"/>
        </w:rPr>
        <w:t xml:space="preserve">  Amendment, if any, shall be posted only in the website. </w:t>
      </w:r>
    </w:p>
    <w:p w:rsidR="00B156F9" w:rsidRDefault="00B156F9" w:rsidP="00B156F9">
      <w:pPr>
        <w:jc w:val="both"/>
        <w:rPr>
          <w:rFonts w:ascii="Arial" w:hAnsi="Arial" w:cs="Arial"/>
          <w:szCs w:val="22"/>
        </w:rPr>
      </w:pPr>
    </w:p>
    <w:p w:rsidR="00B156F9" w:rsidRDefault="00B156F9" w:rsidP="00B156F9">
      <w:pPr>
        <w:pStyle w:val="Defaul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 bid meeting at 3.00 pm on 27.2.2017 at </w:t>
      </w:r>
      <w:r>
        <w:rPr>
          <w:rFonts w:ascii="Arial" w:hAnsi="Arial" w:cs="Arial"/>
          <w:b/>
          <w:bCs/>
        </w:rPr>
        <w:t>HLL Lifecare Limited, # 02, 4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Cross, Ex Servicemen Colony, Banaswadi, Bengaluru – 560043</w:t>
      </w:r>
      <w:r>
        <w:rPr>
          <w:rFonts w:ascii="Arial" w:hAnsi="Arial" w:cs="Arial"/>
          <w:b/>
          <w:bCs/>
          <w:szCs w:val="22"/>
        </w:rPr>
        <w:t>. Phn: 080 – 25424530/31</w:t>
      </w:r>
    </w:p>
    <w:p w:rsidR="00B156F9" w:rsidRDefault="00B156F9" w:rsidP="00B156F9">
      <w:pPr>
        <w:rPr>
          <w:rFonts w:ascii="Arial" w:hAnsi="Arial" w:cs="Arial"/>
          <w:szCs w:val="22"/>
        </w:rPr>
      </w:pPr>
    </w:p>
    <w:p w:rsidR="00B156F9" w:rsidRDefault="00B156F9" w:rsidP="00B156F9">
      <w:pPr>
        <w:rPr>
          <w:rFonts w:ascii="Arial" w:hAnsi="Arial" w:cs="Arial"/>
          <w:szCs w:val="22"/>
        </w:rPr>
      </w:pPr>
    </w:p>
    <w:p w:rsidR="00B156F9" w:rsidRPr="00E0022F" w:rsidRDefault="00B156F9" w:rsidP="00B156F9">
      <w:pPr>
        <w:tabs>
          <w:tab w:val="left" w:pos="6315"/>
        </w:tabs>
        <w:rPr>
          <w:rFonts w:ascii="Arial" w:hAnsi="Arial" w:cs="Arial"/>
          <w:b/>
          <w:bCs/>
          <w:szCs w:val="22"/>
        </w:rPr>
      </w:pPr>
      <w:r w:rsidRPr="00E0022F">
        <w:rPr>
          <w:rFonts w:ascii="Arial" w:hAnsi="Arial" w:cs="Arial"/>
          <w:b/>
          <w:bCs/>
          <w:szCs w:val="22"/>
        </w:rPr>
        <w:t xml:space="preserve">                                                            ASSOCIATE VICE PRESIDENT (PROJECTS)</w:t>
      </w:r>
    </w:p>
    <w:p w:rsidR="00013301" w:rsidRDefault="00013301"/>
    <w:p w:rsidR="00013301" w:rsidRDefault="00013301"/>
    <w:p w:rsidR="008679B4" w:rsidRPr="00B2313F" w:rsidRDefault="00B2313F" w:rsidP="008679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23-02-2017</w:t>
      </w:r>
    </w:p>
    <w:p w:rsidR="00416733" w:rsidRDefault="00416733" w:rsidP="008679B4">
      <w:pPr>
        <w:jc w:val="center"/>
        <w:rPr>
          <w:rFonts w:ascii="Arial" w:hAnsi="Arial" w:cs="Arial"/>
          <w:b/>
          <w:bCs/>
          <w:u w:val="single"/>
        </w:rPr>
      </w:pPr>
    </w:p>
    <w:p w:rsidR="00013301" w:rsidRPr="008679B4" w:rsidRDefault="008679B4" w:rsidP="008679B4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AMENDMENT </w:t>
      </w:r>
      <w:r w:rsidRPr="008679B4">
        <w:rPr>
          <w:rFonts w:ascii="Arial" w:hAnsi="Arial" w:cs="Arial"/>
          <w:b/>
          <w:bCs/>
          <w:u w:val="single"/>
        </w:rPr>
        <w:t>NOTICE</w:t>
      </w:r>
    </w:p>
    <w:p w:rsidR="008679B4" w:rsidRDefault="008679B4" w:rsidP="008679B4">
      <w:pPr>
        <w:jc w:val="center"/>
      </w:pPr>
    </w:p>
    <w:p w:rsidR="00B0548E" w:rsidRDefault="00B0548E" w:rsidP="00B0548E">
      <w:pPr>
        <w:spacing w:line="360" w:lineRule="auto"/>
        <w:jc w:val="both"/>
        <w:rPr>
          <w:rFonts w:ascii="Arial" w:hAnsi="Arial" w:cs="Arial"/>
        </w:rPr>
      </w:pPr>
      <w:r w:rsidRPr="00B0548E">
        <w:rPr>
          <w:rFonts w:ascii="Arial" w:hAnsi="Arial" w:cs="Arial"/>
        </w:rPr>
        <w:t xml:space="preserve">Due to technical reasons, </w:t>
      </w:r>
      <w:r>
        <w:rPr>
          <w:rFonts w:ascii="Arial" w:hAnsi="Arial" w:cs="Arial"/>
        </w:rPr>
        <w:t>publishing of the tender for the above subjected</w:t>
      </w:r>
      <w:r w:rsidR="00416733">
        <w:rPr>
          <w:rFonts w:ascii="Arial" w:hAnsi="Arial" w:cs="Arial"/>
        </w:rPr>
        <w:t xml:space="preserve"> </w:t>
      </w:r>
      <w:r w:rsidR="002E5B66">
        <w:rPr>
          <w:rFonts w:ascii="Arial" w:hAnsi="Arial" w:cs="Arial"/>
        </w:rPr>
        <w:t>work</w:t>
      </w:r>
      <w:r w:rsidR="004167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postponed and </w:t>
      </w:r>
      <w:r w:rsidRPr="00B0548E">
        <w:rPr>
          <w:rFonts w:ascii="Arial" w:hAnsi="Arial" w:cs="Arial"/>
        </w:rPr>
        <w:t>the tender</w:t>
      </w:r>
      <w:r>
        <w:rPr>
          <w:rFonts w:ascii="Arial" w:hAnsi="Arial" w:cs="Arial"/>
        </w:rPr>
        <w:t xml:space="preserve"> will be </w:t>
      </w:r>
      <w:r w:rsidR="008679B4">
        <w:rPr>
          <w:rFonts w:ascii="Arial" w:hAnsi="Arial" w:cs="Arial"/>
        </w:rPr>
        <w:t>uploaded</w:t>
      </w:r>
      <w:r>
        <w:rPr>
          <w:rFonts w:ascii="Arial" w:hAnsi="Arial" w:cs="Arial"/>
        </w:rPr>
        <w:t xml:space="preserve"> shortly. </w:t>
      </w:r>
      <w:r w:rsidR="00B2313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Pre Bid meeting scheduled on 27.02.2017 at our Bangalore office is </w:t>
      </w:r>
      <w:r w:rsidR="008679B4">
        <w:rPr>
          <w:rFonts w:ascii="Arial" w:hAnsi="Arial" w:cs="Arial"/>
        </w:rPr>
        <w:t xml:space="preserve">hereby </w:t>
      </w:r>
      <w:r>
        <w:rPr>
          <w:rFonts w:ascii="Arial" w:hAnsi="Arial" w:cs="Arial"/>
        </w:rPr>
        <w:t xml:space="preserve">postponed and the new </w:t>
      </w:r>
      <w:r w:rsidR="002E5B66">
        <w:rPr>
          <w:rFonts w:ascii="Arial" w:hAnsi="Arial" w:cs="Arial"/>
        </w:rPr>
        <w:t xml:space="preserve">schedule </w:t>
      </w:r>
      <w:r>
        <w:rPr>
          <w:rFonts w:ascii="Arial" w:hAnsi="Arial" w:cs="Arial"/>
        </w:rPr>
        <w:t xml:space="preserve">will be announced </w:t>
      </w:r>
      <w:r w:rsidR="008679B4">
        <w:rPr>
          <w:rFonts w:ascii="Arial" w:hAnsi="Arial" w:cs="Arial"/>
        </w:rPr>
        <w:t>in our website</w:t>
      </w:r>
      <w:r>
        <w:rPr>
          <w:rFonts w:ascii="Arial" w:hAnsi="Arial" w:cs="Arial"/>
        </w:rPr>
        <w:t>.</w:t>
      </w:r>
    </w:p>
    <w:p w:rsidR="00B0548E" w:rsidRDefault="00B0548E" w:rsidP="00B0548E">
      <w:pPr>
        <w:spacing w:line="360" w:lineRule="auto"/>
        <w:jc w:val="both"/>
        <w:rPr>
          <w:rFonts w:ascii="Arial" w:hAnsi="Arial" w:cs="Arial"/>
        </w:rPr>
      </w:pPr>
    </w:p>
    <w:p w:rsidR="00B0548E" w:rsidRDefault="00B0548E" w:rsidP="00B054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further updates on this tender, please </w:t>
      </w:r>
      <w:r w:rsidR="008679B4">
        <w:rPr>
          <w:rFonts w:ascii="Arial" w:hAnsi="Arial" w:cs="Arial"/>
        </w:rPr>
        <w:t xml:space="preserve">see our website: </w:t>
      </w:r>
      <w:hyperlink r:id="rId6" w:history="1">
        <w:r w:rsidR="008679B4" w:rsidRPr="009E5B4D">
          <w:rPr>
            <w:rStyle w:val="Hyperlink"/>
            <w:rFonts w:ascii="Arial" w:hAnsi="Arial" w:cs="Arial"/>
          </w:rPr>
          <w:t>www.lifecarehll.com/tenders</w:t>
        </w:r>
      </w:hyperlink>
      <w:r w:rsidR="008679B4">
        <w:rPr>
          <w:rFonts w:ascii="Arial" w:hAnsi="Arial" w:cs="Arial"/>
        </w:rPr>
        <w:t xml:space="preserve"> </w:t>
      </w:r>
    </w:p>
    <w:p w:rsidR="00B0548E" w:rsidRDefault="00B0548E" w:rsidP="00B0548E">
      <w:pPr>
        <w:spacing w:line="360" w:lineRule="auto"/>
        <w:jc w:val="both"/>
        <w:rPr>
          <w:rFonts w:ascii="Arial" w:hAnsi="Arial" w:cs="Arial"/>
        </w:rPr>
      </w:pPr>
    </w:p>
    <w:p w:rsidR="00A67A7E" w:rsidRDefault="00A67A7E" w:rsidP="00B0548E">
      <w:pPr>
        <w:spacing w:line="360" w:lineRule="auto"/>
        <w:jc w:val="both"/>
        <w:rPr>
          <w:rFonts w:ascii="Arial" w:hAnsi="Arial" w:cs="Arial"/>
        </w:rPr>
      </w:pPr>
    </w:p>
    <w:p w:rsidR="008679B4" w:rsidRDefault="008679B4" w:rsidP="00B0548E">
      <w:pPr>
        <w:spacing w:line="360" w:lineRule="auto"/>
        <w:jc w:val="both"/>
        <w:rPr>
          <w:rFonts w:ascii="Arial" w:hAnsi="Arial" w:cs="Arial"/>
        </w:rPr>
      </w:pPr>
    </w:p>
    <w:p w:rsidR="008679B4" w:rsidRPr="00E0022F" w:rsidRDefault="008679B4" w:rsidP="008679B4">
      <w:pPr>
        <w:tabs>
          <w:tab w:val="left" w:pos="6315"/>
        </w:tabs>
        <w:rPr>
          <w:rFonts w:ascii="Arial" w:hAnsi="Arial" w:cs="Arial"/>
          <w:b/>
          <w:bCs/>
          <w:szCs w:val="22"/>
        </w:rPr>
      </w:pPr>
      <w:r w:rsidRPr="00E0022F">
        <w:rPr>
          <w:rFonts w:ascii="Arial" w:hAnsi="Arial" w:cs="Arial"/>
          <w:b/>
          <w:bCs/>
          <w:szCs w:val="22"/>
        </w:rPr>
        <w:t xml:space="preserve">                                                            ASSOCIATE VICE PRESIDENT (PROJECTS)</w:t>
      </w:r>
    </w:p>
    <w:p w:rsidR="008679B4" w:rsidRDefault="008679B4" w:rsidP="00B0548E">
      <w:pPr>
        <w:spacing w:line="360" w:lineRule="auto"/>
        <w:jc w:val="both"/>
        <w:rPr>
          <w:rFonts w:ascii="Arial" w:hAnsi="Arial" w:cs="Arial"/>
        </w:rPr>
      </w:pPr>
    </w:p>
    <w:sectPr w:rsidR="008679B4" w:rsidSect="00936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801" w:rsidRDefault="00DF2801" w:rsidP="008679B4">
      <w:r>
        <w:separator/>
      </w:r>
    </w:p>
  </w:endnote>
  <w:endnote w:type="continuationSeparator" w:id="1">
    <w:p w:rsidR="00DF2801" w:rsidRDefault="00DF2801" w:rsidP="00867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801" w:rsidRDefault="00DF2801" w:rsidP="008679B4">
      <w:r>
        <w:separator/>
      </w:r>
    </w:p>
  </w:footnote>
  <w:footnote w:type="continuationSeparator" w:id="1">
    <w:p w:rsidR="00DF2801" w:rsidRDefault="00DF2801" w:rsidP="008679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6F9"/>
    <w:rsid w:val="00013301"/>
    <w:rsid w:val="0008598A"/>
    <w:rsid w:val="00173E6D"/>
    <w:rsid w:val="002E5B66"/>
    <w:rsid w:val="00416733"/>
    <w:rsid w:val="008362BD"/>
    <w:rsid w:val="008679B4"/>
    <w:rsid w:val="009362A5"/>
    <w:rsid w:val="009B313A"/>
    <w:rsid w:val="00A67A7E"/>
    <w:rsid w:val="00B0548E"/>
    <w:rsid w:val="00B156F9"/>
    <w:rsid w:val="00B2313F"/>
    <w:rsid w:val="00DF2801"/>
    <w:rsid w:val="00E0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B156F9"/>
    <w:pPr>
      <w:keepNext/>
      <w:widowControl w:val="0"/>
      <w:autoSpaceDE w:val="0"/>
      <w:autoSpaceDN w:val="0"/>
      <w:adjustRightInd w:val="0"/>
      <w:ind w:left="120"/>
      <w:outlineLvl w:val="0"/>
    </w:pPr>
    <w:rPr>
      <w:rFonts w:ascii="Arial" w:hAnsi="Arial" w:cs="Arial"/>
      <w:spacing w:val="-1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B156F9"/>
    <w:pPr>
      <w:keepNext/>
      <w:widowControl w:val="0"/>
      <w:autoSpaceDE w:val="0"/>
      <w:autoSpaceDN w:val="0"/>
      <w:adjustRightInd w:val="0"/>
      <w:spacing w:line="271" w:lineRule="exact"/>
      <w:jc w:val="center"/>
      <w:outlineLvl w:val="2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56F9"/>
    <w:rPr>
      <w:rFonts w:ascii="Arial" w:eastAsia="Times New Roman" w:hAnsi="Arial" w:cs="Arial"/>
      <w:spacing w:val="-1"/>
      <w:sz w:val="24"/>
      <w:szCs w:val="24"/>
      <w:u w:val="single"/>
      <w:lang w:val="en-US" w:bidi="ar-SA"/>
    </w:rPr>
  </w:style>
  <w:style w:type="character" w:customStyle="1" w:styleId="Heading3Char">
    <w:name w:val="Heading 3 Char"/>
    <w:basedOn w:val="DefaultParagraphFont"/>
    <w:link w:val="Heading3"/>
    <w:rsid w:val="00B156F9"/>
    <w:rPr>
      <w:rFonts w:ascii="Arial" w:eastAsia="Times New Roman" w:hAnsi="Arial" w:cs="Arial"/>
      <w:b/>
      <w:szCs w:val="24"/>
      <w:lang w:val="en-US" w:bidi="ar-SA"/>
    </w:rPr>
  </w:style>
  <w:style w:type="paragraph" w:styleId="Title">
    <w:name w:val="Title"/>
    <w:basedOn w:val="Normal"/>
    <w:link w:val="TitleChar"/>
    <w:qFormat/>
    <w:rsid w:val="00B156F9"/>
    <w:pPr>
      <w:jc w:val="center"/>
    </w:pPr>
    <w:rPr>
      <w:rFonts w:ascii="Arial" w:hAnsi="Arial" w:cs="Mangal"/>
      <w:sz w:val="28"/>
      <w:szCs w:val="20"/>
      <w:lang w:bidi="hi-IN"/>
    </w:rPr>
  </w:style>
  <w:style w:type="character" w:customStyle="1" w:styleId="TitleChar">
    <w:name w:val="Title Char"/>
    <w:basedOn w:val="DefaultParagraphFont"/>
    <w:link w:val="Title"/>
    <w:rsid w:val="00B156F9"/>
    <w:rPr>
      <w:rFonts w:ascii="Arial" w:eastAsia="Times New Roman" w:hAnsi="Arial" w:cs="Mangal"/>
      <w:sz w:val="28"/>
      <w:lang w:val="en-US"/>
    </w:rPr>
  </w:style>
  <w:style w:type="paragraph" w:styleId="BodyText">
    <w:name w:val="Body Text"/>
    <w:basedOn w:val="Normal"/>
    <w:link w:val="BodyTextChar"/>
    <w:unhideWhenUsed/>
    <w:rsid w:val="00B156F9"/>
    <w:pPr>
      <w:widowControl w:val="0"/>
      <w:tabs>
        <w:tab w:val="left" w:pos="1100"/>
        <w:tab w:val="left" w:pos="2520"/>
        <w:tab w:val="left" w:pos="3520"/>
        <w:tab w:val="left" w:pos="4120"/>
        <w:tab w:val="left" w:pos="5960"/>
        <w:tab w:val="left" w:pos="6380"/>
      </w:tabs>
      <w:autoSpaceDE w:val="0"/>
      <w:autoSpaceDN w:val="0"/>
      <w:adjustRightInd w:val="0"/>
      <w:ind w:right="61"/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B156F9"/>
    <w:rPr>
      <w:rFonts w:ascii="Arial" w:eastAsia="Times New Roman" w:hAnsi="Arial" w:cs="Arial"/>
      <w:szCs w:val="24"/>
      <w:lang w:val="en-US" w:bidi="ar-SA"/>
    </w:rPr>
  </w:style>
  <w:style w:type="paragraph" w:customStyle="1" w:styleId="Default">
    <w:name w:val="Default"/>
    <w:rsid w:val="00B156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679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679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79B4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679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9B4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fecarehll.com/tende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</cp:lastModifiedBy>
  <cp:revision>7</cp:revision>
  <dcterms:created xsi:type="dcterms:W3CDTF">2017-02-23T10:41:00Z</dcterms:created>
  <dcterms:modified xsi:type="dcterms:W3CDTF">2017-02-23T11:56:00Z</dcterms:modified>
</cp:coreProperties>
</file>