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FF" w:rsidRPr="00BE4509" w:rsidRDefault="002D39FF">
      <w:pPr>
        <w:jc w:val="center"/>
        <w:rPr>
          <w:rFonts w:ascii="Arial" w:hAnsi="Arial" w:cs="Arial"/>
          <w:b/>
          <w:bCs/>
        </w:rPr>
      </w:pPr>
      <w:r w:rsidRPr="00BE4509">
        <w:rPr>
          <w:rFonts w:ascii="Arial" w:hAnsi="Arial" w:cs="Arial"/>
          <w:b/>
          <w:bCs/>
        </w:rPr>
        <w:t>HLL LIFECARE LIMITED</w:t>
      </w:r>
    </w:p>
    <w:p w:rsidR="002D39FF" w:rsidRDefault="002D39FF" w:rsidP="00BE4509">
      <w:pPr>
        <w:pStyle w:val="Heading1"/>
        <w:rPr>
          <w:rFonts w:ascii="Arial" w:hAnsi="Arial" w:cs="Arial"/>
          <w:b/>
          <w:bCs/>
          <w:iCs w:val="0"/>
          <w:sz w:val="24"/>
        </w:rPr>
      </w:pPr>
      <w:r w:rsidRPr="00BE4509">
        <w:rPr>
          <w:rFonts w:ascii="Arial" w:hAnsi="Arial" w:cs="Arial"/>
          <w:b/>
          <w:bCs/>
          <w:sz w:val="24"/>
        </w:rPr>
        <w:t>Akkulam Factory</w:t>
      </w:r>
      <w:proofErr w:type="gramStart"/>
      <w:r w:rsidR="00BE4509">
        <w:rPr>
          <w:rFonts w:ascii="Arial" w:hAnsi="Arial" w:cs="Arial"/>
          <w:b/>
          <w:bCs/>
          <w:sz w:val="24"/>
        </w:rPr>
        <w:t xml:space="preserve">,  </w:t>
      </w:r>
      <w:r w:rsidRPr="00BE4509">
        <w:rPr>
          <w:rFonts w:ascii="Arial" w:hAnsi="Arial" w:cs="Arial"/>
          <w:b/>
          <w:bCs/>
          <w:iCs w:val="0"/>
          <w:sz w:val="24"/>
        </w:rPr>
        <w:t>THIRUVANANTHAPURAM</w:t>
      </w:r>
      <w:proofErr w:type="gramEnd"/>
      <w:r w:rsidRPr="00BE4509">
        <w:rPr>
          <w:rFonts w:ascii="Arial" w:hAnsi="Arial" w:cs="Arial"/>
          <w:b/>
          <w:bCs/>
          <w:iCs w:val="0"/>
          <w:sz w:val="24"/>
        </w:rPr>
        <w:t>-695017</w:t>
      </w:r>
    </w:p>
    <w:p w:rsidR="00BE4509" w:rsidRPr="00BE4509" w:rsidRDefault="00BE4509" w:rsidP="00BE4509"/>
    <w:p w:rsidR="002D39FF" w:rsidRPr="00BE4509" w:rsidRDefault="002D39FF">
      <w:pPr>
        <w:pStyle w:val="Heading5"/>
        <w:rPr>
          <w:rFonts w:ascii="Arial" w:hAnsi="Arial" w:cs="Arial"/>
          <w:szCs w:val="24"/>
        </w:rPr>
      </w:pPr>
    </w:p>
    <w:p w:rsidR="002D39FF" w:rsidRPr="00BE4509" w:rsidRDefault="002D39FF">
      <w:pPr>
        <w:pStyle w:val="BodyText3"/>
        <w:jc w:val="center"/>
        <w:rPr>
          <w:rFonts w:ascii="Arial" w:hAnsi="Arial" w:cs="Arial"/>
          <w:bCs w:val="0"/>
          <w:szCs w:val="28"/>
          <w:u w:val="single"/>
        </w:rPr>
      </w:pPr>
      <w:r w:rsidRPr="00BE4509">
        <w:rPr>
          <w:rFonts w:ascii="Arial" w:hAnsi="Arial" w:cs="Arial"/>
          <w:bCs w:val="0"/>
          <w:szCs w:val="28"/>
        </w:rPr>
        <w:t xml:space="preserve">  </w:t>
      </w:r>
      <w:r w:rsidRPr="00A7737A">
        <w:rPr>
          <w:rFonts w:ascii="Arial" w:hAnsi="Arial" w:cs="Arial"/>
          <w:bCs w:val="0"/>
          <w:szCs w:val="28"/>
          <w:highlight w:val="yellow"/>
          <w:u w:val="single"/>
        </w:rPr>
        <w:t>Amendment to TENDER NOTICE</w:t>
      </w:r>
    </w:p>
    <w:p w:rsidR="002D39FF" w:rsidRPr="00BE4509" w:rsidRDefault="002D39FF">
      <w:pPr>
        <w:pStyle w:val="BodyText3"/>
        <w:jc w:val="center"/>
        <w:rPr>
          <w:rFonts w:ascii="Arial" w:hAnsi="Arial" w:cs="Arial"/>
          <w:bCs w:val="0"/>
          <w:sz w:val="24"/>
        </w:rPr>
      </w:pPr>
    </w:p>
    <w:p w:rsidR="002D39FF" w:rsidRPr="00BE4509" w:rsidRDefault="00BE4509" w:rsidP="00701DCE">
      <w:pPr>
        <w:widowControl w:val="0"/>
        <w:autoSpaceDE w:val="0"/>
        <w:autoSpaceDN w:val="0"/>
        <w:adjustRightInd w:val="0"/>
        <w:spacing w:before="26" w:line="299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2D39FF" w:rsidRPr="00BE4509">
        <w:rPr>
          <w:rFonts w:ascii="Arial" w:hAnsi="Arial" w:cs="Arial"/>
          <w:b/>
          <w:bCs/>
        </w:rPr>
        <w:t>Ref:</w:t>
      </w:r>
      <w:r>
        <w:rPr>
          <w:rFonts w:ascii="Arial" w:hAnsi="Arial" w:cs="Arial"/>
          <w:b/>
          <w:bCs/>
        </w:rPr>
        <w:t xml:space="preserve">       </w:t>
      </w:r>
      <w:r w:rsidR="002D39FF" w:rsidRPr="00BE4509">
        <w:rPr>
          <w:rFonts w:ascii="Arial" w:hAnsi="Arial" w:cs="Arial"/>
          <w:b/>
          <w:bCs/>
        </w:rPr>
        <w:t xml:space="preserve"> </w:t>
      </w:r>
      <w:r w:rsidR="00701DCE" w:rsidRPr="00BE4509">
        <w:rPr>
          <w:rFonts w:ascii="Arial" w:hAnsi="Arial" w:cs="Arial"/>
          <w:b/>
          <w:bCs/>
          <w:color w:val="000000"/>
          <w:spacing w:val="-3"/>
        </w:rPr>
        <w:t xml:space="preserve">IFB No: HLL/AFT/TDG/GLOVES/2012-13/014 </w:t>
      </w:r>
      <w:r w:rsidR="00701DCE" w:rsidRPr="00BE4509">
        <w:rPr>
          <w:rFonts w:ascii="Arial" w:hAnsi="Arial" w:cs="Arial"/>
          <w:b/>
          <w:bCs/>
        </w:rPr>
        <w:t xml:space="preserve">   Date: 2</w:t>
      </w:r>
      <w:r w:rsidR="002D39FF" w:rsidRPr="00BE4509">
        <w:rPr>
          <w:rFonts w:ascii="Arial" w:hAnsi="Arial" w:cs="Arial"/>
          <w:b/>
          <w:bCs/>
        </w:rPr>
        <w:t>2/11/2012</w:t>
      </w:r>
    </w:p>
    <w:p w:rsidR="00701DCE" w:rsidRPr="00BE4509" w:rsidRDefault="00701DCE" w:rsidP="00701DCE">
      <w:pPr>
        <w:widowControl w:val="0"/>
        <w:tabs>
          <w:tab w:val="left" w:pos="3640"/>
        </w:tabs>
        <w:autoSpaceDE w:val="0"/>
        <w:autoSpaceDN w:val="0"/>
        <w:adjustRightInd w:val="0"/>
        <w:spacing w:before="4" w:line="260" w:lineRule="exact"/>
        <w:ind w:right="1431"/>
        <w:rPr>
          <w:rFonts w:ascii="Arial" w:hAnsi="Arial" w:cs="Arial"/>
        </w:rPr>
      </w:pPr>
    </w:p>
    <w:p w:rsidR="00BE4509" w:rsidRDefault="002D39FF" w:rsidP="00BE4509">
      <w:pPr>
        <w:widowControl w:val="0"/>
        <w:autoSpaceDE w:val="0"/>
        <w:autoSpaceDN w:val="0"/>
        <w:adjustRightInd w:val="0"/>
        <w:spacing w:before="4" w:line="260" w:lineRule="exact"/>
        <w:ind w:left="720" w:right="1431"/>
        <w:rPr>
          <w:rFonts w:ascii="Arial" w:hAnsi="Arial" w:cs="Arial"/>
          <w:b/>
          <w:bCs/>
          <w:color w:val="000000"/>
          <w:spacing w:val="-2"/>
        </w:rPr>
      </w:pPr>
      <w:r w:rsidRPr="00BE4509">
        <w:rPr>
          <w:rFonts w:ascii="Arial" w:hAnsi="Arial" w:cs="Arial"/>
          <w:b/>
          <w:bCs/>
        </w:rPr>
        <w:t xml:space="preserve">Sub: </w:t>
      </w:r>
      <w:r w:rsidR="00BE4509">
        <w:rPr>
          <w:rFonts w:ascii="Arial" w:hAnsi="Arial" w:cs="Arial"/>
          <w:b/>
          <w:bCs/>
        </w:rPr>
        <w:t xml:space="preserve"> </w:t>
      </w:r>
      <w:r w:rsidR="00701DCE" w:rsidRPr="00BE4509">
        <w:rPr>
          <w:rFonts w:ascii="Arial" w:hAnsi="Arial" w:cs="Arial"/>
          <w:b/>
          <w:bCs/>
          <w:color w:val="000000"/>
          <w:spacing w:val="-2"/>
        </w:rPr>
        <w:t xml:space="preserve">Tender for Empanelment of Suppliers for the Supply of </w:t>
      </w:r>
    </w:p>
    <w:p w:rsidR="00BE4509" w:rsidRDefault="00BE4509" w:rsidP="00BE4509">
      <w:pPr>
        <w:widowControl w:val="0"/>
        <w:autoSpaceDE w:val="0"/>
        <w:autoSpaceDN w:val="0"/>
        <w:adjustRightInd w:val="0"/>
        <w:spacing w:before="4" w:line="260" w:lineRule="exact"/>
        <w:ind w:left="720" w:right="1431"/>
        <w:rPr>
          <w:rFonts w:ascii="Arial" w:hAnsi="Arial" w:cs="Arial"/>
          <w:b/>
          <w:bCs/>
          <w:color w:val="000000"/>
          <w:spacing w:val="-3"/>
        </w:rPr>
      </w:pPr>
      <w:r>
        <w:rPr>
          <w:rFonts w:ascii="Arial" w:hAnsi="Arial" w:cs="Arial"/>
          <w:b/>
          <w:bCs/>
        </w:rPr>
        <w:t xml:space="preserve">           </w:t>
      </w:r>
      <w:r w:rsidR="00701DCE" w:rsidRPr="00BE4509">
        <w:rPr>
          <w:rFonts w:ascii="Arial" w:hAnsi="Arial" w:cs="Arial"/>
          <w:b/>
          <w:bCs/>
          <w:color w:val="000000"/>
          <w:spacing w:val="-2"/>
        </w:rPr>
        <w:t xml:space="preserve">Gloves (Sterile &amp; </w:t>
      </w:r>
      <w:proofErr w:type="gramStart"/>
      <w:r w:rsidR="00701DCE" w:rsidRPr="00BE4509">
        <w:rPr>
          <w:rFonts w:ascii="Arial" w:hAnsi="Arial" w:cs="Arial"/>
          <w:b/>
          <w:bCs/>
          <w:color w:val="000000"/>
          <w:spacing w:val="-2"/>
        </w:rPr>
        <w:t xml:space="preserve">Non  </w:t>
      </w:r>
      <w:r w:rsidR="00701DCE" w:rsidRPr="00BE4509">
        <w:rPr>
          <w:rFonts w:ascii="Arial" w:hAnsi="Arial" w:cs="Arial"/>
          <w:b/>
          <w:bCs/>
          <w:color w:val="000000"/>
          <w:spacing w:val="-3"/>
        </w:rPr>
        <w:t>Sterile</w:t>
      </w:r>
      <w:proofErr w:type="gramEnd"/>
      <w:r w:rsidR="00701DCE" w:rsidRPr="00BE4509">
        <w:rPr>
          <w:rFonts w:ascii="Arial" w:hAnsi="Arial" w:cs="Arial"/>
          <w:b/>
          <w:bCs/>
          <w:color w:val="000000"/>
          <w:spacing w:val="-3"/>
        </w:rPr>
        <w:t xml:space="preserve">), Examination Gloves and </w:t>
      </w:r>
    </w:p>
    <w:p w:rsidR="00701DCE" w:rsidRPr="00BE4509" w:rsidRDefault="00BE4509" w:rsidP="00BE4509">
      <w:pPr>
        <w:widowControl w:val="0"/>
        <w:autoSpaceDE w:val="0"/>
        <w:autoSpaceDN w:val="0"/>
        <w:adjustRightInd w:val="0"/>
        <w:spacing w:before="4" w:line="260" w:lineRule="exact"/>
        <w:ind w:left="720" w:right="1431"/>
        <w:rPr>
          <w:rFonts w:ascii="Arial" w:hAnsi="Arial" w:cs="Arial"/>
          <w:b/>
          <w:bCs/>
          <w:color w:val="000000"/>
          <w:spacing w:val="-3"/>
        </w:rPr>
      </w:pPr>
      <w:r>
        <w:rPr>
          <w:rFonts w:ascii="Arial" w:hAnsi="Arial" w:cs="Arial"/>
          <w:b/>
          <w:bCs/>
          <w:color w:val="000000"/>
          <w:spacing w:val="-3"/>
        </w:rPr>
        <w:t xml:space="preserve">           </w:t>
      </w:r>
      <w:r w:rsidR="00701DCE" w:rsidRPr="00BE4509">
        <w:rPr>
          <w:rFonts w:ascii="Arial" w:hAnsi="Arial" w:cs="Arial"/>
          <w:b/>
          <w:bCs/>
          <w:color w:val="000000"/>
          <w:spacing w:val="-3"/>
        </w:rPr>
        <w:t>Powder Free Gloves</w:t>
      </w:r>
    </w:p>
    <w:p w:rsidR="002D39FF" w:rsidRPr="00BE4509" w:rsidRDefault="002D39FF">
      <w:pPr>
        <w:jc w:val="both"/>
        <w:rPr>
          <w:rFonts w:ascii="Arial" w:hAnsi="Arial" w:cs="Arial"/>
        </w:rPr>
      </w:pPr>
    </w:p>
    <w:p w:rsidR="002D39FF" w:rsidRPr="00BE4509" w:rsidRDefault="002D39FF">
      <w:pPr>
        <w:ind w:right="-900"/>
        <w:rPr>
          <w:rFonts w:ascii="Arial" w:hAnsi="Arial" w:cs="Arial"/>
        </w:rPr>
      </w:pPr>
      <w:r w:rsidRPr="00BE4509">
        <w:rPr>
          <w:rFonts w:ascii="Arial" w:hAnsi="Arial" w:cs="Arial"/>
        </w:rPr>
        <w:t>Following amendment has been made to the Tender Notice cited under reference.</w:t>
      </w:r>
    </w:p>
    <w:p w:rsidR="002D39FF" w:rsidRPr="00BE4509" w:rsidRDefault="002D39FF">
      <w:pPr>
        <w:ind w:right="-900"/>
        <w:rPr>
          <w:rFonts w:ascii="Arial" w:hAnsi="Arial" w:cs="Arial"/>
        </w:rPr>
      </w:pPr>
    </w:p>
    <w:p w:rsidR="002D39FF" w:rsidRPr="00BE4509" w:rsidRDefault="002D39FF">
      <w:pPr>
        <w:pStyle w:val="Heading2"/>
        <w:rPr>
          <w:rFonts w:ascii="Arial" w:hAnsi="Arial" w:cs="Arial"/>
          <w:b/>
          <w:bCs/>
          <w:sz w:val="24"/>
        </w:rPr>
      </w:pPr>
      <w:r w:rsidRPr="00A7737A">
        <w:rPr>
          <w:rFonts w:ascii="Arial" w:hAnsi="Arial" w:cs="Arial"/>
          <w:b/>
          <w:bCs/>
          <w:sz w:val="24"/>
          <w:highlight w:val="yellow"/>
        </w:rPr>
        <w:t xml:space="preserve">DATE OF </w:t>
      </w:r>
      <w:r w:rsidR="006453E4">
        <w:rPr>
          <w:rFonts w:ascii="Arial" w:hAnsi="Arial" w:cs="Arial"/>
          <w:b/>
          <w:bCs/>
          <w:sz w:val="24"/>
          <w:highlight w:val="yellow"/>
        </w:rPr>
        <w:t xml:space="preserve">   </w:t>
      </w:r>
      <w:r w:rsidRPr="00A7737A">
        <w:rPr>
          <w:rFonts w:ascii="Arial" w:hAnsi="Arial" w:cs="Arial"/>
          <w:b/>
          <w:bCs/>
          <w:sz w:val="24"/>
          <w:highlight w:val="yellow"/>
        </w:rPr>
        <w:t>RECEIPT &amp; OPENING OF TENDER</w:t>
      </w:r>
    </w:p>
    <w:p w:rsidR="002D39FF" w:rsidRPr="00BE4509" w:rsidRDefault="002D39FF">
      <w:pPr>
        <w:rPr>
          <w:rFonts w:ascii="Arial" w:hAnsi="Arial" w:cs="Arial"/>
        </w:rPr>
      </w:pPr>
    </w:p>
    <w:tbl>
      <w:tblPr>
        <w:tblW w:w="10222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544"/>
        <w:gridCol w:w="5102"/>
      </w:tblGrid>
      <w:tr w:rsidR="002D39FF" w:rsidRPr="00BE4509" w:rsidTr="0015525A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9FF" w:rsidRPr="00A7737A" w:rsidRDefault="002D39FF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7737A">
              <w:rPr>
                <w:rFonts w:ascii="Arial" w:eastAsia="Arial Unicode MS" w:hAnsi="Arial" w:cs="Arial"/>
                <w:b/>
                <w:bCs/>
              </w:rPr>
              <w:t>Sl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9FF" w:rsidRPr="00A7737A" w:rsidRDefault="002D39FF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7737A"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5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9FF" w:rsidRPr="00A7737A" w:rsidRDefault="002D39FF" w:rsidP="00BE4509">
            <w:pPr>
              <w:pStyle w:val="Heading1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 w:rsidRPr="00A7737A"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2D39FF" w:rsidRPr="00BE4509" w:rsidTr="003966AE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9FF" w:rsidRPr="00BE4509" w:rsidRDefault="002D39FF">
            <w:pPr>
              <w:jc w:val="center"/>
              <w:rPr>
                <w:rFonts w:ascii="Arial" w:eastAsia="Arial Unicode MS" w:hAnsi="Arial" w:cs="Arial"/>
              </w:rPr>
            </w:pPr>
            <w:r w:rsidRPr="00BE4509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9FF" w:rsidRPr="00BE4509" w:rsidRDefault="002D39FF" w:rsidP="003966AE">
            <w:pPr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</w:rPr>
            </w:pPr>
          </w:p>
          <w:p w:rsidR="002D39FF" w:rsidRPr="00BE4509" w:rsidRDefault="0015525A" w:rsidP="003966AE">
            <w:pPr>
              <w:jc w:val="center"/>
              <w:rPr>
                <w:rFonts w:ascii="Arial" w:hAnsi="Arial" w:cs="Arial"/>
              </w:rPr>
            </w:pPr>
            <w:r w:rsidRPr="00BE4509">
              <w:rPr>
                <w:rFonts w:ascii="Arial" w:hAnsi="Arial" w:cs="Arial"/>
              </w:rPr>
              <w:t xml:space="preserve">a) </w:t>
            </w:r>
            <w:r w:rsidR="002D39FF" w:rsidRPr="00BE4509">
              <w:rPr>
                <w:rFonts w:ascii="Arial" w:hAnsi="Arial" w:cs="Arial"/>
              </w:rPr>
              <w:t xml:space="preserve">Date of receipt of  Bid is: </w:t>
            </w:r>
            <w:r w:rsidR="00701DCE" w:rsidRPr="00BE4509">
              <w:rPr>
                <w:rFonts w:ascii="Arial" w:hAnsi="Arial" w:cs="Arial"/>
                <w:spacing w:val="-3"/>
              </w:rPr>
              <w:t>13.12.2012, 14.00 HRS</w:t>
            </w:r>
            <w:r w:rsidR="00701DCE" w:rsidRPr="00BE4509">
              <w:rPr>
                <w:rFonts w:ascii="Arial" w:hAnsi="Arial" w:cs="Arial"/>
              </w:rPr>
              <w:t xml:space="preserve"> </w:t>
            </w:r>
            <w:r w:rsidR="002D39FF" w:rsidRPr="00BE4509">
              <w:rPr>
                <w:rFonts w:ascii="Arial" w:hAnsi="Arial" w:cs="Arial"/>
              </w:rPr>
              <w:t>(Local Time)</w:t>
            </w:r>
          </w:p>
          <w:p w:rsidR="003966AE" w:rsidRPr="00BE4509" w:rsidRDefault="003966AE" w:rsidP="003966AE">
            <w:pPr>
              <w:jc w:val="center"/>
              <w:rPr>
                <w:rFonts w:ascii="Arial" w:hAnsi="Arial" w:cs="Arial"/>
              </w:rPr>
            </w:pPr>
          </w:p>
          <w:p w:rsidR="003966AE" w:rsidRPr="00BE4509" w:rsidRDefault="003966AE" w:rsidP="003966AE">
            <w:pPr>
              <w:jc w:val="center"/>
              <w:rPr>
                <w:rFonts w:ascii="Arial" w:hAnsi="Arial" w:cs="Arial"/>
              </w:rPr>
            </w:pPr>
          </w:p>
          <w:p w:rsidR="002D39FF" w:rsidRPr="00BE4509" w:rsidRDefault="002D39FF" w:rsidP="003966AE">
            <w:pPr>
              <w:jc w:val="center"/>
              <w:rPr>
                <w:rFonts w:ascii="Arial" w:hAnsi="Arial" w:cs="Arial"/>
              </w:rPr>
            </w:pPr>
            <w:r w:rsidRPr="00BE4509">
              <w:rPr>
                <w:rFonts w:ascii="Arial" w:hAnsi="Arial" w:cs="Arial"/>
              </w:rPr>
              <w:t xml:space="preserve">b) Date of Opening of Technical Bid is: </w:t>
            </w:r>
            <w:r w:rsidR="00701DCE" w:rsidRPr="00BE4509">
              <w:rPr>
                <w:rFonts w:ascii="Arial" w:hAnsi="Arial" w:cs="Arial"/>
                <w:spacing w:val="-3"/>
              </w:rPr>
              <w:t>13.12.2012</w:t>
            </w:r>
            <w:r w:rsidR="00701DCE" w:rsidRPr="00BE4509">
              <w:rPr>
                <w:rFonts w:ascii="Arial" w:hAnsi="Arial" w:cs="Arial"/>
                <w:color w:val="000000"/>
                <w:spacing w:val="-3"/>
              </w:rPr>
              <w:t>, 15.00 HRS</w:t>
            </w:r>
            <w:r w:rsidR="00701DCE" w:rsidRPr="00BE4509">
              <w:rPr>
                <w:rFonts w:ascii="Arial" w:hAnsi="Arial" w:cs="Arial"/>
              </w:rPr>
              <w:t xml:space="preserve"> </w:t>
            </w:r>
            <w:r w:rsidRPr="00BE4509">
              <w:rPr>
                <w:rFonts w:ascii="Arial" w:hAnsi="Arial" w:cs="Arial"/>
              </w:rPr>
              <w:t>(Local Time)</w:t>
            </w:r>
          </w:p>
          <w:p w:rsidR="002D39FF" w:rsidRPr="00BE4509" w:rsidRDefault="002D39FF" w:rsidP="003966A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9FF" w:rsidRPr="00BE4509" w:rsidRDefault="0015525A" w:rsidP="003966AE">
            <w:pPr>
              <w:rPr>
                <w:rFonts w:ascii="Arial" w:hAnsi="Arial" w:cs="Arial"/>
              </w:rPr>
            </w:pPr>
            <w:r w:rsidRPr="00A7737A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A7737A">
              <w:rPr>
                <w:rFonts w:ascii="Arial" w:hAnsi="Arial" w:cs="Arial"/>
                <w:highlight w:val="yellow"/>
              </w:rPr>
              <w:t xml:space="preserve">) </w:t>
            </w:r>
            <w:r w:rsidR="002D39FF" w:rsidRPr="00A7737A">
              <w:rPr>
                <w:rFonts w:ascii="Arial" w:hAnsi="Arial" w:cs="Arial"/>
                <w:highlight w:val="yellow"/>
              </w:rPr>
              <w:t>Date of</w:t>
            </w:r>
            <w:r w:rsidR="00701DCE" w:rsidRPr="00A7737A">
              <w:rPr>
                <w:rFonts w:ascii="Arial" w:hAnsi="Arial" w:cs="Arial"/>
                <w:highlight w:val="yellow"/>
              </w:rPr>
              <w:t xml:space="preserve"> receipt of  Bid is:</w:t>
            </w:r>
            <w:r w:rsidR="00701DCE" w:rsidRPr="00A7737A">
              <w:rPr>
                <w:rFonts w:ascii="Arial" w:hAnsi="Arial" w:cs="Arial"/>
                <w:b/>
                <w:bCs/>
                <w:highlight w:val="yellow"/>
              </w:rPr>
              <w:t xml:space="preserve"> 20/12/2012 at 14.00 Hrs</w:t>
            </w:r>
            <w:r w:rsidR="002D39FF" w:rsidRPr="00A7737A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="002D39FF" w:rsidRPr="00A7737A">
              <w:rPr>
                <w:rFonts w:ascii="Arial" w:hAnsi="Arial" w:cs="Arial"/>
                <w:highlight w:val="yellow"/>
              </w:rPr>
              <w:t>(Local Time)</w:t>
            </w:r>
          </w:p>
          <w:p w:rsidR="002D39FF" w:rsidRPr="00BE4509" w:rsidRDefault="002D39F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966AE" w:rsidRPr="00BE4509" w:rsidRDefault="003966A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D39FF" w:rsidRPr="00BE4509" w:rsidRDefault="002D39FF">
            <w:pPr>
              <w:jc w:val="both"/>
              <w:rPr>
                <w:rFonts w:ascii="Arial" w:hAnsi="Arial" w:cs="Arial"/>
                <w:b/>
                <w:bCs/>
              </w:rPr>
            </w:pPr>
            <w:r w:rsidRPr="00A7737A">
              <w:rPr>
                <w:rFonts w:ascii="Arial" w:hAnsi="Arial" w:cs="Arial"/>
                <w:b/>
                <w:bCs/>
                <w:highlight w:val="yellow"/>
              </w:rPr>
              <w:t xml:space="preserve">b) </w:t>
            </w:r>
            <w:r w:rsidRPr="00A7737A">
              <w:rPr>
                <w:rFonts w:ascii="Arial" w:hAnsi="Arial" w:cs="Arial"/>
                <w:highlight w:val="yellow"/>
              </w:rPr>
              <w:t>Date of</w:t>
            </w:r>
            <w:r w:rsidR="00701DCE" w:rsidRPr="00A7737A">
              <w:rPr>
                <w:rFonts w:ascii="Arial" w:hAnsi="Arial" w:cs="Arial"/>
                <w:highlight w:val="yellow"/>
              </w:rPr>
              <w:t xml:space="preserve"> Opening of Technical Bid is:</w:t>
            </w:r>
            <w:r w:rsidR="00701DCE" w:rsidRPr="00A7737A">
              <w:rPr>
                <w:rFonts w:ascii="Arial" w:hAnsi="Arial" w:cs="Arial"/>
                <w:b/>
                <w:bCs/>
                <w:highlight w:val="yellow"/>
              </w:rPr>
              <w:t xml:space="preserve"> 20/12/2012 at 15.00</w:t>
            </w:r>
            <w:r w:rsidRPr="00A7737A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="00701DCE" w:rsidRPr="00A7737A">
              <w:rPr>
                <w:rFonts w:ascii="Arial" w:hAnsi="Arial" w:cs="Arial"/>
                <w:b/>
                <w:bCs/>
                <w:highlight w:val="yellow"/>
              </w:rPr>
              <w:t xml:space="preserve">Hrs </w:t>
            </w:r>
            <w:r w:rsidRPr="00A7737A">
              <w:rPr>
                <w:rFonts w:ascii="Arial" w:hAnsi="Arial" w:cs="Arial"/>
                <w:highlight w:val="yellow"/>
              </w:rPr>
              <w:t>(Local Time)</w:t>
            </w:r>
          </w:p>
          <w:p w:rsidR="002D39FF" w:rsidRPr="00BE4509" w:rsidRDefault="002D39FF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701DCE" w:rsidRPr="00BE4509" w:rsidRDefault="00701DCE">
      <w:pPr>
        <w:ind w:right="-900"/>
        <w:rPr>
          <w:rFonts w:ascii="Arial" w:hAnsi="Arial" w:cs="Arial"/>
        </w:rPr>
      </w:pPr>
    </w:p>
    <w:p w:rsidR="003177AA" w:rsidRPr="00BE4509" w:rsidRDefault="003177AA" w:rsidP="003177AA">
      <w:pPr>
        <w:jc w:val="both"/>
        <w:rPr>
          <w:rFonts w:ascii="Arial" w:hAnsi="Arial" w:cs="Arial"/>
        </w:rPr>
      </w:pPr>
      <w:r w:rsidRPr="00BE4509">
        <w:rPr>
          <w:rFonts w:ascii="Arial" w:hAnsi="Arial" w:cs="Arial"/>
        </w:rPr>
        <w:t xml:space="preserve">All other terms and conditions in the original Tender Notice and tender documents shall remain unchanged and valid, unless and otherwise it is contradicted with the amended specifications/conditions. </w:t>
      </w:r>
    </w:p>
    <w:p w:rsidR="003177AA" w:rsidRPr="00BE4509" w:rsidRDefault="003177AA" w:rsidP="003177AA">
      <w:pPr>
        <w:ind w:left="540" w:hanging="720"/>
        <w:jc w:val="both"/>
        <w:rPr>
          <w:rFonts w:ascii="Arial" w:hAnsi="Arial" w:cs="Arial"/>
        </w:rPr>
      </w:pPr>
    </w:p>
    <w:p w:rsidR="003177AA" w:rsidRPr="00BE4509" w:rsidRDefault="003177AA" w:rsidP="003177AA">
      <w:pPr>
        <w:ind w:left="540" w:hanging="720"/>
        <w:jc w:val="both"/>
        <w:rPr>
          <w:rFonts w:ascii="Arial" w:hAnsi="Arial" w:cs="Arial"/>
        </w:rPr>
      </w:pPr>
    </w:p>
    <w:p w:rsidR="003177AA" w:rsidRPr="00A7737A" w:rsidRDefault="003177AA" w:rsidP="003177A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8"/>
          <w:szCs w:val="28"/>
        </w:rPr>
      </w:pPr>
      <w:r w:rsidRPr="00A7737A">
        <w:rPr>
          <w:rFonts w:ascii="Arial" w:hAnsi="Arial" w:cs="Arial"/>
          <w:b/>
          <w:bCs/>
          <w:sz w:val="28"/>
          <w:szCs w:val="28"/>
        </w:rPr>
        <w:t>Joint General Manager (</w:t>
      </w:r>
      <w:r w:rsidR="00A7737A">
        <w:rPr>
          <w:rFonts w:ascii="Arial" w:hAnsi="Arial" w:cs="Arial"/>
          <w:b/>
          <w:bCs/>
          <w:sz w:val="28"/>
          <w:szCs w:val="28"/>
        </w:rPr>
        <w:t xml:space="preserve">Mtls) </w:t>
      </w:r>
      <w:r w:rsidRPr="00A7737A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:rsidR="003177AA" w:rsidRPr="00BE4509" w:rsidRDefault="003177AA" w:rsidP="003177A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proofErr w:type="gramStart"/>
      <w:r w:rsidRPr="00BE4509">
        <w:rPr>
          <w:rFonts w:ascii="Arial" w:hAnsi="Arial" w:cs="Arial"/>
        </w:rPr>
        <w:t>Phone  +</w:t>
      </w:r>
      <w:proofErr w:type="gramEnd"/>
      <w:r w:rsidRPr="00BE4509">
        <w:rPr>
          <w:rFonts w:ascii="Arial" w:hAnsi="Arial" w:cs="Arial"/>
        </w:rPr>
        <w:t xml:space="preserve"> 91 471 244 5930</w:t>
      </w:r>
    </w:p>
    <w:p w:rsidR="003177AA" w:rsidRPr="00BE4509" w:rsidRDefault="003177AA" w:rsidP="003177A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E4509">
        <w:rPr>
          <w:rFonts w:ascii="Arial" w:hAnsi="Arial" w:cs="Arial"/>
        </w:rPr>
        <w:t>Fax       + 91 471 244 5935</w:t>
      </w:r>
    </w:p>
    <w:p w:rsidR="003177AA" w:rsidRPr="00BE4509" w:rsidRDefault="003177AA" w:rsidP="003177A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BE4509">
        <w:rPr>
          <w:rFonts w:ascii="Arial" w:hAnsi="Arial" w:cs="Arial"/>
        </w:rPr>
        <w:t xml:space="preserve">Email: </w:t>
      </w:r>
      <w:hyperlink r:id="rId4" w:history="1">
        <w:r w:rsidRPr="00BE4509">
          <w:rPr>
            <w:rStyle w:val="Hyperlink"/>
            <w:rFonts w:ascii="Arial" w:hAnsi="Arial" w:cs="Arial"/>
          </w:rPr>
          <w:t>tradingpaft@lifecarehll.com</w:t>
        </w:r>
      </w:hyperlink>
    </w:p>
    <w:p w:rsidR="003177AA" w:rsidRPr="00BE4509" w:rsidRDefault="003177AA" w:rsidP="003177AA">
      <w:pPr>
        <w:rPr>
          <w:rFonts w:ascii="Arial" w:hAnsi="Arial" w:cs="Arial"/>
        </w:rPr>
      </w:pPr>
    </w:p>
    <w:p w:rsidR="002D39FF" w:rsidRDefault="002D39FF"/>
    <w:sectPr w:rsidR="002D39FF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compat/>
  <w:rsids>
    <w:rsidRoot w:val="00701DCE"/>
    <w:rsid w:val="0015525A"/>
    <w:rsid w:val="002D39FF"/>
    <w:rsid w:val="003177AA"/>
    <w:rsid w:val="003966AE"/>
    <w:rsid w:val="006453E4"/>
    <w:rsid w:val="00701DCE"/>
    <w:rsid w:val="007114D6"/>
    <w:rsid w:val="008F0F95"/>
    <w:rsid w:val="00A073EC"/>
    <w:rsid w:val="00A7737A"/>
    <w:rsid w:val="00BC2724"/>
    <w:rsid w:val="00BE4509"/>
    <w:rsid w:val="00CD305B"/>
    <w:rsid w:val="00D4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qFormat/>
    <w:pPr>
      <w:keepNext/>
      <w:ind w:right="-90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lockText">
    <w:name w:val="Block Text"/>
    <w:basedOn w:val="Normal"/>
    <w:semiHidden/>
    <w:pPr>
      <w:ind w:left="4320" w:right="270"/>
    </w:pPr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  <w:szCs w:val="20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360"/>
      <w:jc w:val="both"/>
    </w:pPr>
    <w:rPr>
      <w:sz w:val="28"/>
      <w:szCs w:val="28"/>
    </w:rPr>
  </w:style>
  <w:style w:type="paragraph" w:styleId="BodyText3">
    <w:name w:val="Body Text 3"/>
    <w:basedOn w:val="Normal"/>
    <w:semiHidden/>
    <w:pPr>
      <w:jc w:val="both"/>
    </w:pPr>
    <w:rPr>
      <w:rFonts w:ascii="Garamond" w:hAnsi="Garamond"/>
      <w:b/>
      <w:bCs/>
      <w:sz w:val="28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360"/>
      <w:jc w:val="both"/>
    </w:pPr>
    <w:rPr>
      <w:szCs w:val="28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ind w:left="2160" w:right="-115"/>
    </w:pPr>
    <w:rPr>
      <w:b/>
      <w:bCs/>
      <w:color w:val="00000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dingpa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Links>
    <vt:vector size="6" baseType="variant">
      <vt:variant>
        <vt:i4>8192065</vt:i4>
      </vt:variant>
      <vt:variant>
        <vt:i4>0</vt:i4>
      </vt:variant>
      <vt:variant>
        <vt:i4>0</vt:i4>
      </vt:variant>
      <vt:variant>
        <vt:i4>5</vt:i4>
      </vt:variant>
      <vt:variant>
        <vt:lpwstr>mailto:tradingpaft@lifecarehll.com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jithin</cp:lastModifiedBy>
  <cp:revision>2</cp:revision>
  <cp:lastPrinted>2004-01-05T21:57:00Z</cp:lastPrinted>
  <dcterms:created xsi:type="dcterms:W3CDTF">2012-12-13T11:07:00Z</dcterms:created>
  <dcterms:modified xsi:type="dcterms:W3CDTF">2012-12-13T11:07:00Z</dcterms:modified>
</cp:coreProperties>
</file>