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9" w:type="dxa"/>
        <w:tblInd w:w="93" w:type="dxa"/>
        <w:tblLook w:val="04A0" w:firstRow="1" w:lastRow="0" w:firstColumn="1" w:lastColumn="0" w:noHBand="0" w:noVBand="1"/>
      </w:tblPr>
      <w:tblGrid>
        <w:gridCol w:w="9149"/>
      </w:tblGrid>
      <w:tr w:rsidR="00FB46A4" w:rsidRPr="001E5DD0" w:rsidTr="00A54C94">
        <w:trPr>
          <w:trHeight w:val="435"/>
        </w:trPr>
        <w:tc>
          <w:tcPr>
            <w:tcW w:w="9149" w:type="dxa"/>
            <w:tcBorders>
              <w:top w:val="nil"/>
              <w:left w:val="nil"/>
              <w:bottom w:val="nil"/>
              <w:right w:val="nil"/>
            </w:tcBorders>
            <w:shd w:val="clear" w:color="auto" w:fill="auto"/>
            <w:vAlign w:val="center"/>
            <w:hideMark/>
          </w:tcPr>
          <w:p w:rsidR="00FB46A4" w:rsidRPr="001E5DD0" w:rsidRDefault="00FB46A4" w:rsidP="00A54C94">
            <w:pPr>
              <w:spacing w:after="0" w:line="240" w:lineRule="auto"/>
              <w:jc w:val="center"/>
              <w:rPr>
                <w:rFonts w:ascii="Times New Roman" w:eastAsia="Times New Roman" w:hAnsi="Times New Roman" w:cs="Times New Roman"/>
                <w:b/>
                <w:bCs/>
                <w:color w:val="000000"/>
                <w:szCs w:val="22"/>
                <w:u w:val="single"/>
              </w:rPr>
            </w:pPr>
            <w:bookmarkStart w:id="0" w:name="RANGE!A1:E9"/>
            <w:r w:rsidRPr="001E5DD0">
              <w:rPr>
                <w:rFonts w:ascii="Times New Roman" w:eastAsia="Times New Roman" w:hAnsi="Times New Roman" w:cs="Times New Roman"/>
                <w:b/>
                <w:bCs/>
                <w:color w:val="000000"/>
                <w:szCs w:val="22"/>
                <w:u w:val="single"/>
              </w:rPr>
              <w:t>Amendment -</w:t>
            </w:r>
            <w:bookmarkEnd w:id="0"/>
            <w:r>
              <w:rPr>
                <w:rFonts w:ascii="Times New Roman" w:eastAsia="Times New Roman" w:hAnsi="Times New Roman" w:cs="Times New Roman"/>
                <w:b/>
                <w:bCs/>
                <w:color w:val="000000"/>
                <w:szCs w:val="22"/>
                <w:u w:val="single"/>
              </w:rPr>
              <w:t>2</w:t>
            </w:r>
          </w:p>
          <w:p w:rsidR="00FB46A4" w:rsidRPr="001E5DD0" w:rsidRDefault="00FB46A4" w:rsidP="00A54C94">
            <w:pPr>
              <w:spacing w:after="0" w:line="240" w:lineRule="auto"/>
              <w:jc w:val="center"/>
              <w:rPr>
                <w:rFonts w:ascii="Times New Roman" w:eastAsia="Times New Roman" w:hAnsi="Times New Roman" w:cs="Times New Roman"/>
                <w:b/>
                <w:bCs/>
                <w:color w:val="000000"/>
                <w:szCs w:val="22"/>
                <w:u w:val="single"/>
              </w:rPr>
            </w:pPr>
          </w:p>
          <w:p w:rsidR="00FB46A4" w:rsidRPr="001E5DD0" w:rsidRDefault="00FB46A4" w:rsidP="00A54C94">
            <w:pPr>
              <w:pStyle w:val="Heading9"/>
              <w:ind w:firstLine="0"/>
              <w:jc w:val="center"/>
              <w:rPr>
                <w:rFonts w:cs="Times New Roman"/>
                <w:b/>
                <w:sz w:val="24"/>
                <w:szCs w:val="24"/>
                <w:u w:val="none"/>
              </w:rPr>
            </w:pPr>
            <w:r>
              <w:rPr>
                <w:rFonts w:cs="Times New Roman"/>
                <w:b/>
                <w:sz w:val="24"/>
                <w:szCs w:val="24"/>
                <w:u w:val="none"/>
              </w:rPr>
              <w:t xml:space="preserve">Tender No. HLL/ID/13/22 </w:t>
            </w:r>
            <w:r w:rsidRPr="001E5DD0">
              <w:rPr>
                <w:rFonts w:cs="Times New Roman"/>
                <w:b/>
                <w:sz w:val="23"/>
                <w:szCs w:val="23"/>
                <w:u w:val="none"/>
              </w:rPr>
              <w:t xml:space="preserve">Dated: </w:t>
            </w:r>
            <w:r>
              <w:rPr>
                <w:rFonts w:cs="Times New Roman"/>
                <w:b/>
                <w:sz w:val="23"/>
                <w:szCs w:val="23"/>
                <w:u w:val="none"/>
              </w:rPr>
              <w:t>16</w:t>
            </w:r>
            <w:r w:rsidRPr="001E5DD0">
              <w:rPr>
                <w:rFonts w:cs="Times New Roman"/>
                <w:b/>
                <w:sz w:val="23"/>
                <w:szCs w:val="23"/>
                <w:u w:val="none"/>
              </w:rPr>
              <w:t>/03/2013</w:t>
            </w:r>
          </w:p>
          <w:p w:rsidR="00FB46A4" w:rsidRPr="001E5DD0" w:rsidRDefault="00FB46A4" w:rsidP="00A54C94">
            <w:pPr>
              <w:spacing w:after="0" w:line="240" w:lineRule="auto"/>
              <w:jc w:val="center"/>
              <w:rPr>
                <w:rFonts w:ascii="Times New Roman" w:eastAsia="Times New Roman" w:hAnsi="Times New Roman" w:cs="Times New Roman"/>
                <w:b/>
                <w:bCs/>
                <w:color w:val="000000"/>
                <w:szCs w:val="22"/>
                <w:u w:val="single"/>
              </w:rPr>
            </w:pPr>
          </w:p>
        </w:tc>
      </w:tr>
      <w:tr w:rsidR="00FB46A4" w:rsidRPr="001E5DD0" w:rsidTr="00A54C94">
        <w:trPr>
          <w:trHeight w:val="330"/>
        </w:trPr>
        <w:tc>
          <w:tcPr>
            <w:tcW w:w="9149" w:type="dxa"/>
            <w:tcBorders>
              <w:top w:val="nil"/>
              <w:left w:val="nil"/>
              <w:bottom w:val="nil"/>
              <w:right w:val="nil"/>
            </w:tcBorders>
            <w:shd w:val="clear" w:color="auto" w:fill="auto"/>
            <w:vAlign w:val="center"/>
            <w:hideMark/>
          </w:tcPr>
          <w:p w:rsidR="00FB46A4" w:rsidRDefault="00FB46A4" w:rsidP="00A54C94">
            <w:pPr>
              <w:spacing w:after="0" w:line="240" w:lineRule="auto"/>
              <w:jc w:val="center"/>
              <w:rPr>
                <w:rFonts w:ascii="Times New Roman" w:eastAsia="Times New Roman" w:hAnsi="Times New Roman" w:cs="Times New Roman"/>
                <w:b/>
                <w:bCs/>
                <w:color w:val="000000"/>
                <w:sz w:val="24"/>
                <w:szCs w:val="24"/>
              </w:rPr>
            </w:pPr>
            <w:r w:rsidRPr="00FB46A4">
              <w:rPr>
                <w:rFonts w:ascii="Times New Roman" w:eastAsia="Times New Roman" w:hAnsi="Times New Roman" w:cs="Times New Roman"/>
                <w:b/>
                <w:bCs/>
                <w:color w:val="000000"/>
                <w:sz w:val="24"/>
                <w:szCs w:val="24"/>
              </w:rPr>
              <w:t xml:space="preserve">Sub: Amendment in Specification </w:t>
            </w:r>
            <w:r>
              <w:rPr>
                <w:rFonts w:ascii="Times New Roman" w:eastAsia="Times New Roman" w:hAnsi="Times New Roman" w:cs="Times New Roman"/>
                <w:b/>
                <w:bCs/>
                <w:color w:val="000000"/>
                <w:sz w:val="24"/>
                <w:szCs w:val="24"/>
              </w:rPr>
              <w:t xml:space="preserve">&amp; submission/opening date </w:t>
            </w:r>
            <w:r w:rsidRPr="00FB46A4">
              <w:rPr>
                <w:rFonts w:ascii="Times New Roman" w:eastAsia="Times New Roman" w:hAnsi="Times New Roman" w:cs="Times New Roman"/>
                <w:b/>
                <w:bCs/>
                <w:color w:val="000000"/>
                <w:sz w:val="24"/>
                <w:szCs w:val="24"/>
              </w:rPr>
              <w:t>for Wooden flooring work at Recreation Club,</w:t>
            </w:r>
            <w:r w:rsidR="00C20406">
              <w:rPr>
                <w:rFonts w:ascii="Times New Roman" w:eastAsia="Times New Roman" w:hAnsi="Times New Roman" w:cs="Times New Roman"/>
                <w:b/>
                <w:bCs/>
                <w:color w:val="000000"/>
                <w:sz w:val="24"/>
                <w:szCs w:val="24"/>
              </w:rPr>
              <w:t xml:space="preserve"> </w:t>
            </w:r>
            <w:r w:rsidRPr="00FB46A4">
              <w:rPr>
                <w:rFonts w:ascii="Times New Roman" w:eastAsia="Times New Roman" w:hAnsi="Times New Roman" w:cs="Times New Roman"/>
                <w:b/>
                <w:bCs/>
                <w:color w:val="000000"/>
                <w:sz w:val="24"/>
                <w:szCs w:val="24"/>
              </w:rPr>
              <w:t>PFT,</w:t>
            </w:r>
            <w:r w:rsidR="00C20406">
              <w:rPr>
                <w:rFonts w:ascii="Times New Roman" w:eastAsia="Times New Roman" w:hAnsi="Times New Roman" w:cs="Times New Roman"/>
                <w:b/>
                <w:bCs/>
                <w:color w:val="000000"/>
                <w:sz w:val="24"/>
                <w:szCs w:val="24"/>
              </w:rPr>
              <w:t xml:space="preserve"> </w:t>
            </w:r>
            <w:r w:rsidRPr="00FB46A4">
              <w:rPr>
                <w:rFonts w:ascii="Times New Roman" w:eastAsia="Times New Roman" w:hAnsi="Times New Roman" w:cs="Times New Roman"/>
                <w:b/>
                <w:bCs/>
                <w:color w:val="000000"/>
                <w:sz w:val="24"/>
                <w:szCs w:val="24"/>
              </w:rPr>
              <w:t>HLL</w:t>
            </w:r>
          </w:p>
          <w:p w:rsidR="00FB46A4" w:rsidRDefault="00FB46A4" w:rsidP="00A54C94">
            <w:pPr>
              <w:spacing w:after="0" w:line="240" w:lineRule="auto"/>
              <w:jc w:val="center"/>
              <w:rPr>
                <w:rFonts w:ascii="Times New Roman" w:eastAsia="Times New Roman" w:hAnsi="Times New Roman" w:cs="Times New Roman"/>
                <w:b/>
                <w:bCs/>
                <w:color w:val="000000"/>
                <w:sz w:val="24"/>
                <w:szCs w:val="24"/>
              </w:rPr>
            </w:pPr>
          </w:p>
          <w:p w:rsidR="00FB46A4" w:rsidRPr="001E5DD0" w:rsidRDefault="00FB46A4" w:rsidP="00A54C94">
            <w:pPr>
              <w:spacing w:after="0" w:line="240" w:lineRule="auto"/>
              <w:jc w:val="center"/>
              <w:rPr>
                <w:rFonts w:ascii="Times New Roman" w:eastAsia="Times New Roman" w:hAnsi="Times New Roman" w:cs="Times New Roman"/>
                <w:b/>
                <w:bCs/>
                <w:color w:val="000000"/>
                <w:sz w:val="24"/>
                <w:szCs w:val="24"/>
              </w:rPr>
            </w:pPr>
          </w:p>
        </w:tc>
      </w:tr>
    </w:tbl>
    <w:tbl>
      <w:tblPr>
        <w:tblpPr w:leftFromText="180" w:rightFromText="180" w:horzAnchor="margin" w:tblpXSpec="center" w:tblpY="2190"/>
        <w:tblW w:w="11178" w:type="dxa"/>
        <w:tblLook w:val="04A0" w:firstRow="1" w:lastRow="0" w:firstColumn="1" w:lastColumn="0" w:noHBand="0" w:noVBand="1"/>
      </w:tblPr>
      <w:tblGrid>
        <w:gridCol w:w="1369"/>
        <w:gridCol w:w="2339"/>
        <w:gridCol w:w="2424"/>
        <w:gridCol w:w="2346"/>
        <w:gridCol w:w="270"/>
        <w:gridCol w:w="2430"/>
      </w:tblGrid>
      <w:tr w:rsidR="00B93A85" w:rsidRPr="009A45BE" w:rsidTr="00A32312">
        <w:trPr>
          <w:trHeight w:val="1021"/>
        </w:trPr>
        <w:tc>
          <w:tcPr>
            <w:tcW w:w="136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93A85" w:rsidRPr="00420F35" w:rsidRDefault="00B93A85" w:rsidP="00B93A85">
            <w:pPr>
              <w:jc w:val="center"/>
            </w:pPr>
            <w:r w:rsidRPr="00420F35">
              <w:t>Name of Work</w:t>
            </w:r>
          </w:p>
        </w:tc>
        <w:tc>
          <w:tcPr>
            <w:tcW w:w="2339" w:type="dxa"/>
            <w:tcBorders>
              <w:top w:val="single" w:sz="8" w:space="0" w:color="auto"/>
              <w:left w:val="nil"/>
              <w:bottom w:val="single" w:sz="8" w:space="0" w:color="auto"/>
              <w:right w:val="single" w:sz="4" w:space="0" w:color="auto"/>
            </w:tcBorders>
            <w:shd w:val="clear" w:color="auto" w:fill="auto"/>
            <w:vAlign w:val="center"/>
            <w:hideMark/>
          </w:tcPr>
          <w:p w:rsidR="00B93A85" w:rsidRPr="001E5DD0" w:rsidRDefault="00B93A85" w:rsidP="00B93A85">
            <w:pPr>
              <w:spacing w:after="0" w:line="240" w:lineRule="auto"/>
              <w:jc w:val="center"/>
              <w:rPr>
                <w:rFonts w:ascii="Times New Roman" w:eastAsia="Times New Roman" w:hAnsi="Times New Roman" w:cs="Times New Roman"/>
                <w:b/>
                <w:bCs/>
                <w:color w:val="000000"/>
                <w:szCs w:val="22"/>
              </w:rPr>
            </w:pPr>
            <w:r w:rsidRPr="001E5DD0">
              <w:rPr>
                <w:rFonts w:ascii="Times New Roman" w:eastAsia="Times New Roman" w:hAnsi="Times New Roman" w:cs="Times New Roman"/>
                <w:b/>
                <w:bCs/>
                <w:color w:val="000000"/>
                <w:szCs w:val="22"/>
              </w:rPr>
              <w:t>Original</w:t>
            </w:r>
            <w:r>
              <w:rPr>
                <w:rFonts w:ascii="Times New Roman" w:eastAsia="Times New Roman" w:hAnsi="Times New Roman" w:cs="Times New Roman"/>
                <w:b/>
                <w:bCs/>
                <w:color w:val="000000"/>
                <w:szCs w:val="22"/>
              </w:rPr>
              <w:t xml:space="preserve"> Specification</w:t>
            </w:r>
          </w:p>
        </w:tc>
        <w:tc>
          <w:tcPr>
            <w:tcW w:w="2424" w:type="dxa"/>
            <w:tcBorders>
              <w:top w:val="single" w:sz="8" w:space="0" w:color="auto"/>
              <w:left w:val="nil"/>
              <w:bottom w:val="single" w:sz="8" w:space="0" w:color="auto"/>
              <w:right w:val="single" w:sz="4" w:space="0" w:color="auto"/>
            </w:tcBorders>
            <w:shd w:val="clear" w:color="auto" w:fill="auto"/>
            <w:vAlign w:val="center"/>
          </w:tcPr>
          <w:p w:rsidR="00B93A85" w:rsidRPr="001E5DD0" w:rsidRDefault="00B93A85" w:rsidP="00B93A85">
            <w:pPr>
              <w:spacing w:after="0" w:line="240" w:lineRule="auto"/>
              <w:jc w:val="center"/>
              <w:rPr>
                <w:rFonts w:ascii="Times New Roman" w:eastAsia="Times New Roman" w:hAnsi="Times New Roman" w:cs="Times New Roman"/>
                <w:b/>
                <w:bCs/>
                <w:color w:val="000000"/>
                <w:szCs w:val="22"/>
              </w:rPr>
            </w:pPr>
            <w:r>
              <w:rPr>
                <w:rFonts w:ascii="Times New Roman" w:eastAsia="Times New Roman" w:hAnsi="Times New Roman" w:cs="Times New Roman"/>
                <w:b/>
                <w:bCs/>
                <w:color w:val="000000"/>
                <w:szCs w:val="22"/>
              </w:rPr>
              <w:t xml:space="preserve">Original Date </w:t>
            </w:r>
          </w:p>
        </w:tc>
        <w:tc>
          <w:tcPr>
            <w:tcW w:w="2346" w:type="dxa"/>
            <w:tcBorders>
              <w:top w:val="single" w:sz="8" w:space="0" w:color="auto"/>
              <w:left w:val="nil"/>
              <w:bottom w:val="single" w:sz="8" w:space="0" w:color="auto"/>
              <w:right w:val="nil"/>
            </w:tcBorders>
            <w:vAlign w:val="center"/>
          </w:tcPr>
          <w:p w:rsidR="00B93A85" w:rsidRPr="009A45BE" w:rsidRDefault="00B93A85" w:rsidP="00B93A85">
            <w:pPr>
              <w:spacing w:after="0" w:line="240" w:lineRule="auto"/>
              <w:jc w:val="center"/>
              <w:rPr>
                <w:rFonts w:ascii="Book Antiqua" w:eastAsia="Times New Roman" w:hAnsi="Book Antiqua" w:cs="Times New Roman"/>
                <w:b/>
                <w:bCs/>
                <w:color w:val="000000"/>
                <w:szCs w:val="22"/>
              </w:rPr>
            </w:pPr>
            <w:r>
              <w:rPr>
                <w:rFonts w:ascii="Book Antiqua" w:eastAsia="Times New Roman" w:hAnsi="Book Antiqua" w:cs="Times New Roman"/>
                <w:b/>
                <w:bCs/>
                <w:color w:val="000000"/>
                <w:szCs w:val="22"/>
              </w:rPr>
              <w:t xml:space="preserve">Amended </w:t>
            </w:r>
            <w:r w:rsidRPr="00DA12CF">
              <w:rPr>
                <w:rFonts w:ascii="Book Antiqua" w:eastAsia="Times New Roman" w:hAnsi="Book Antiqua" w:cs="Times New Roman"/>
                <w:b/>
                <w:bCs/>
                <w:color w:val="000000"/>
                <w:szCs w:val="22"/>
              </w:rPr>
              <w:t xml:space="preserve">Specification </w:t>
            </w:r>
          </w:p>
        </w:tc>
        <w:tc>
          <w:tcPr>
            <w:tcW w:w="270" w:type="dxa"/>
            <w:tcBorders>
              <w:top w:val="single" w:sz="8" w:space="0" w:color="auto"/>
              <w:left w:val="nil"/>
              <w:bottom w:val="single" w:sz="8" w:space="0" w:color="auto"/>
              <w:right w:val="single" w:sz="4" w:space="0" w:color="auto"/>
            </w:tcBorders>
            <w:shd w:val="clear" w:color="auto" w:fill="auto"/>
            <w:vAlign w:val="center"/>
          </w:tcPr>
          <w:p w:rsidR="00B93A85" w:rsidRPr="001E5DD0" w:rsidRDefault="00B93A85" w:rsidP="00B93A85">
            <w:pPr>
              <w:spacing w:after="0" w:line="240" w:lineRule="auto"/>
              <w:jc w:val="center"/>
              <w:rPr>
                <w:rFonts w:ascii="Times New Roman" w:eastAsia="Times New Roman" w:hAnsi="Times New Roman" w:cs="Times New Roman"/>
                <w:b/>
                <w:bCs/>
                <w:color w:val="000000"/>
                <w:szCs w:val="22"/>
              </w:rPr>
            </w:pPr>
          </w:p>
        </w:tc>
        <w:tc>
          <w:tcPr>
            <w:tcW w:w="2430" w:type="dxa"/>
            <w:tcBorders>
              <w:top w:val="single" w:sz="8" w:space="0" w:color="auto"/>
              <w:left w:val="nil"/>
              <w:bottom w:val="single" w:sz="8" w:space="0" w:color="auto"/>
              <w:right w:val="single" w:sz="8" w:space="0" w:color="auto"/>
            </w:tcBorders>
            <w:shd w:val="clear" w:color="auto" w:fill="auto"/>
            <w:hideMark/>
          </w:tcPr>
          <w:p w:rsidR="00B93A85" w:rsidRDefault="00B93A85" w:rsidP="00B93A85">
            <w:pPr>
              <w:spacing w:after="0" w:line="240" w:lineRule="auto"/>
              <w:jc w:val="center"/>
              <w:rPr>
                <w:rFonts w:ascii="Times New Roman" w:eastAsia="Times New Roman" w:hAnsi="Times New Roman" w:cs="Times New Roman"/>
                <w:b/>
                <w:bCs/>
                <w:color w:val="000000"/>
                <w:szCs w:val="22"/>
              </w:rPr>
            </w:pPr>
          </w:p>
          <w:p w:rsidR="00B93A85" w:rsidRPr="005A62BD" w:rsidRDefault="00B93A85" w:rsidP="00B93A85">
            <w:pPr>
              <w:spacing w:after="0" w:line="240" w:lineRule="auto"/>
              <w:jc w:val="center"/>
            </w:pPr>
            <w:r w:rsidRPr="00B93A85">
              <w:rPr>
                <w:rFonts w:ascii="Times New Roman" w:eastAsia="Times New Roman" w:hAnsi="Times New Roman" w:cs="Times New Roman"/>
                <w:b/>
                <w:bCs/>
                <w:color w:val="000000"/>
                <w:szCs w:val="22"/>
              </w:rPr>
              <w:t>Amended Date</w:t>
            </w:r>
          </w:p>
        </w:tc>
      </w:tr>
      <w:tr w:rsidR="00B93A85" w:rsidRPr="009A45BE" w:rsidTr="00A32312">
        <w:trPr>
          <w:trHeight w:val="3712"/>
        </w:trPr>
        <w:tc>
          <w:tcPr>
            <w:tcW w:w="1369" w:type="dxa"/>
            <w:tcBorders>
              <w:top w:val="nil"/>
              <w:left w:val="single" w:sz="8" w:space="0" w:color="auto"/>
              <w:bottom w:val="single" w:sz="4" w:space="0" w:color="auto"/>
              <w:right w:val="single" w:sz="4" w:space="0" w:color="auto"/>
            </w:tcBorders>
            <w:shd w:val="clear" w:color="auto" w:fill="auto"/>
            <w:noWrap/>
            <w:vAlign w:val="center"/>
            <w:hideMark/>
          </w:tcPr>
          <w:p w:rsidR="00B93A85" w:rsidRDefault="00B93A85" w:rsidP="00B93A85">
            <w:pPr>
              <w:jc w:val="center"/>
            </w:pPr>
            <w:r w:rsidRPr="00420F35">
              <w:t xml:space="preserve">Wooden Flooring at Recreation </w:t>
            </w:r>
            <w:proofErr w:type="spellStart"/>
            <w:r w:rsidRPr="00420F35">
              <w:t>Club,PFT,HLL</w:t>
            </w:r>
            <w:proofErr w:type="spellEnd"/>
          </w:p>
        </w:tc>
        <w:tc>
          <w:tcPr>
            <w:tcW w:w="2339" w:type="dxa"/>
            <w:tcBorders>
              <w:top w:val="nil"/>
              <w:left w:val="nil"/>
              <w:bottom w:val="single" w:sz="4" w:space="0" w:color="auto"/>
              <w:right w:val="single" w:sz="4" w:space="0" w:color="auto"/>
            </w:tcBorders>
            <w:shd w:val="clear" w:color="auto" w:fill="auto"/>
            <w:vAlign w:val="center"/>
            <w:hideMark/>
          </w:tcPr>
          <w:p w:rsidR="00B93A85" w:rsidRPr="001E5DD0" w:rsidRDefault="00B93A85" w:rsidP="00B93A85">
            <w:pPr>
              <w:spacing w:after="0" w:line="240" w:lineRule="auto"/>
              <w:jc w:val="both"/>
              <w:rPr>
                <w:rFonts w:ascii="Times New Roman" w:eastAsia="Times New Roman" w:hAnsi="Times New Roman" w:cs="Times New Roman"/>
                <w:color w:val="000000"/>
                <w:szCs w:val="22"/>
              </w:rPr>
            </w:pPr>
            <w:r w:rsidRPr="00FB46A4">
              <w:rPr>
                <w:rFonts w:ascii="Book Antiqua" w:eastAsia="Times New Roman" w:hAnsi="Book Antiqua" w:cs="Times New Roman"/>
                <w:color w:val="000000"/>
                <w:szCs w:val="22"/>
              </w:rPr>
              <w:t>The wooden flooring system consists of surface board of kiln seasoned imported maple wood, surface board finished with 21mm thick, 60 to 70mm width and in random length in tongue and groove shape</w:t>
            </w:r>
          </w:p>
        </w:tc>
        <w:tc>
          <w:tcPr>
            <w:tcW w:w="2424" w:type="dxa"/>
            <w:tcBorders>
              <w:top w:val="nil"/>
              <w:left w:val="nil"/>
              <w:bottom w:val="single" w:sz="4" w:space="0" w:color="auto"/>
              <w:right w:val="single" w:sz="4" w:space="0" w:color="auto"/>
            </w:tcBorders>
            <w:shd w:val="clear" w:color="auto" w:fill="auto"/>
            <w:vAlign w:val="center"/>
          </w:tcPr>
          <w:p w:rsidR="00B93A85" w:rsidRPr="00B93A85" w:rsidRDefault="00B93A85" w:rsidP="00B93A85">
            <w:pPr>
              <w:spacing w:after="0" w:line="240" w:lineRule="auto"/>
              <w:jc w:val="both"/>
              <w:rPr>
                <w:rFonts w:ascii="Times New Roman" w:eastAsia="Times New Roman" w:hAnsi="Times New Roman" w:cs="Times New Roman"/>
                <w:color w:val="000000"/>
                <w:szCs w:val="22"/>
              </w:rPr>
            </w:pPr>
            <w:r w:rsidRPr="00B93A85">
              <w:rPr>
                <w:rFonts w:ascii="Times New Roman" w:eastAsia="Times New Roman" w:hAnsi="Times New Roman" w:cs="Times New Roman"/>
                <w:color w:val="000000"/>
                <w:szCs w:val="22"/>
              </w:rPr>
              <w:t xml:space="preserve">Date of Sale of documents :    </w:t>
            </w:r>
          </w:p>
          <w:p w:rsidR="00B93A85" w:rsidRDefault="00B93A85" w:rsidP="00B93A85">
            <w:pPr>
              <w:spacing w:after="0" w:line="240" w:lineRule="auto"/>
              <w:jc w:val="both"/>
              <w:rPr>
                <w:rFonts w:ascii="Times New Roman" w:eastAsia="Times New Roman" w:hAnsi="Times New Roman" w:cs="Times New Roman"/>
                <w:color w:val="000000"/>
                <w:szCs w:val="22"/>
              </w:rPr>
            </w:pPr>
            <w:r w:rsidRPr="00B93A85">
              <w:rPr>
                <w:rFonts w:ascii="Times New Roman" w:eastAsia="Times New Roman" w:hAnsi="Times New Roman" w:cs="Times New Roman"/>
                <w:color w:val="000000"/>
                <w:szCs w:val="22"/>
              </w:rPr>
              <w:t xml:space="preserve">18.03.2013- </w:t>
            </w:r>
            <w:r>
              <w:rPr>
                <w:rFonts w:ascii="Times New Roman" w:eastAsia="Times New Roman" w:hAnsi="Times New Roman" w:cs="Times New Roman"/>
                <w:color w:val="000000"/>
                <w:szCs w:val="22"/>
              </w:rPr>
              <w:t>04</w:t>
            </w:r>
            <w:r w:rsidRPr="00B93A85">
              <w:rPr>
                <w:rFonts w:ascii="Times New Roman" w:eastAsia="Times New Roman" w:hAnsi="Times New Roman" w:cs="Times New Roman"/>
                <w:color w:val="000000"/>
                <w:szCs w:val="22"/>
              </w:rPr>
              <w:t>.0</w:t>
            </w:r>
            <w:r>
              <w:rPr>
                <w:rFonts w:ascii="Times New Roman" w:eastAsia="Times New Roman" w:hAnsi="Times New Roman" w:cs="Times New Roman"/>
                <w:color w:val="000000"/>
                <w:szCs w:val="22"/>
              </w:rPr>
              <w:t>4</w:t>
            </w:r>
            <w:r w:rsidRPr="00B93A85">
              <w:rPr>
                <w:rFonts w:ascii="Times New Roman" w:eastAsia="Times New Roman" w:hAnsi="Times New Roman" w:cs="Times New Roman"/>
                <w:color w:val="000000"/>
                <w:szCs w:val="22"/>
              </w:rPr>
              <w:t>.2013</w:t>
            </w:r>
          </w:p>
          <w:p w:rsidR="00B93A85" w:rsidRPr="00B93A85" w:rsidRDefault="00B93A85" w:rsidP="00B93A85">
            <w:pPr>
              <w:spacing w:after="0" w:line="240" w:lineRule="auto"/>
              <w:jc w:val="both"/>
              <w:rPr>
                <w:rFonts w:ascii="Times New Roman" w:eastAsia="Times New Roman" w:hAnsi="Times New Roman" w:cs="Times New Roman"/>
                <w:color w:val="000000"/>
                <w:szCs w:val="22"/>
              </w:rPr>
            </w:pPr>
          </w:p>
          <w:p w:rsidR="00B93A85" w:rsidRPr="00B93A85" w:rsidRDefault="00B93A85" w:rsidP="00B93A85">
            <w:pPr>
              <w:spacing w:after="0" w:line="240" w:lineRule="auto"/>
              <w:jc w:val="both"/>
              <w:rPr>
                <w:rFonts w:ascii="Times New Roman" w:eastAsia="Times New Roman" w:hAnsi="Times New Roman" w:cs="Times New Roman"/>
                <w:color w:val="000000"/>
                <w:szCs w:val="22"/>
              </w:rPr>
            </w:pPr>
            <w:r w:rsidRPr="00B93A85">
              <w:rPr>
                <w:rFonts w:ascii="Times New Roman" w:eastAsia="Times New Roman" w:hAnsi="Times New Roman" w:cs="Times New Roman"/>
                <w:color w:val="000000"/>
                <w:szCs w:val="22"/>
              </w:rPr>
              <w:t>Last date of submission of bid</w:t>
            </w:r>
          </w:p>
          <w:p w:rsidR="00B93A85" w:rsidRDefault="00B93A85" w:rsidP="00B93A85">
            <w:pPr>
              <w:spacing w:after="0" w:line="240" w:lineRule="auto"/>
              <w:jc w:val="both"/>
              <w:rPr>
                <w:rFonts w:ascii="Times New Roman" w:eastAsia="Times New Roman" w:hAnsi="Times New Roman" w:cs="Times New Roman"/>
                <w:color w:val="000000"/>
                <w:szCs w:val="22"/>
              </w:rPr>
            </w:pPr>
            <w:r w:rsidRPr="00B93A85">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04</w:t>
            </w:r>
            <w:r w:rsidRPr="00B93A85">
              <w:rPr>
                <w:rFonts w:ascii="Times New Roman" w:eastAsia="Times New Roman" w:hAnsi="Times New Roman" w:cs="Times New Roman"/>
                <w:color w:val="000000"/>
                <w:szCs w:val="22"/>
              </w:rPr>
              <w:t>.0</w:t>
            </w:r>
            <w:r>
              <w:rPr>
                <w:rFonts w:ascii="Times New Roman" w:eastAsia="Times New Roman" w:hAnsi="Times New Roman" w:cs="Times New Roman"/>
                <w:color w:val="000000"/>
                <w:szCs w:val="22"/>
              </w:rPr>
              <w:t>4</w:t>
            </w:r>
            <w:r w:rsidRPr="00B93A85">
              <w:rPr>
                <w:rFonts w:ascii="Times New Roman" w:eastAsia="Times New Roman" w:hAnsi="Times New Roman" w:cs="Times New Roman"/>
                <w:color w:val="000000"/>
                <w:szCs w:val="22"/>
              </w:rPr>
              <w:t>.2013 at 3.00 PM</w:t>
            </w:r>
          </w:p>
          <w:p w:rsidR="00B93A85" w:rsidRDefault="00B93A85" w:rsidP="00B93A85">
            <w:pPr>
              <w:spacing w:after="0" w:line="240" w:lineRule="auto"/>
              <w:jc w:val="both"/>
              <w:rPr>
                <w:rFonts w:ascii="Times New Roman" w:eastAsia="Times New Roman" w:hAnsi="Times New Roman" w:cs="Times New Roman"/>
                <w:color w:val="000000"/>
                <w:szCs w:val="22"/>
              </w:rPr>
            </w:pPr>
          </w:p>
          <w:p w:rsidR="00B93A85" w:rsidRPr="00B93A85" w:rsidRDefault="00B93A85" w:rsidP="00B93A85">
            <w:pPr>
              <w:spacing w:after="0" w:line="240" w:lineRule="auto"/>
              <w:jc w:val="both"/>
              <w:rPr>
                <w:rFonts w:ascii="Times New Roman" w:eastAsia="Times New Roman" w:hAnsi="Times New Roman" w:cs="Times New Roman"/>
                <w:color w:val="000000"/>
                <w:szCs w:val="22"/>
              </w:rPr>
            </w:pPr>
            <w:r w:rsidRPr="00B93A85">
              <w:rPr>
                <w:rFonts w:ascii="Times New Roman" w:eastAsia="Times New Roman" w:hAnsi="Times New Roman" w:cs="Times New Roman"/>
                <w:color w:val="000000"/>
                <w:szCs w:val="22"/>
              </w:rPr>
              <w:t>Date of Opening of technical bid</w:t>
            </w:r>
          </w:p>
          <w:p w:rsidR="00B93A85" w:rsidRPr="001E5DD0" w:rsidRDefault="00B93A85" w:rsidP="00B93A85">
            <w:pPr>
              <w:spacing w:after="0" w:line="240" w:lineRule="auto"/>
              <w:jc w:val="both"/>
              <w:rPr>
                <w:rFonts w:ascii="Times New Roman" w:eastAsia="Times New Roman" w:hAnsi="Times New Roman" w:cs="Times New Roman"/>
                <w:color w:val="000000"/>
                <w:szCs w:val="22"/>
              </w:rPr>
            </w:pPr>
            <w:r w:rsidRPr="00B93A85">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04.04</w:t>
            </w:r>
            <w:r w:rsidRPr="00B93A85">
              <w:rPr>
                <w:rFonts w:ascii="Times New Roman" w:eastAsia="Times New Roman" w:hAnsi="Times New Roman" w:cs="Times New Roman"/>
                <w:color w:val="000000"/>
                <w:szCs w:val="22"/>
              </w:rPr>
              <w:t>.2013 at 3.45 PM</w:t>
            </w:r>
          </w:p>
        </w:tc>
        <w:tc>
          <w:tcPr>
            <w:tcW w:w="2346" w:type="dxa"/>
            <w:tcBorders>
              <w:top w:val="nil"/>
              <w:left w:val="nil"/>
              <w:bottom w:val="single" w:sz="4" w:space="0" w:color="auto"/>
              <w:right w:val="nil"/>
            </w:tcBorders>
            <w:vAlign w:val="center"/>
          </w:tcPr>
          <w:p w:rsidR="00B93A85" w:rsidRPr="009A45BE" w:rsidRDefault="00B93A85" w:rsidP="00B93A85">
            <w:pPr>
              <w:spacing w:after="0" w:line="240" w:lineRule="auto"/>
              <w:ind w:right="72"/>
              <w:rPr>
                <w:rFonts w:ascii="Book Antiqua" w:eastAsia="Times New Roman" w:hAnsi="Book Antiqua" w:cs="Times New Roman"/>
                <w:color w:val="000000"/>
                <w:szCs w:val="22"/>
              </w:rPr>
            </w:pPr>
            <w:r w:rsidRPr="00B93A85">
              <w:rPr>
                <w:rFonts w:ascii="Book Antiqua" w:eastAsia="Times New Roman" w:hAnsi="Book Antiqua" w:cs="Times New Roman"/>
                <w:color w:val="000000"/>
                <w:szCs w:val="22"/>
              </w:rPr>
              <w:t>The wooden flooring system consists of surface board of 2nd class teak wood,</w:t>
            </w:r>
            <w:r>
              <w:rPr>
                <w:rFonts w:ascii="Book Antiqua" w:eastAsia="Times New Roman" w:hAnsi="Book Antiqua" w:cs="Times New Roman"/>
                <w:color w:val="000000"/>
                <w:szCs w:val="22"/>
              </w:rPr>
              <w:t xml:space="preserve"> </w:t>
            </w:r>
            <w:r w:rsidRPr="00B93A85">
              <w:rPr>
                <w:rFonts w:ascii="Book Antiqua" w:eastAsia="Times New Roman" w:hAnsi="Book Antiqua" w:cs="Times New Roman"/>
                <w:color w:val="000000"/>
                <w:szCs w:val="22"/>
              </w:rPr>
              <w:t>surface board finished with 20 mm thick, 60 to 70mm width and in random length in tongue and groove shape.</w:t>
            </w:r>
          </w:p>
        </w:tc>
        <w:tc>
          <w:tcPr>
            <w:tcW w:w="270" w:type="dxa"/>
            <w:tcBorders>
              <w:top w:val="nil"/>
              <w:left w:val="nil"/>
              <w:bottom w:val="single" w:sz="4" w:space="0" w:color="auto"/>
              <w:right w:val="single" w:sz="4" w:space="0" w:color="auto"/>
            </w:tcBorders>
            <w:shd w:val="clear" w:color="auto" w:fill="auto"/>
            <w:vAlign w:val="center"/>
          </w:tcPr>
          <w:p w:rsidR="00B93A85" w:rsidRPr="001E5DD0" w:rsidRDefault="00B93A85" w:rsidP="00B93A85">
            <w:pPr>
              <w:spacing w:after="0" w:line="240" w:lineRule="auto"/>
              <w:jc w:val="both"/>
              <w:rPr>
                <w:rFonts w:ascii="Times New Roman" w:eastAsia="Times New Roman" w:hAnsi="Times New Roman" w:cs="Times New Roman"/>
                <w:color w:val="000000"/>
                <w:szCs w:val="22"/>
              </w:rPr>
            </w:pPr>
          </w:p>
        </w:tc>
        <w:tc>
          <w:tcPr>
            <w:tcW w:w="2430" w:type="dxa"/>
            <w:tcBorders>
              <w:top w:val="nil"/>
              <w:left w:val="nil"/>
              <w:bottom w:val="single" w:sz="4" w:space="0" w:color="auto"/>
              <w:right w:val="single" w:sz="8" w:space="0" w:color="auto"/>
            </w:tcBorders>
            <w:shd w:val="clear" w:color="auto" w:fill="auto"/>
            <w:hideMark/>
          </w:tcPr>
          <w:p w:rsidR="00B93A85" w:rsidRDefault="00B93A85" w:rsidP="00B93A85"/>
          <w:p w:rsidR="00B93A85" w:rsidRDefault="00B93A85" w:rsidP="00B93A85">
            <w:r>
              <w:t>Date of Sale of documents :  1</w:t>
            </w:r>
            <w:r>
              <w:t>8.03.2013-15</w:t>
            </w:r>
            <w:r>
              <w:t>.04.2013</w:t>
            </w:r>
          </w:p>
          <w:p w:rsidR="00B93A85" w:rsidRDefault="00B93A85" w:rsidP="00B93A85">
            <w:r>
              <w:t xml:space="preserve">Last date of submission of bid: </w:t>
            </w:r>
            <w:r>
              <w:t>15</w:t>
            </w:r>
            <w:r>
              <w:t>.04.2013 at 3.00 PM</w:t>
            </w:r>
          </w:p>
          <w:p w:rsidR="00B93A85" w:rsidRPr="005A62BD" w:rsidRDefault="00B93A85" w:rsidP="00A32312">
            <w:pPr>
              <w:spacing w:after="0" w:line="240" w:lineRule="auto"/>
              <w:jc w:val="both"/>
            </w:pPr>
            <w:r>
              <w:t xml:space="preserve">Date of Opening of technical: </w:t>
            </w:r>
            <w:r>
              <w:t>15</w:t>
            </w:r>
            <w:r>
              <w:t>.04.2013 at 3.45 PM</w:t>
            </w:r>
          </w:p>
        </w:tc>
      </w:tr>
    </w:tbl>
    <w:p w:rsidR="00002CCA" w:rsidRDefault="00002CCA"/>
    <w:p w:rsidR="00AC2FAB" w:rsidRDefault="00A32312" w:rsidP="00FB46A4">
      <w:pPr>
        <w:jc w:val="both"/>
        <w:rPr>
          <w:rFonts w:ascii="Times New Roman" w:hAnsi="Times New Roman" w:cs="Times New Roman"/>
          <w:sz w:val="24"/>
          <w:szCs w:val="24"/>
        </w:rPr>
      </w:pPr>
      <w:r>
        <w:rPr>
          <w:rFonts w:ascii="Times New Roman" w:hAnsi="Times New Roman" w:cs="Times New Roman"/>
          <w:sz w:val="24"/>
          <w:szCs w:val="24"/>
        </w:rPr>
        <w:t>The new specification is attached along with this amendment. The bidders have to quote their rate for this new specification.</w:t>
      </w:r>
      <w:r w:rsidR="00AC2FAB">
        <w:rPr>
          <w:rFonts w:ascii="Times New Roman" w:hAnsi="Times New Roman" w:cs="Times New Roman"/>
          <w:sz w:val="24"/>
          <w:szCs w:val="24"/>
        </w:rPr>
        <w:t xml:space="preserve"> </w:t>
      </w:r>
    </w:p>
    <w:p w:rsidR="00FB46A4" w:rsidRDefault="00AC2FAB" w:rsidP="00FB46A4">
      <w:pPr>
        <w:jc w:val="both"/>
        <w:rPr>
          <w:rFonts w:ascii="Times New Roman" w:hAnsi="Times New Roman" w:cs="Times New Roman"/>
          <w:sz w:val="24"/>
          <w:szCs w:val="24"/>
        </w:rPr>
      </w:pPr>
      <w:r>
        <w:rPr>
          <w:rFonts w:ascii="Times New Roman" w:hAnsi="Times New Roman" w:cs="Times New Roman"/>
          <w:sz w:val="24"/>
          <w:szCs w:val="24"/>
        </w:rPr>
        <w:t>The original tender can be downloaded from the website: www.lifecarehll.com</w:t>
      </w:r>
    </w:p>
    <w:p w:rsidR="00FB46A4" w:rsidRDefault="00FB46A4" w:rsidP="00FB46A4">
      <w:pPr>
        <w:jc w:val="both"/>
        <w:rPr>
          <w:rFonts w:ascii="Times New Roman" w:hAnsi="Times New Roman" w:cs="Times New Roman"/>
          <w:sz w:val="24"/>
          <w:szCs w:val="24"/>
        </w:rPr>
      </w:pPr>
    </w:p>
    <w:p w:rsidR="00FB46A4" w:rsidRDefault="00FB46A4" w:rsidP="00FB46A4">
      <w:pPr>
        <w:jc w:val="both"/>
        <w:rPr>
          <w:rFonts w:ascii="Times New Roman" w:hAnsi="Times New Roman" w:cs="Times New Roman"/>
          <w:sz w:val="24"/>
          <w:szCs w:val="24"/>
        </w:rPr>
      </w:pPr>
    </w:p>
    <w:p w:rsidR="00FB46A4" w:rsidRPr="00FB46A4" w:rsidRDefault="00FB46A4" w:rsidP="00FB46A4">
      <w:pPr>
        <w:jc w:val="both"/>
        <w:rPr>
          <w:rFonts w:ascii="Times New Roman" w:hAnsi="Times New Roman" w:cs="Times New Roman"/>
          <w:sz w:val="24"/>
          <w:szCs w:val="24"/>
        </w:rPr>
      </w:pPr>
      <w:r w:rsidRPr="00FB46A4">
        <w:rPr>
          <w:rFonts w:ascii="Times New Roman" w:hAnsi="Times New Roman" w:cs="Times New Roman"/>
          <w:sz w:val="24"/>
          <w:szCs w:val="24"/>
        </w:rPr>
        <w:t>Deputy General Manager (T)</w:t>
      </w:r>
    </w:p>
    <w:p w:rsidR="00FB46A4" w:rsidRPr="00FB46A4" w:rsidRDefault="00FB46A4" w:rsidP="00FB46A4">
      <w:pPr>
        <w:jc w:val="both"/>
        <w:rPr>
          <w:rFonts w:ascii="Times New Roman" w:hAnsi="Times New Roman" w:cs="Times New Roman"/>
          <w:sz w:val="24"/>
          <w:szCs w:val="24"/>
        </w:rPr>
      </w:pPr>
      <w:r w:rsidRPr="00FB46A4">
        <w:rPr>
          <w:rFonts w:ascii="Times New Roman" w:hAnsi="Times New Roman" w:cs="Times New Roman"/>
          <w:sz w:val="24"/>
          <w:szCs w:val="24"/>
        </w:rPr>
        <w:t xml:space="preserve">HLL </w:t>
      </w:r>
      <w:proofErr w:type="spellStart"/>
      <w:r w:rsidRPr="00FB46A4">
        <w:rPr>
          <w:rFonts w:ascii="Times New Roman" w:hAnsi="Times New Roman" w:cs="Times New Roman"/>
          <w:sz w:val="24"/>
          <w:szCs w:val="24"/>
        </w:rPr>
        <w:t>Lifecare</w:t>
      </w:r>
      <w:proofErr w:type="spellEnd"/>
      <w:r w:rsidRPr="00FB46A4">
        <w:rPr>
          <w:rFonts w:ascii="Times New Roman" w:hAnsi="Times New Roman" w:cs="Times New Roman"/>
          <w:sz w:val="24"/>
          <w:szCs w:val="24"/>
        </w:rPr>
        <w:t xml:space="preserve"> Limited</w:t>
      </w:r>
    </w:p>
    <w:p w:rsidR="00FB46A4" w:rsidRPr="00FB46A4" w:rsidRDefault="00FB46A4" w:rsidP="00FB46A4">
      <w:pPr>
        <w:jc w:val="both"/>
        <w:rPr>
          <w:rFonts w:ascii="Times New Roman" w:hAnsi="Times New Roman" w:cs="Times New Roman"/>
          <w:sz w:val="24"/>
          <w:szCs w:val="24"/>
        </w:rPr>
      </w:pPr>
      <w:r w:rsidRPr="00FB46A4">
        <w:rPr>
          <w:rFonts w:ascii="Times New Roman" w:hAnsi="Times New Roman" w:cs="Times New Roman"/>
          <w:sz w:val="24"/>
          <w:szCs w:val="24"/>
        </w:rPr>
        <w:t>Infrastructure Development Division</w:t>
      </w:r>
      <w:bookmarkStart w:id="1" w:name="_GoBack"/>
      <w:bookmarkEnd w:id="1"/>
    </w:p>
    <w:sectPr w:rsidR="00FB46A4" w:rsidRPr="00FB46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E88" w:rsidRDefault="00190E88" w:rsidP="005A0F38">
      <w:pPr>
        <w:spacing w:after="0" w:line="240" w:lineRule="auto"/>
      </w:pPr>
      <w:r>
        <w:separator/>
      </w:r>
    </w:p>
  </w:endnote>
  <w:endnote w:type="continuationSeparator" w:id="0">
    <w:p w:rsidR="00190E88" w:rsidRDefault="00190E88" w:rsidP="005A0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E88" w:rsidRDefault="00190E88" w:rsidP="005A0F38">
      <w:pPr>
        <w:spacing w:after="0" w:line="240" w:lineRule="auto"/>
      </w:pPr>
      <w:r>
        <w:separator/>
      </w:r>
    </w:p>
  </w:footnote>
  <w:footnote w:type="continuationSeparator" w:id="0">
    <w:p w:rsidR="00190E88" w:rsidRDefault="00190E88" w:rsidP="005A0F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6A4"/>
    <w:rsid w:val="00002CCA"/>
    <w:rsid w:val="00184FDE"/>
    <w:rsid w:val="00190E88"/>
    <w:rsid w:val="003F1D78"/>
    <w:rsid w:val="0040147E"/>
    <w:rsid w:val="005A0F38"/>
    <w:rsid w:val="00A32312"/>
    <w:rsid w:val="00AC2FAB"/>
    <w:rsid w:val="00B93A85"/>
    <w:rsid w:val="00BC4B07"/>
    <w:rsid w:val="00C20406"/>
    <w:rsid w:val="00FB46A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6A4"/>
    <w:rPr>
      <w:rFonts w:eastAsiaTheme="minorEastAsia"/>
    </w:rPr>
  </w:style>
  <w:style w:type="paragraph" w:styleId="Heading9">
    <w:name w:val="heading 9"/>
    <w:basedOn w:val="Normal"/>
    <w:next w:val="Normal"/>
    <w:link w:val="Heading9Char"/>
    <w:qFormat/>
    <w:rsid w:val="00FB46A4"/>
    <w:pPr>
      <w:keepNext/>
      <w:widowControl w:val="0"/>
      <w:suppressAutoHyphens/>
      <w:spacing w:after="0" w:line="240" w:lineRule="auto"/>
      <w:ind w:left="-270" w:firstLine="360"/>
      <w:outlineLvl w:val="8"/>
    </w:pPr>
    <w:rPr>
      <w:rFonts w:ascii="Times New Roman" w:eastAsia="Arial Unicode MS" w:hAnsi="Times New Roman" w:cs="Tahoma"/>
      <w:kern w:val="1"/>
      <w:sz w:val="20"/>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FB46A4"/>
    <w:rPr>
      <w:rFonts w:ascii="Times New Roman" w:eastAsia="Arial Unicode MS" w:hAnsi="Times New Roman" w:cs="Tahoma"/>
      <w:kern w:val="1"/>
      <w:sz w:val="20"/>
      <w:u w:val="single"/>
      <w:lang w:bidi="ar-SA"/>
    </w:rPr>
  </w:style>
  <w:style w:type="paragraph" w:styleId="Header">
    <w:name w:val="header"/>
    <w:basedOn w:val="Normal"/>
    <w:link w:val="HeaderChar"/>
    <w:uiPriority w:val="99"/>
    <w:unhideWhenUsed/>
    <w:rsid w:val="005A0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F38"/>
    <w:rPr>
      <w:rFonts w:eastAsiaTheme="minorEastAsia"/>
    </w:rPr>
  </w:style>
  <w:style w:type="paragraph" w:styleId="Footer">
    <w:name w:val="footer"/>
    <w:basedOn w:val="Normal"/>
    <w:link w:val="FooterChar"/>
    <w:uiPriority w:val="99"/>
    <w:unhideWhenUsed/>
    <w:rsid w:val="005A0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F38"/>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6A4"/>
    <w:rPr>
      <w:rFonts w:eastAsiaTheme="minorEastAsia"/>
    </w:rPr>
  </w:style>
  <w:style w:type="paragraph" w:styleId="Heading9">
    <w:name w:val="heading 9"/>
    <w:basedOn w:val="Normal"/>
    <w:next w:val="Normal"/>
    <w:link w:val="Heading9Char"/>
    <w:qFormat/>
    <w:rsid w:val="00FB46A4"/>
    <w:pPr>
      <w:keepNext/>
      <w:widowControl w:val="0"/>
      <w:suppressAutoHyphens/>
      <w:spacing w:after="0" w:line="240" w:lineRule="auto"/>
      <w:ind w:left="-270" w:firstLine="360"/>
      <w:outlineLvl w:val="8"/>
    </w:pPr>
    <w:rPr>
      <w:rFonts w:ascii="Times New Roman" w:eastAsia="Arial Unicode MS" w:hAnsi="Times New Roman" w:cs="Tahoma"/>
      <w:kern w:val="1"/>
      <w:sz w:val="20"/>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FB46A4"/>
    <w:rPr>
      <w:rFonts w:ascii="Times New Roman" w:eastAsia="Arial Unicode MS" w:hAnsi="Times New Roman" w:cs="Tahoma"/>
      <w:kern w:val="1"/>
      <w:sz w:val="20"/>
      <w:u w:val="single"/>
      <w:lang w:bidi="ar-SA"/>
    </w:rPr>
  </w:style>
  <w:style w:type="paragraph" w:styleId="Header">
    <w:name w:val="header"/>
    <w:basedOn w:val="Normal"/>
    <w:link w:val="HeaderChar"/>
    <w:uiPriority w:val="99"/>
    <w:unhideWhenUsed/>
    <w:rsid w:val="005A0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F38"/>
    <w:rPr>
      <w:rFonts w:eastAsiaTheme="minorEastAsia"/>
    </w:rPr>
  </w:style>
  <w:style w:type="paragraph" w:styleId="Footer">
    <w:name w:val="footer"/>
    <w:basedOn w:val="Normal"/>
    <w:link w:val="FooterChar"/>
    <w:uiPriority w:val="99"/>
    <w:unhideWhenUsed/>
    <w:rsid w:val="005A0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F3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27</cp:revision>
  <cp:lastPrinted>2013-04-02T07:34:00Z</cp:lastPrinted>
  <dcterms:created xsi:type="dcterms:W3CDTF">2013-04-02T07:09:00Z</dcterms:created>
  <dcterms:modified xsi:type="dcterms:W3CDTF">2013-04-02T08:21:00Z</dcterms:modified>
</cp:coreProperties>
</file>