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C1" w:rsidRPr="003B7E7A" w:rsidRDefault="00916DC1" w:rsidP="00916DC1">
      <w:pPr>
        <w:jc w:val="center"/>
        <w:rPr>
          <w:b/>
          <w:bCs/>
          <w:sz w:val="32"/>
          <w:szCs w:val="32"/>
          <w:u w:val="single"/>
        </w:rPr>
      </w:pPr>
      <w:r w:rsidRPr="003B7E7A">
        <w:rPr>
          <w:b/>
          <w:bCs/>
          <w:sz w:val="32"/>
          <w:szCs w:val="32"/>
          <w:u w:val="single"/>
        </w:rPr>
        <w:t>Amendment No.</w:t>
      </w:r>
      <w:r>
        <w:rPr>
          <w:b/>
          <w:bCs/>
          <w:sz w:val="32"/>
          <w:szCs w:val="32"/>
          <w:u w:val="single"/>
        </w:rPr>
        <w:t xml:space="preserve"> 1</w:t>
      </w:r>
    </w:p>
    <w:p w:rsidR="00916DC1" w:rsidRPr="003B7E7A" w:rsidRDefault="00916DC1" w:rsidP="00916DC1">
      <w:pPr>
        <w:jc w:val="right"/>
        <w:rPr>
          <w:b/>
          <w:bCs/>
        </w:rPr>
      </w:pPr>
    </w:p>
    <w:p w:rsidR="00916DC1" w:rsidRPr="003B7E7A" w:rsidRDefault="00916DC1" w:rsidP="00916DC1">
      <w:pPr>
        <w:jc w:val="right"/>
        <w:rPr>
          <w:b/>
          <w:bCs/>
        </w:rPr>
      </w:pPr>
      <w:r w:rsidRPr="00496329">
        <w:rPr>
          <w:b/>
          <w:bCs/>
        </w:rPr>
        <w:t xml:space="preserve">Date: </w:t>
      </w:r>
      <w:r>
        <w:rPr>
          <w:b/>
          <w:bCs/>
        </w:rPr>
        <w:t>21.04</w:t>
      </w:r>
      <w:r w:rsidRPr="00496329">
        <w:rPr>
          <w:b/>
          <w:bCs/>
        </w:rPr>
        <w:t>.</w:t>
      </w:r>
      <w:r>
        <w:rPr>
          <w:b/>
          <w:bCs/>
        </w:rPr>
        <w:t>2016</w:t>
      </w:r>
    </w:p>
    <w:p w:rsidR="00916DC1" w:rsidRPr="003B7E7A" w:rsidRDefault="00916DC1" w:rsidP="00916DC1">
      <w:pPr>
        <w:rPr>
          <w:b/>
        </w:rPr>
      </w:pPr>
      <w:r w:rsidRPr="003B7E7A">
        <w:rPr>
          <w:b/>
        </w:rPr>
        <w:t xml:space="preserve">Subject: </w:t>
      </w:r>
      <w:r w:rsidRPr="00C65369">
        <w:t>Amendment No. 1 to the Tender Enquiry Document</w:t>
      </w:r>
    </w:p>
    <w:p w:rsidR="00916DC1" w:rsidRPr="003B7E7A" w:rsidRDefault="00916DC1" w:rsidP="00916DC1">
      <w:pPr>
        <w:rPr>
          <w:b/>
        </w:rPr>
      </w:pPr>
    </w:p>
    <w:p w:rsidR="00916DC1" w:rsidRDefault="00916DC1" w:rsidP="00C65369">
      <w:pPr>
        <w:ind w:left="851" w:hanging="851"/>
        <w:rPr>
          <w:b/>
        </w:rPr>
      </w:pPr>
      <w:r w:rsidRPr="003B7E7A">
        <w:rPr>
          <w:b/>
        </w:rPr>
        <w:t>Ref</w:t>
      </w:r>
      <w:r>
        <w:rPr>
          <w:b/>
        </w:rPr>
        <w:t xml:space="preserve">:  </w:t>
      </w:r>
      <w:r w:rsidR="003B08F2">
        <w:rPr>
          <w:b/>
        </w:rPr>
        <w:t xml:space="preserve">     </w:t>
      </w:r>
      <w:r w:rsidRPr="00C65369">
        <w:t>Tender Enquiry No.</w:t>
      </w:r>
      <w:r w:rsidR="00B900B4">
        <w:rPr>
          <w:b/>
        </w:rPr>
        <w:t xml:space="preserve"> </w:t>
      </w:r>
      <w:r w:rsidR="00B900B4">
        <w:rPr>
          <w:b/>
          <w:szCs w:val="26"/>
        </w:rPr>
        <w:t>HLL/PCD/PMSSY-II/NAGPUR/06-</w:t>
      </w:r>
      <w:r>
        <w:rPr>
          <w:b/>
          <w:szCs w:val="26"/>
        </w:rPr>
        <w:t>RT/01</w:t>
      </w:r>
      <w:r w:rsidRPr="00CD2CD1">
        <w:rPr>
          <w:b/>
          <w:szCs w:val="26"/>
        </w:rPr>
        <w:t>/15-16</w:t>
      </w:r>
      <w:r w:rsidRPr="00CD2CD1">
        <w:rPr>
          <w:b/>
        </w:rPr>
        <w:t xml:space="preserve"> </w:t>
      </w:r>
      <w:r w:rsidRPr="00C65369">
        <w:t>dated</w:t>
      </w:r>
      <w:r w:rsidRPr="00CD2CD1">
        <w:rPr>
          <w:b/>
        </w:rPr>
        <w:t xml:space="preserve"> </w:t>
      </w:r>
      <w:r w:rsidR="0055451A">
        <w:rPr>
          <w:b/>
        </w:rPr>
        <w:t>02</w:t>
      </w:r>
      <w:r>
        <w:rPr>
          <w:b/>
        </w:rPr>
        <w:t>.04</w:t>
      </w:r>
      <w:r w:rsidRPr="00CD2CD1">
        <w:rPr>
          <w:b/>
          <w:szCs w:val="26"/>
        </w:rPr>
        <w:t>.201</w:t>
      </w:r>
      <w:r>
        <w:rPr>
          <w:b/>
          <w:szCs w:val="26"/>
        </w:rPr>
        <w:t>6</w:t>
      </w:r>
      <w:r w:rsidR="00C65369">
        <w:rPr>
          <w:b/>
          <w:szCs w:val="26"/>
        </w:rPr>
        <w:t xml:space="preserve"> </w:t>
      </w:r>
      <w:r w:rsidR="00C65369" w:rsidRPr="00C65369">
        <w:rPr>
          <w:szCs w:val="26"/>
        </w:rPr>
        <w:t>for</w:t>
      </w:r>
      <w:r w:rsidR="00C65369">
        <w:rPr>
          <w:b/>
          <w:szCs w:val="26"/>
        </w:rPr>
        <w:t xml:space="preserve"> CT </w:t>
      </w:r>
      <w:r w:rsidR="0055451A">
        <w:rPr>
          <w:b/>
          <w:szCs w:val="26"/>
        </w:rPr>
        <w:t>scan</w:t>
      </w:r>
      <w:r w:rsidR="00C65369">
        <w:rPr>
          <w:b/>
          <w:szCs w:val="26"/>
        </w:rPr>
        <w:t>.</w:t>
      </w:r>
    </w:p>
    <w:p w:rsidR="00916DC1" w:rsidRDefault="00916DC1" w:rsidP="00916DC1">
      <w:pPr>
        <w:ind w:left="90"/>
        <w:jc w:val="both"/>
      </w:pPr>
    </w:p>
    <w:p w:rsidR="00916DC1" w:rsidRPr="002E6FDB" w:rsidRDefault="00916DC1" w:rsidP="00916DC1">
      <w:pPr>
        <w:ind w:firstLine="450"/>
        <w:jc w:val="center"/>
        <w:rPr>
          <w:b/>
          <w:sz w:val="28"/>
          <w:u w:val="single"/>
        </w:rPr>
      </w:pPr>
      <w:r w:rsidRPr="002E6FDB">
        <w:rPr>
          <w:b/>
          <w:sz w:val="28"/>
          <w:u w:val="single"/>
        </w:rPr>
        <w:t>Section I</w:t>
      </w:r>
    </w:p>
    <w:p w:rsidR="00916DC1" w:rsidRPr="00E62F33" w:rsidRDefault="00916DC1" w:rsidP="00916DC1">
      <w:pPr>
        <w:ind w:firstLine="450"/>
        <w:jc w:val="center"/>
        <w:rPr>
          <w:b/>
          <w:bCs/>
          <w:sz w:val="12"/>
          <w:u w:val="single"/>
          <w:lang w:val="de-DE"/>
        </w:rPr>
      </w:pPr>
    </w:p>
    <w:p w:rsidR="00916DC1" w:rsidRDefault="00916DC1" w:rsidP="00916DC1">
      <w:pPr>
        <w:ind w:firstLine="450"/>
        <w:jc w:val="center"/>
        <w:rPr>
          <w:b/>
          <w:bCs/>
          <w:sz w:val="28"/>
          <w:u w:val="single"/>
          <w:lang w:val="de-DE"/>
        </w:rPr>
      </w:pPr>
      <w:r w:rsidRPr="002E6FDB">
        <w:rPr>
          <w:b/>
          <w:bCs/>
          <w:sz w:val="28"/>
          <w:u w:val="single"/>
          <w:lang w:val="de-DE"/>
        </w:rPr>
        <w:t>Notice Inviting Tenders(NIT)</w:t>
      </w:r>
    </w:p>
    <w:p w:rsidR="00C65369" w:rsidRDefault="00C65369" w:rsidP="00916DC1">
      <w:pPr>
        <w:ind w:firstLine="450"/>
        <w:jc w:val="center"/>
        <w:rPr>
          <w:b/>
          <w:bCs/>
          <w:sz w:val="28"/>
          <w:u w:val="single"/>
          <w:lang w:val="de-DE"/>
        </w:rPr>
      </w:pPr>
    </w:p>
    <w:p w:rsidR="00916DC1" w:rsidRDefault="00C65369" w:rsidP="00916DC1">
      <w:pPr>
        <w:jc w:val="both"/>
        <w:rPr>
          <w:b/>
        </w:rPr>
      </w:pPr>
      <w:r w:rsidRPr="00C65369">
        <w:rPr>
          <w:b/>
        </w:rPr>
        <w:t>The schedule for submission of tenders against the referred NIT has been revised as follows.</w:t>
      </w:r>
    </w:p>
    <w:p w:rsidR="00916DC1" w:rsidRDefault="00916DC1" w:rsidP="00916DC1">
      <w:pPr>
        <w:pStyle w:val="ListParagraph"/>
        <w:numPr>
          <w:ilvl w:val="0"/>
          <w:numId w:val="1"/>
        </w:numPr>
        <w:rPr>
          <w:b/>
        </w:rPr>
      </w:pPr>
      <w:r w:rsidRPr="00ED1EA8">
        <w:rPr>
          <w:b/>
        </w:rPr>
        <w:t>For:-</w:t>
      </w:r>
    </w:p>
    <w:tbl>
      <w:tblPr>
        <w:tblStyle w:val="TableGrid"/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4340"/>
        <w:gridCol w:w="4388"/>
      </w:tblGrid>
      <w:tr w:rsidR="00916DC1" w:rsidRPr="00A20096" w:rsidTr="00DA6598">
        <w:trPr>
          <w:trHeight w:val="467"/>
        </w:trPr>
        <w:tc>
          <w:tcPr>
            <w:tcW w:w="812" w:type="dxa"/>
          </w:tcPr>
          <w:p w:rsidR="00916DC1" w:rsidRPr="00A20096" w:rsidRDefault="00916DC1" w:rsidP="00DA6598">
            <w:pPr>
              <w:pStyle w:val="Default"/>
              <w:ind w:right="43"/>
              <w:jc w:val="center"/>
              <w:rPr>
                <w:b/>
                <w:bCs/>
                <w:color w:val="auto"/>
              </w:rPr>
            </w:pPr>
            <w:r w:rsidRPr="00A20096">
              <w:rPr>
                <w:b/>
                <w:bCs/>
                <w:color w:val="auto"/>
              </w:rPr>
              <w:t>Sl.</w:t>
            </w:r>
          </w:p>
        </w:tc>
        <w:tc>
          <w:tcPr>
            <w:tcW w:w="4340" w:type="dxa"/>
          </w:tcPr>
          <w:p w:rsidR="00916DC1" w:rsidRPr="00A20096" w:rsidRDefault="00916DC1" w:rsidP="00DA6598">
            <w:pPr>
              <w:pStyle w:val="Default"/>
              <w:ind w:right="43"/>
              <w:jc w:val="center"/>
              <w:rPr>
                <w:b/>
                <w:bCs/>
                <w:color w:val="auto"/>
              </w:rPr>
            </w:pPr>
            <w:r w:rsidRPr="00A20096">
              <w:rPr>
                <w:b/>
                <w:bCs/>
                <w:color w:val="auto"/>
              </w:rPr>
              <w:t>Description</w:t>
            </w:r>
          </w:p>
        </w:tc>
        <w:tc>
          <w:tcPr>
            <w:tcW w:w="4388" w:type="dxa"/>
          </w:tcPr>
          <w:p w:rsidR="00916DC1" w:rsidRPr="00A20096" w:rsidRDefault="00916DC1" w:rsidP="00DA6598">
            <w:pPr>
              <w:pStyle w:val="Default"/>
              <w:ind w:right="43"/>
              <w:jc w:val="center"/>
              <w:rPr>
                <w:b/>
                <w:bCs/>
                <w:color w:val="auto"/>
              </w:rPr>
            </w:pPr>
            <w:r w:rsidRPr="00A20096">
              <w:rPr>
                <w:b/>
                <w:bCs/>
                <w:color w:val="auto"/>
              </w:rPr>
              <w:t>Schedule</w:t>
            </w:r>
          </w:p>
        </w:tc>
      </w:tr>
      <w:tr w:rsidR="00C65369" w:rsidRPr="00A20096" w:rsidTr="00DA6598">
        <w:trPr>
          <w:trHeight w:val="98"/>
        </w:trPr>
        <w:tc>
          <w:tcPr>
            <w:tcW w:w="812" w:type="dxa"/>
          </w:tcPr>
          <w:p w:rsidR="00C65369" w:rsidRPr="00332BF8" w:rsidRDefault="00C65369" w:rsidP="00C65369">
            <w:pPr>
              <w:pStyle w:val="Default"/>
              <w:ind w:right="39"/>
              <w:jc w:val="center"/>
              <w:rPr>
                <w:color w:val="auto"/>
              </w:rPr>
            </w:pPr>
            <w:r w:rsidRPr="00332BF8">
              <w:rPr>
                <w:color w:val="auto"/>
              </w:rPr>
              <w:t>c</w:t>
            </w:r>
          </w:p>
        </w:tc>
        <w:tc>
          <w:tcPr>
            <w:tcW w:w="4340" w:type="dxa"/>
          </w:tcPr>
          <w:p w:rsidR="00C65369" w:rsidRPr="00332BF8" w:rsidRDefault="00C65369" w:rsidP="00C65369">
            <w:pPr>
              <w:pStyle w:val="Default"/>
              <w:ind w:right="39"/>
              <w:rPr>
                <w:color w:val="auto"/>
              </w:rPr>
            </w:pPr>
            <w:r w:rsidRPr="00332BF8">
              <w:rPr>
                <w:color w:val="auto"/>
              </w:rPr>
              <w:t xml:space="preserve">Closing date &amp; time for submission of </w:t>
            </w:r>
            <w:r w:rsidRPr="00332BF8">
              <w:rPr>
                <w:bCs/>
                <w:color w:val="auto"/>
              </w:rPr>
              <w:t>ten</w:t>
            </w:r>
            <w:r>
              <w:rPr>
                <w:bCs/>
                <w:color w:val="auto"/>
              </w:rPr>
              <w:t>der fee and EMD</w:t>
            </w:r>
            <w:r w:rsidRPr="00332BF8">
              <w:rPr>
                <w:color w:val="auto"/>
              </w:rPr>
              <w:t xml:space="preserve"> </w:t>
            </w:r>
            <w:r>
              <w:rPr>
                <w:color w:val="auto"/>
              </w:rPr>
              <w:t>in Physical Form</w:t>
            </w:r>
          </w:p>
        </w:tc>
        <w:tc>
          <w:tcPr>
            <w:tcW w:w="4388" w:type="dxa"/>
          </w:tcPr>
          <w:p w:rsidR="00C65369" w:rsidRPr="00332BF8" w:rsidRDefault="00C65369" w:rsidP="00C65369">
            <w:pPr>
              <w:pStyle w:val="Default"/>
              <w:ind w:left="-44" w:right="-109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25-April-2016, 14</w:t>
            </w:r>
            <w:r w:rsidRPr="00332BF8">
              <w:rPr>
                <w:bCs/>
                <w:color w:val="auto"/>
              </w:rPr>
              <w:t>00 Hrs (IST)</w:t>
            </w:r>
          </w:p>
          <w:p w:rsidR="00C65369" w:rsidRPr="00332BF8" w:rsidRDefault="00C65369" w:rsidP="00C65369">
            <w:pPr>
              <w:pStyle w:val="Default"/>
              <w:ind w:left="-44" w:right="-109"/>
              <w:rPr>
                <w:bCs/>
                <w:color w:val="auto"/>
              </w:rPr>
            </w:pPr>
            <w:r w:rsidRPr="00332BF8">
              <w:rPr>
                <w:bCs/>
                <w:color w:val="auto"/>
              </w:rPr>
              <w:t>Bidders have to submit Original Bank Instruments viz. DD/BC/BG of tender fee and EMD within the above mentioned date and time</w:t>
            </w:r>
          </w:p>
        </w:tc>
      </w:tr>
      <w:tr w:rsidR="00C65369" w:rsidRPr="00A20096" w:rsidTr="00DA6598">
        <w:trPr>
          <w:trHeight w:val="98"/>
        </w:trPr>
        <w:tc>
          <w:tcPr>
            <w:tcW w:w="812" w:type="dxa"/>
            <w:vAlign w:val="center"/>
          </w:tcPr>
          <w:p w:rsidR="00C65369" w:rsidRPr="00332BF8" w:rsidRDefault="00C65369" w:rsidP="00C65369">
            <w:pPr>
              <w:pStyle w:val="Default"/>
              <w:ind w:right="39"/>
              <w:jc w:val="center"/>
              <w:rPr>
                <w:color w:val="auto"/>
              </w:rPr>
            </w:pPr>
            <w:r w:rsidRPr="00332BF8">
              <w:rPr>
                <w:color w:val="auto"/>
              </w:rPr>
              <w:t>d</w:t>
            </w:r>
          </w:p>
        </w:tc>
        <w:tc>
          <w:tcPr>
            <w:tcW w:w="4340" w:type="dxa"/>
          </w:tcPr>
          <w:p w:rsidR="00C65369" w:rsidRPr="00332BF8" w:rsidRDefault="00C65369" w:rsidP="00C65369">
            <w:pPr>
              <w:pStyle w:val="Default"/>
              <w:ind w:right="39"/>
              <w:rPr>
                <w:color w:val="auto"/>
              </w:rPr>
            </w:pPr>
            <w:r w:rsidRPr="00332BF8">
              <w:rPr>
                <w:color w:val="auto"/>
              </w:rPr>
              <w:t>Closing date &amp; time for submission of online bids</w:t>
            </w:r>
          </w:p>
        </w:tc>
        <w:tc>
          <w:tcPr>
            <w:tcW w:w="4388" w:type="dxa"/>
          </w:tcPr>
          <w:p w:rsidR="00C65369" w:rsidRPr="00332BF8" w:rsidRDefault="00EC2279" w:rsidP="00C65369">
            <w:pPr>
              <w:pStyle w:val="Default"/>
              <w:ind w:left="-44" w:right="-109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25-April-2016</w:t>
            </w:r>
            <w:r w:rsidR="00C65369" w:rsidRPr="00332BF8">
              <w:rPr>
                <w:bCs/>
                <w:color w:val="auto"/>
              </w:rPr>
              <w:t xml:space="preserve">, </w:t>
            </w:r>
            <w:r w:rsidR="00C65369">
              <w:rPr>
                <w:bCs/>
                <w:color w:val="auto"/>
              </w:rPr>
              <w:t>12</w:t>
            </w:r>
            <w:r w:rsidR="00C65369" w:rsidRPr="00332BF8">
              <w:rPr>
                <w:bCs/>
                <w:color w:val="auto"/>
              </w:rPr>
              <w:t xml:space="preserve">00 Hrs </w:t>
            </w:r>
            <w:r w:rsidR="00F1458C">
              <w:rPr>
                <w:bCs/>
                <w:color w:val="auto"/>
              </w:rPr>
              <w:t>(</w:t>
            </w:r>
            <w:r w:rsidR="00C65369" w:rsidRPr="00332BF8">
              <w:rPr>
                <w:bCs/>
                <w:color w:val="auto"/>
              </w:rPr>
              <w:t>IST</w:t>
            </w:r>
            <w:r w:rsidR="00F1458C">
              <w:rPr>
                <w:bCs/>
                <w:color w:val="auto"/>
              </w:rPr>
              <w:t>)</w:t>
            </w:r>
          </w:p>
        </w:tc>
      </w:tr>
      <w:tr w:rsidR="00C65369" w:rsidRPr="00A20096" w:rsidTr="00DA6598">
        <w:trPr>
          <w:trHeight w:val="70"/>
        </w:trPr>
        <w:tc>
          <w:tcPr>
            <w:tcW w:w="812" w:type="dxa"/>
          </w:tcPr>
          <w:p w:rsidR="00C65369" w:rsidRPr="00332BF8" w:rsidRDefault="00C65369" w:rsidP="00C65369">
            <w:pPr>
              <w:pStyle w:val="Default"/>
              <w:ind w:right="39"/>
              <w:jc w:val="center"/>
              <w:rPr>
                <w:color w:val="auto"/>
              </w:rPr>
            </w:pPr>
            <w:r w:rsidRPr="00332BF8">
              <w:rPr>
                <w:color w:val="auto"/>
              </w:rPr>
              <w:t>e</w:t>
            </w:r>
          </w:p>
        </w:tc>
        <w:tc>
          <w:tcPr>
            <w:tcW w:w="4340" w:type="dxa"/>
          </w:tcPr>
          <w:p w:rsidR="00C65369" w:rsidRPr="00332BF8" w:rsidRDefault="00C65369" w:rsidP="00C65369">
            <w:pPr>
              <w:pStyle w:val="Default"/>
              <w:ind w:right="39"/>
              <w:rPr>
                <w:color w:val="auto"/>
              </w:rPr>
            </w:pPr>
            <w:r w:rsidRPr="00332BF8">
              <w:rPr>
                <w:color w:val="auto"/>
              </w:rPr>
              <w:t>Time and date of opening of bids</w:t>
            </w:r>
          </w:p>
        </w:tc>
        <w:tc>
          <w:tcPr>
            <w:tcW w:w="4388" w:type="dxa"/>
          </w:tcPr>
          <w:p w:rsidR="00C65369" w:rsidRPr="00332BF8" w:rsidRDefault="00EC2279" w:rsidP="00EC2279">
            <w:pPr>
              <w:pStyle w:val="Default"/>
              <w:ind w:right="-109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25-April-2016</w:t>
            </w:r>
            <w:r w:rsidR="00C65369" w:rsidRPr="00332BF8">
              <w:rPr>
                <w:bCs/>
                <w:color w:val="auto"/>
              </w:rPr>
              <w:t>, 1</w:t>
            </w:r>
            <w:r>
              <w:rPr>
                <w:bCs/>
                <w:color w:val="auto"/>
              </w:rPr>
              <w:t>5</w:t>
            </w:r>
            <w:r w:rsidR="00C65369" w:rsidRPr="00332BF8">
              <w:rPr>
                <w:bCs/>
                <w:color w:val="auto"/>
              </w:rPr>
              <w:t xml:space="preserve">00 </w:t>
            </w:r>
            <w:r w:rsidRPr="00332BF8">
              <w:rPr>
                <w:bCs/>
                <w:color w:val="auto"/>
              </w:rPr>
              <w:t>Hrs</w:t>
            </w:r>
            <w:r w:rsidR="00C65369" w:rsidRPr="00332BF8">
              <w:rPr>
                <w:bCs/>
                <w:color w:val="auto"/>
              </w:rPr>
              <w:t xml:space="preserve"> </w:t>
            </w:r>
            <w:r w:rsidR="00F1458C">
              <w:rPr>
                <w:bCs/>
                <w:color w:val="auto"/>
              </w:rPr>
              <w:t>(</w:t>
            </w:r>
            <w:r w:rsidR="00C65369" w:rsidRPr="00332BF8">
              <w:rPr>
                <w:bCs/>
                <w:color w:val="auto"/>
              </w:rPr>
              <w:t>IST</w:t>
            </w:r>
            <w:r w:rsidR="00F1458C">
              <w:rPr>
                <w:bCs/>
                <w:color w:val="auto"/>
              </w:rPr>
              <w:t>)</w:t>
            </w:r>
          </w:p>
        </w:tc>
      </w:tr>
    </w:tbl>
    <w:p w:rsidR="00916DC1" w:rsidRPr="000A13DE" w:rsidRDefault="00916DC1" w:rsidP="00916DC1">
      <w:pPr>
        <w:ind w:firstLine="142"/>
        <w:rPr>
          <w:b/>
          <w:sz w:val="18"/>
        </w:rPr>
      </w:pPr>
    </w:p>
    <w:p w:rsidR="00916DC1" w:rsidRDefault="00916DC1" w:rsidP="00916DC1">
      <w:pPr>
        <w:ind w:firstLine="142"/>
        <w:rPr>
          <w:b/>
        </w:rPr>
      </w:pPr>
      <w:r w:rsidRPr="00ED1EA8">
        <w:rPr>
          <w:b/>
        </w:rPr>
        <w:t>Read as:-</w:t>
      </w:r>
    </w:p>
    <w:p w:rsidR="00916DC1" w:rsidRDefault="00916DC1" w:rsidP="00916DC1">
      <w:pPr>
        <w:ind w:firstLine="142"/>
        <w:rPr>
          <w:b/>
        </w:rPr>
      </w:pPr>
    </w:p>
    <w:p w:rsidR="00916DC1" w:rsidRPr="000A13DE" w:rsidRDefault="00916DC1" w:rsidP="00916DC1">
      <w:pPr>
        <w:ind w:firstLine="142"/>
        <w:rPr>
          <w:b/>
          <w:sz w:val="10"/>
        </w:rPr>
      </w:pPr>
    </w:p>
    <w:tbl>
      <w:tblPr>
        <w:tblStyle w:val="TableGrid"/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4340"/>
        <w:gridCol w:w="4388"/>
      </w:tblGrid>
      <w:tr w:rsidR="00916DC1" w:rsidRPr="00A20096" w:rsidTr="00DA6598">
        <w:trPr>
          <w:trHeight w:val="467"/>
        </w:trPr>
        <w:tc>
          <w:tcPr>
            <w:tcW w:w="812" w:type="dxa"/>
          </w:tcPr>
          <w:p w:rsidR="00916DC1" w:rsidRPr="00A20096" w:rsidRDefault="00916DC1" w:rsidP="00DA6598">
            <w:pPr>
              <w:pStyle w:val="Default"/>
              <w:ind w:right="43"/>
              <w:jc w:val="center"/>
              <w:rPr>
                <w:b/>
                <w:bCs/>
                <w:color w:val="auto"/>
              </w:rPr>
            </w:pPr>
            <w:r w:rsidRPr="00A20096">
              <w:rPr>
                <w:b/>
                <w:bCs/>
                <w:color w:val="auto"/>
              </w:rPr>
              <w:t>Sl.</w:t>
            </w:r>
          </w:p>
        </w:tc>
        <w:tc>
          <w:tcPr>
            <w:tcW w:w="4340" w:type="dxa"/>
          </w:tcPr>
          <w:p w:rsidR="00916DC1" w:rsidRPr="00A20096" w:rsidRDefault="00916DC1" w:rsidP="00DA6598">
            <w:pPr>
              <w:pStyle w:val="Default"/>
              <w:ind w:right="43"/>
              <w:jc w:val="center"/>
              <w:rPr>
                <w:b/>
                <w:bCs/>
                <w:color w:val="auto"/>
              </w:rPr>
            </w:pPr>
            <w:r w:rsidRPr="00A20096">
              <w:rPr>
                <w:b/>
                <w:bCs/>
                <w:color w:val="auto"/>
              </w:rPr>
              <w:t>Description</w:t>
            </w:r>
          </w:p>
        </w:tc>
        <w:tc>
          <w:tcPr>
            <w:tcW w:w="4388" w:type="dxa"/>
          </w:tcPr>
          <w:p w:rsidR="00916DC1" w:rsidRPr="00A20096" w:rsidRDefault="00916DC1" w:rsidP="00DA6598">
            <w:pPr>
              <w:pStyle w:val="Default"/>
              <w:ind w:right="43"/>
              <w:jc w:val="center"/>
              <w:rPr>
                <w:b/>
                <w:bCs/>
                <w:color w:val="auto"/>
              </w:rPr>
            </w:pPr>
            <w:r w:rsidRPr="00A20096">
              <w:rPr>
                <w:b/>
                <w:bCs/>
                <w:color w:val="auto"/>
              </w:rPr>
              <w:t>Schedule</w:t>
            </w:r>
          </w:p>
        </w:tc>
      </w:tr>
      <w:tr w:rsidR="00F42349" w:rsidRPr="00A20096" w:rsidTr="00DA6598">
        <w:trPr>
          <w:trHeight w:val="98"/>
        </w:trPr>
        <w:tc>
          <w:tcPr>
            <w:tcW w:w="812" w:type="dxa"/>
          </w:tcPr>
          <w:p w:rsidR="00F42349" w:rsidRPr="00332BF8" w:rsidRDefault="00F42349" w:rsidP="00F42349">
            <w:pPr>
              <w:pStyle w:val="Default"/>
              <w:ind w:right="39"/>
              <w:jc w:val="center"/>
              <w:rPr>
                <w:color w:val="auto"/>
              </w:rPr>
            </w:pPr>
            <w:r w:rsidRPr="00332BF8">
              <w:rPr>
                <w:color w:val="auto"/>
              </w:rPr>
              <w:t>c</w:t>
            </w:r>
          </w:p>
        </w:tc>
        <w:tc>
          <w:tcPr>
            <w:tcW w:w="4340" w:type="dxa"/>
          </w:tcPr>
          <w:p w:rsidR="00F42349" w:rsidRPr="00332BF8" w:rsidRDefault="00F42349" w:rsidP="00F42349">
            <w:pPr>
              <w:pStyle w:val="Default"/>
              <w:ind w:right="39"/>
              <w:rPr>
                <w:color w:val="auto"/>
              </w:rPr>
            </w:pPr>
            <w:r w:rsidRPr="00332BF8">
              <w:rPr>
                <w:color w:val="auto"/>
              </w:rPr>
              <w:t xml:space="preserve">Closing date &amp; time for submission of </w:t>
            </w:r>
            <w:r w:rsidRPr="00332BF8">
              <w:rPr>
                <w:bCs/>
                <w:color w:val="auto"/>
              </w:rPr>
              <w:t>ten</w:t>
            </w:r>
            <w:r>
              <w:rPr>
                <w:bCs/>
                <w:color w:val="auto"/>
              </w:rPr>
              <w:t>der fee and EMD</w:t>
            </w:r>
            <w:r w:rsidRPr="00332BF8">
              <w:rPr>
                <w:color w:val="auto"/>
              </w:rPr>
              <w:t xml:space="preserve"> </w:t>
            </w:r>
            <w:r>
              <w:rPr>
                <w:color w:val="auto"/>
              </w:rPr>
              <w:t>in Physical Form</w:t>
            </w:r>
          </w:p>
        </w:tc>
        <w:tc>
          <w:tcPr>
            <w:tcW w:w="4388" w:type="dxa"/>
          </w:tcPr>
          <w:p w:rsidR="00F42349" w:rsidRPr="00332BF8" w:rsidRDefault="00F42349" w:rsidP="00F42349">
            <w:pPr>
              <w:pStyle w:val="Default"/>
              <w:ind w:left="-44" w:right="-109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07-May-2016, 14</w:t>
            </w:r>
            <w:r w:rsidRPr="00332BF8">
              <w:rPr>
                <w:bCs/>
                <w:color w:val="auto"/>
              </w:rPr>
              <w:t>00 Hrs (IST)</w:t>
            </w:r>
          </w:p>
          <w:p w:rsidR="00F42349" w:rsidRPr="00332BF8" w:rsidRDefault="00F42349" w:rsidP="00F42349">
            <w:pPr>
              <w:pStyle w:val="Default"/>
              <w:ind w:left="-44" w:right="-109"/>
              <w:rPr>
                <w:bCs/>
                <w:color w:val="auto"/>
              </w:rPr>
            </w:pPr>
            <w:r w:rsidRPr="00332BF8">
              <w:rPr>
                <w:bCs/>
                <w:color w:val="auto"/>
              </w:rPr>
              <w:t>Bidders have to submit Original Bank Instruments viz. DD/BC/BG of tender fee and EMD within the above mentioned date and time</w:t>
            </w:r>
          </w:p>
        </w:tc>
      </w:tr>
      <w:tr w:rsidR="00F42349" w:rsidRPr="00A20096" w:rsidTr="00DA6598">
        <w:trPr>
          <w:trHeight w:val="98"/>
        </w:trPr>
        <w:tc>
          <w:tcPr>
            <w:tcW w:w="812" w:type="dxa"/>
            <w:vAlign w:val="center"/>
          </w:tcPr>
          <w:p w:rsidR="00F42349" w:rsidRPr="00332BF8" w:rsidRDefault="00F42349" w:rsidP="00F42349">
            <w:pPr>
              <w:pStyle w:val="Default"/>
              <w:ind w:right="39"/>
              <w:jc w:val="center"/>
              <w:rPr>
                <w:color w:val="auto"/>
              </w:rPr>
            </w:pPr>
            <w:r w:rsidRPr="00332BF8">
              <w:rPr>
                <w:color w:val="auto"/>
              </w:rPr>
              <w:t>d</w:t>
            </w:r>
          </w:p>
        </w:tc>
        <w:tc>
          <w:tcPr>
            <w:tcW w:w="4340" w:type="dxa"/>
          </w:tcPr>
          <w:p w:rsidR="00F42349" w:rsidRPr="00332BF8" w:rsidRDefault="00F42349" w:rsidP="00F42349">
            <w:pPr>
              <w:pStyle w:val="Default"/>
              <w:ind w:right="39"/>
              <w:rPr>
                <w:color w:val="auto"/>
              </w:rPr>
            </w:pPr>
            <w:r w:rsidRPr="00332BF8">
              <w:rPr>
                <w:color w:val="auto"/>
              </w:rPr>
              <w:t>Closing date &amp; time for submission of online bids</w:t>
            </w:r>
          </w:p>
        </w:tc>
        <w:tc>
          <w:tcPr>
            <w:tcW w:w="4388" w:type="dxa"/>
          </w:tcPr>
          <w:p w:rsidR="00F42349" w:rsidRPr="00332BF8" w:rsidRDefault="00F42349" w:rsidP="00F42349">
            <w:pPr>
              <w:pStyle w:val="Default"/>
              <w:ind w:left="-44" w:right="-109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07-May-2016</w:t>
            </w:r>
            <w:r w:rsidRPr="00332BF8">
              <w:rPr>
                <w:bCs/>
                <w:color w:val="auto"/>
              </w:rPr>
              <w:t xml:space="preserve">, </w:t>
            </w:r>
            <w:r>
              <w:rPr>
                <w:bCs/>
                <w:color w:val="auto"/>
              </w:rPr>
              <w:t>12</w:t>
            </w:r>
            <w:r w:rsidRPr="00332BF8">
              <w:rPr>
                <w:bCs/>
                <w:color w:val="auto"/>
              </w:rPr>
              <w:t xml:space="preserve">00 Hrs </w:t>
            </w:r>
            <w:r w:rsidR="00F1458C">
              <w:rPr>
                <w:bCs/>
                <w:color w:val="auto"/>
              </w:rPr>
              <w:t>(</w:t>
            </w:r>
            <w:r w:rsidRPr="00332BF8">
              <w:rPr>
                <w:bCs/>
                <w:color w:val="auto"/>
              </w:rPr>
              <w:t>IST</w:t>
            </w:r>
            <w:r w:rsidR="00F1458C">
              <w:rPr>
                <w:bCs/>
                <w:color w:val="auto"/>
              </w:rPr>
              <w:t>)</w:t>
            </w:r>
          </w:p>
        </w:tc>
      </w:tr>
      <w:tr w:rsidR="00F42349" w:rsidRPr="00A20096" w:rsidTr="00DA6598">
        <w:trPr>
          <w:trHeight w:val="70"/>
        </w:trPr>
        <w:tc>
          <w:tcPr>
            <w:tcW w:w="812" w:type="dxa"/>
          </w:tcPr>
          <w:p w:rsidR="00F42349" w:rsidRPr="00332BF8" w:rsidRDefault="00F42349" w:rsidP="00F42349">
            <w:pPr>
              <w:pStyle w:val="Default"/>
              <w:ind w:right="39"/>
              <w:jc w:val="center"/>
              <w:rPr>
                <w:color w:val="auto"/>
              </w:rPr>
            </w:pPr>
            <w:r w:rsidRPr="00332BF8">
              <w:rPr>
                <w:color w:val="auto"/>
              </w:rPr>
              <w:t>e</w:t>
            </w:r>
          </w:p>
        </w:tc>
        <w:tc>
          <w:tcPr>
            <w:tcW w:w="4340" w:type="dxa"/>
          </w:tcPr>
          <w:p w:rsidR="00F42349" w:rsidRPr="00332BF8" w:rsidRDefault="00F42349" w:rsidP="00F42349">
            <w:pPr>
              <w:pStyle w:val="Default"/>
              <w:ind w:right="39"/>
              <w:rPr>
                <w:color w:val="auto"/>
              </w:rPr>
            </w:pPr>
            <w:r w:rsidRPr="00332BF8">
              <w:rPr>
                <w:color w:val="auto"/>
              </w:rPr>
              <w:t>Time and date of opening of bids</w:t>
            </w:r>
          </w:p>
        </w:tc>
        <w:tc>
          <w:tcPr>
            <w:tcW w:w="4388" w:type="dxa"/>
          </w:tcPr>
          <w:p w:rsidR="00F42349" w:rsidRPr="00332BF8" w:rsidRDefault="00F42349" w:rsidP="00F42349">
            <w:pPr>
              <w:pStyle w:val="Default"/>
              <w:ind w:right="-109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07-May-2016</w:t>
            </w:r>
            <w:r w:rsidRPr="00332BF8">
              <w:rPr>
                <w:bCs/>
                <w:color w:val="auto"/>
              </w:rPr>
              <w:t>, 1</w:t>
            </w:r>
            <w:r>
              <w:rPr>
                <w:bCs/>
                <w:color w:val="auto"/>
              </w:rPr>
              <w:t>5</w:t>
            </w:r>
            <w:r w:rsidRPr="00332BF8">
              <w:rPr>
                <w:bCs/>
                <w:color w:val="auto"/>
              </w:rPr>
              <w:t xml:space="preserve">00 Hrs </w:t>
            </w:r>
            <w:r w:rsidR="00F1458C">
              <w:rPr>
                <w:bCs/>
                <w:color w:val="auto"/>
              </w:rPr>
              <w:t>(</w:t>
            </w:r>
            <w:r w:rsidRPr="00332BF8">
              <w:rPr>
                <w:bCs/>
                <w:color w:val="auto"/>
              </w:rPr>
              <w:t>IST</w:t>
            </w:r>
            <w:r w:rsidR="00F1458C">
              <w:rPr>
                <w:bCs/>
                <w:color w:val="auto"/>
              </w:rPr>
              <w:t>)</w:t>
            </w:r>
            <w:bookmarkStart w:id="0" w:name="_GoBack"/>
            <w:bookmarkEnd w:id="0"/>
          </w:p>
        </w:tc>
      </w:tr>
    </w:tbl>
    <w:p w:rsidR="00916DC1" w:rsidRDefault="00916DC1" w:rsidP="00916DC1">
      <w:pPr>
        <w:rPr>
          <w:b/>
          <w:bCs/>
        </w:rPr>
      </w:pPr>
    </w:p>
    <w:p w:rsidR="00916DC1" w:rsidRDefault="00916DC1" w:rsidP="00916DC1">
      <w:pPr>
        <w:rPr>
          <w:b/>
          <w:bCs/>
        </w:rPr>
      </w:pPr>
    </w:p>
    <w:p w:rsidR="00335146" w:rsidRDefault="00335146" w:rsidP="00916DC1">
      <w:pPr>
        <w:rPr>
          <w:b/>
          <w:bCs/>
        </w:rPr>
      </w:pPr>
    </w:p>
    <w:p w:rsidR="00335146" w:rsidRDefault="00335146" w:rsidP="00916DC1">
      <w:pPr>
        <w:rPr>
          <w:b/>
          <w:bCs/>
        </w:rPr>
      </w:pPr>
    </w:p>
    <w:p w:rsidR="00335146" w:rsidRDefault="00335146" w:rsidP="00916DC1">
      <w:pPr>
        <w:rPr>
          <w:b/>
          <w:bCs/>
        </w:rPr>
      </w:pPr>
    </w:p>
    <w:p w:rsidR="00335146" w:rsidRDefault="00335146" w:rsidP="00916DC1">
      <w:pPr>
        <w:rPr>
          <w:b/>
          <w:bCs/>
        </w:rPr>
      </w:pPr>
    </w:p>
    <w:p w:rsidR="00335146" w:rsidRDefault="00335146" w:rsidP="00916DC1">
      <w:pPr>
        <w:rPr>
          <w:b/>
          <w:bCs/>
        </w:rPr>
      </w:pPr>
    </w:p>
    <w:p w:rsidR="00335146" w:rsidRDefault="00335146" w:rsidP="00916DC1">
      <w:pPr>
        <w:rPr>
          <w:b/>
          <w:bCs/>
        </w:rPr>
      </w:pPr>
    </w:p>
    <w:p w:rsidR="00335146" w:rsidRDefault="00335146" w:rsidP="00916DC1">
      <w:pPr>
        <w:rPr>
          <w:b/>
          <w:bCs/>
        </w:rPr>
      </w:pPr>
    </w:p>
    <w:p w:rsidR="00916DC1" w:rsidRPr="00335146" w:rsidRDefault="00916DC1" w:rsidP="00916DC1">
      <w:pPr>
        <w:rPr>
          <w:b/>
          <w:bCs/>
          <w:u w:val="single"/>
        </w:rPr>
      </w:pPr>
      <w:r w:rsidRPr="00335146">
        <w:rPr>
          <w:b/>
          <w:bCs/>
          <w:u w:val="single"/>
        </w:rPr>
        <w:lastRenderedPageBreak/>
        <w:t>Note:</w:t>
      </w:r>
    </w:p>
    <w:p w:rsidR="00335146" w:rsidRDefault="00335146" w:rsidP="00916DC1">
      <w:pPr>
        <w:rPr>
          <w:b/>
          <w:bCs/>
        </w:rPr>
      </w:pPr>
    </w:p>
    <w:p w:rsidR="00916DC1" w:rsidRDefault="00916DC1" w:rsidP="00916DC1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F7F58">
        <w:rPr>
          <w:b/>
          <w:bCs/>
        </w:rPr>
        <w:t xml:space="preserve">If EMD is submitted in the form of BG, then the validity of the BG should be at least 165 days from the date of tender opening, i.e., </w:t>
      </w:r>
      <w:r w:rsidR="00A07E18" w:rsidRPr="005F7F58">
        <w:rPr>
          <w:b/>
          <w:bCs/>
        </w:rPr>
        <w:t>up to</w:t>
      </w:r>
      <w:r w:rsidRPr="005F7F58">
        <w:rPr>
          <w:b/>
          <w:bCs/>
        </w:rPr>
        <w:t xml:space="preserve"> </w:t>
      </w:r>
      <w:r w:rsidR="00A07E18">
        <w:rPr>
          <w:b/>
          <w:bCs/>
        </w:rPr>
        <w:t>19-Oct-2016</w:t>
      </w:r>
    </w:p>
    <w:p w:rsidR="00916DC1" w:rsidRPr="005F7F58" w:rsidRDefault="00916DC1" w:rsidP="00916DC1">
      <w:pPr>
        <w:pStyle w:val="ListParagraph"/>
        <w:ind w:left="1080"/>
        <w:jc w:val="both"/>
        <w:rPr>
          <w:b/>
          <w:bCs/>
        </w:rPr>
      </w:pPr>
    </w:p>
    <w:p w:rsidR="00916DC1" w:rsidRDefault="00916DC1" w:rsidP="00916DC1">
      <w:pPr>
        <w:pStyle w:val="ListParagraph"/>
        <w:numPr>
          <w:ilvl w:val="0"/>
          <w:numId w:val="2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Tender fee (</w:t>
      </w:r>
      <w:r w:rsidRPr="005F7F58">
        <w:rPr>
          <w:b/>
          <w:bCs/>
          <w:sz w:val="23"/>
          <w:szCs w:val="23"/>
        </w:rPr>
        <w:t xml:space="preserve">Rs.5,000/-) and EMD </w:t>
      </w:r>
      <w:r w:rsidRPr="005F7F58">
        <w:rPr>
          <w:sz w:val="23"/>
          <w:szCs w:val="23"/>
        </w:rPr>
        <w:t xml:space="preserve">(As applicable) should be deposited in the Tender Box located at </w:t>
      </w:r>
      <w:r w:rsidRPr="005F7F58">
        <w:rPr>
          <w:b/>
          <w:bCs/>
          <w:sz w:val="23"/>
          <w:szCs w:val="23"/>
        </w:rPr>
        <w:t xml:space="preserve">HLL Lifecare Limited, Procurement and Consultancy Division, B-14 A, Sector-62, Noida-201307, Uttar Pradesh </w:t>
      </w:r>
      <w:r w:rsidRPr="005F7F58">
        <w:rPr>
          <w:sz w:val="23"/>
          <w:szCs w:val="23"/>
        </w:rPr>
        <w:t xml:space="preserve">on or before </w:t>
      </w:r>
      <w:r w:rsidR="00A07E18">
        <w:rPr>
          <w:b/>
          <w:sz w:val="23"/>
          <w:szCs w:val="23"/>
        </w:rPr>
        <w:t xml:space="preserve">07-May-2016, </w:t>
      </w:r>
      <w:r w:rsidR="00A07E18" w:rsidRPr="00A07E18">
        <w:rPr>
          <w:b/>
          <w:sz w:val="23"/>
          <w:szCs w:val="23"/>
        </w:rPr>
        <w:t>1400</w:t>
      </w:r>
      <w:r w:rsidRPr="00180565">
        <w:rPr>
          <w:b/>
          <w:bCs/>
        </w:rPr>
        <w:t xml:space="preserve"> </w:t>
      </w:r>
      <w:r w:rsidR="00A07E18" w:rsidRPr="00ED1EA8">
        <w:rPr>
          <w:b/>
          <w:bCs/>
        </w:rPr>
        <w:t>Hrs</w:t>
      </w:r>
      <w:r w:rsidRPr="005F7F58">
        <w:rPr>
          <w:b/>
          <w:bCs/>
          <w:sz w:val="23"/>
          <w:szCs w:val="23"/>
        </w:rPr>
        <w:t xml:space="preserve"> (IST).</w:t>
      </w:r>
    </w:p>
    <w:p w:rsidR="00916DC1" w:rsidRPr="005F7F58" w:rsidRDefault="00916DC1" w:rsidP="00916DC1">
      <w:pPr>
        <w:pStyle w:val="ListParagraph"/>
        <w:ind w:left="1080"/>
        <w:jc w:val="both"/>
        <w:rPr>
          <w:b/>
          <w:bCs/>
          <w:sz w:val="23"/>
          <w:szCs w:val="23"/>
        </w:rPr>
      </w:pPr>
      <w:r w:rsidRPr="005F7F58">
        <w:rPr>
          <w:b/>
          <w:bCs/>
          <w:sz w:val="23"/>
          <w:szCs w:val="23"/>
        </w:rPr>
        <w:t>Submission beyond stipulated date &amp; time would result in REJECTION of BID.</w:t>
      </w:r>
    </w:p>
    <w:p w:rsidR="00916DC1" w:rsidRPr="005F7F58" w:rsidRDefault="00916DC1" w:rsidP="00916DC1">
      <w:pPr>
        <w:pStyle w:val="ListParagraph"/>
        <w:ind w:left="1080"/>
        <w:jc w:val="both"/>
        <w:rPr>
          <w:b/>
          <w:bCs/>
        </w:rPr>
      </w:pPr>
    </w:p>
    <w:p w:rsidR="00EF2C26" w:rsidRDefault="00916DC1" w:rsidP="00916DC1">
      <w:r w:rsidRPr="00B43D46">
        <w:rPr>
          <w:b/>
        </w:rPr>
        <w:t>All other terms and conditions of the tender enqui</w:t>
      </w:r>
      <w:r w:rsidR="00335146">
        <w:rPr>
          <w:b/>
        </w:rPr>
        <w:t>ry document remain unaltered.</w:t>
      </w:r>
    </w:p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Pr="00EF2C26" w:rsidRDefault="00EF2C26" w:rsidP="00EF2C26"/>
    <w:p w:rsidR="00EF2C26" w:rsidRDefault="00EF2C26" w:rsidP="00EF2C26"/>
    <w:p w:rsidR="00EF2C26" w:rsidRPr="00EF2C26" w:rsidRDefault="00EF2C26" w:rsidP="00EF2C26"/>
    <w:p w:rsidR="00EF2C26" w:rsidRDefault="00EF2C26" w:rsidP="00EF2C26"/>
    <w:p w:rsidR="00E50F0E" w:rsidRPr="00EF2C26" w:rsidRDefault="00EF2C26" w:rsidP="00EF2C26">
      <w:pPr>
        <w:tabs>
          <w:tab w:val="left" w:pos="7305"/>
        </w:tabs>
      </w:pPr>
      <w:r>
        <w:tab/>
      </w:r>
    </w:p>
    <w:sectPr w:rsidR="00E50F0E" w:rsidRPr="00EF2C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468" w:rsidRDefault="002B3468" w:rsidP="00547EBD">
      <w:r>
        <w:separator/>
      </w:r>
    </w:p>
  </w:endnote>
  <w:endnote w:type="continuationSeparator" w:id="0">
    <w:p w:rsidR="002B3468" w:rsidRDefault="002B3468" w:rsidP="0054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D23" w:rsidRDefault="00FB2D23">
    <w:pPr>
      <w:pStyle w:val="Footer"/>
    </w:pPr>
    <w:r>
      <w:t>HLL/PCD/PMSSY-II/NAGPUR/06-RT/01/Amdt1/15-16</w:t>
    </w:r>
    <w:r w:rsidR="00EF2C26">
      <w:t xml:space="preserve"> Dated 21.04.</w:t>
    </w:r>
    <w:r>
      <w:t>2016</w:t>
    </w:r>
  </w:p>
  <w:p w:rsidR="00FB2D23" w:rsidRDefault="00FB2D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468" w:rsidRDefault="002B3468" w:rsidP="00547EBD">
      <w:r>
        <w:separator/>
      </w:r>
    </w:p>
  </w:footnote>
  <w:footnote w:type="continuationSeparator" w:id="0">
    <w:p w:rsidR="002B3468" w:rsidRDefault="002B3468" w:rsidP="00547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EBD" w:rsidRDefault="00547EBD">
    <w:pPr>
      <w:pStyle w:val="Header"/>
    </w:pPr>
    <w:r>
      <w:t xml:space="preserve">                                                           HLL Lifecare Limited</w:t>
    </w:r>
  </w:p>
  <w:p w:rsidR="00547EBD" w:rsidRDefault="00547E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0D8"/>
    <w:multiLevelType w:val="hybridMultilevel"/>
    <w:tmpl w:val="AA285000"/>
    <w:lvl w:ilvl="0" w:tplc="02AA87BC">
      <w:start w:val="1"/>
      <w:numFmt w:val="decimal"/>
      <w:lvlText w:val="(%1)"/>
      <w:lvlJc w:val="left"/>
      <w:pPr>
        <w:ind w:left="233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EAA453D"/>
    <w:multiLevelType w:val="hybridMultilevel"/>
    <w:tmpl w:val="A53EA5B2"/>
    <w:lvl w:ilvl="0" w:tplc="04FCB4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AB"/>
    <w:rsid w:val="002B3468"/>
    <w:rsid w:val="002F25E0"/>
    <w:rsid w:val="00335146"/>
    <w:rsid w:val="003B08F2"/>
    <w:rsid w:val="00547EBD"/>
    <w:rsid w:val="0055451A"/>
    <w:rsid w:val="008655AB"/>
    <w:rsid w:val="00916DC1"/>
    <w:rsid w:val="00A07E18"/>
    <w:rsid w:val="00A73FAC"/>
    <w:rsid w:val="00B900B4"/>
    <w:rsid w:val="00C65369"/>
    <w:rsid w:val="00E50F0E"/>
    <w:rsid w:val="00EC2279"/>
    <w:rsid w:val="00EF2C26"/>
    <w:rsid w:val="00F1458C"/>
    <w:rsid w:val="00F42349"/>
    <w:rsid w:val="00FB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542B0-A7B4-4B14-BAB0-A7B92E38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6D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paragraph" w:styleId="ListParagraph">
    <w:name w:val="List Paragraph"/>
    <w:basedOn w:val="Normal"/>
    <w:uiPriority w:val="34"/>
    <w:qFormat/>
    <w:rsid w:val="00916DC1"/>
    <w:pPr>
      <w:ind w:left="720"/>
      <w:contextualSpacing/>
    </w:pPr>
  </w:style>
  <w:style w:type="table" w:styleId="TableGrid">
    <w:name w:val="Table Grid"/>
    <w:basedOn w:val="TableNormal"/>
    <w:uiPriority w:val="59"/>
    <w:rsid w:val="00916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7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EB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547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EBD"/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Shrivastava</dc:creator>
  <cp:keywords/>
  <dc:description/>
  <cp:lastModifiedBy>Ankit Shrivastava</cp:lastModifiedBy>
  <cp:revision>41</cp:revision>
  <dcterms:created xsi:type="dcterms:W3CDTF">2016-04-21T05:38:00Z</dcterms:created>
  <dcterms:modified xsi:type="dcterms:W3CDTF">2016-04-21T06:20:00Z</dcterms:modified>
</cp:coreProperties>
</file>