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2F" w:rsidRPr="00D17CD3" w:rsidRDefault="003E622F" w:rsidP="006F3900">
      <w:pPr>
        <w:pStyle w:val="Heading5"/>
        <w:contextualSpacing/>
        <w:rPr>
          <w:rFonts w:ascii="Arial" w:hAnsi="Arial" w:cs="Arial"/>
          <w:b w:val="0"/>
          <w:bCs w:val="0"/>
        </w:rPr>
      </w:pPr>
      <w:r w:rsidRPr="00D17CD3">
        <w:rPr>
          <w:rFonts w:ascii="Arial" w:hAnsi="Arial" w:cs="Arial"/>
          <w:b w:val="0"/>
          <w:bCs w:val="0"/>
          <w:sz w:val="32"/>
          <w:szCs w:val="32"/>
        </w:rPr>
        <w:t>HLL</w:t>
      </w:r>
      <w:r w:rsidRPr="00D17CD3">
        <w:rPr>
          <w:rFonts w:ascii="Arial" w:hAnsi="Arial" w:cs="Arial"/>
          <w:b w:val="0"/>
          <w:bCs w:val="0"/>
        </w:rPr>
        <w:t xml:space="preserve"> </w:t>
      </w:r>
      <w:r w:rsidRPr="00D17CD3">
        <w:rPr>
          <w:rFonts w:ascii="Arial" w:hAnsi="Arial" w:cs="Arial"/>
          <w:sz w:val="32"/>
          <w:szCs w:val="32"/>
        </w:rPr>
        <w:t>L</w:t>
      </w:r>
      <w:r w:rsidRPr="00D17CD3">
        <w:rPr>
          <w:rFonts w:ascii="Arial" w:hAnsi="Arial" w:cs="Arial"/>
          <w:b w:val="0"/>
          <w:bCs w:val="0"/>
        </w:rPr>
        <w:t xml:space="preserve">IFECARE </w:t>
      </w:r>
      <w:r w:rsidRPr="00D17CD3">
        <w:rPr>
          <w:rFonts w:ascii="Arial" w:hAnsi="Arial" w:cs="Arial"/>
          <w:sz w:val="32"/>
          <w:szCs w:val="32"/>
        </w:rPr>
        <w:t>L</w:t>
      </w:r>
      <w:r w:rsidRPr="00D17CD3">
        <w:rPr>
          <w:rFonts w:ascii="Arial" w:hAnsi="Arial" w:cs="Arial"/>
          <w:b w:val="0"/>
          <w:bCs w:val="0"/>
        </w:rPr>
        <w:t>IMITED</w:t>
      </w:r>
    </w:p>
    <w:p w:rsidR="003E622F" w:rsidRPr="00D17CD3" w:rsidRDefault="003E622F" w:rsidP="006F390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3E622F" w:rsidRPr="000E5CB2" w:rsidRDefault="003E622F" w:rsidP="006F390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CC7B9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bookmarkStart w:id="0" w:name="_GoBack"/>
      <w:bookmarkEnd w:id="0"/>
      <w:proofErr w:type="spellStart"/>
      <w:r w:rsidR="00CC7B90" w:rsidRPr="00CC7B9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 w:rsidR="00CC7B90" w:rsidRPr="00CC7B9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02.06.2015</w:t>
      </w:r>
      <w:r w:rsidRPr="00CC7B9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to TENDER NOTICE</w:t>
      </w:r>
      <w:r w:rsidR="00CC7B9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E622F" w:rsidRPr="00D17CD3" w:rsidRDefault="003E622F" w:rsidP="006F3900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6F3900" w:rsidRDefault="003E622F" w:rsidP="006F3900">
      <w:pPr>
        <w:pStyle w:val="Heading2"/>
        <w:rPr>
          <w:rFonts w:ascii="Arial" w:eastAsia="Times New Roman" w:hAnsi="Arial" w:cs="Arial"/>
          <w:b/>
          <w:bCs/>
          <w:sz w:val="24"/>
          <w:szCs w:val="24"/>
        </w:rPr>
      </w:pPr>
      <w:r w:rsidRPr="00EA243D">
        <w:rPr>
          <w:rFonts w:ascii="Arial" w:hAnsi="Arial" w:cs="Arial"/>
          <w:sz w:val="24"/>
          <w:szCs w:val="24"/>
        </w:rPr>
        <w:t>Sub:</w:t>
      </w:r>
      <w:r w:rsidRPr="00D17CD3">
        <w:rPr>
          <w:rFonts w:ascii="Arial" w:hAnsi="Arial" w:cs="Arial"/>
          <w:sz w:val="24"/>
          <w:szCs w:val="24"/>
        </w:rPr>
        <w:t xml:space="preserve"> </w:t>
      </w:r>
      <w:r w:rsidR="006F3900" w:rsidRPr="006F3900">
        <w:rPr>
          <w:rFonts w:ascii="Arial" w:eastAsia="Times New Roman" w:hAnsi="Arial" w:cs="Arial"/>
          <w:b/>
          <w:bCs/>
          <w:sz w:val="24"/>
          <w:szCs w:val="24"/>
        </w:rPr>
        <w:t xml:space="preserve">TENDER FOR RENOVATION &amp; MODERNIZATION OF </w:t>
      </w:r>
    </w:p>
    <w:p w:rsidR="006F3900" w:rsidRPr="006F3900" w:rsidRDefault="006F3900" w:rsidP="006F3900">
      <w:pPr>
        <w:pStyle w:val="Heading2"/>
        <w:rPr>
          <w:rFonts w:ascii="Arial" w:eastAsia="Times New Roman" w:hAnsi="Arial" w:cs="Arial"/>
          <w:b/>
          <w:bCs/>
          <w:sz w:val="24"/>
          <w:szCs w:val="24"/>
        </w:rPr>
      </w:pPr>
      <w:r w:rsidRPr="006F3900">
        <w:rPr>
          <w:rFonts w:ascii="Arial" w:eastAsia="Times New Roman" w:hAnsi="Arial" w:cs="Arial"/>
          <w:b/>
          <w:bCs/>
          <w:sz w:val="24"/>
          <w:szCs w:val="24"/>
        </w:rPr>
        <w:t>SNCU (Electrical Works</w:t>
      </w:r>
      <w:proofErr w:type="gramStart"/>
      <w:r w:rsidRPr="006F3900">
        <w:rPr>
          <w:rFonts w:ascii="Arial" w:eastAsia="Times New Roman" w:hAnsi="Arial" w:cs="Arial"/>
          <w:b/>
          <w:bCs/>
          <w:sz w:val="24"/>
          <w:szCs w:val="24"/>
        </w:rPr>
        <w:t>)  in</w:t>
      </w:r>
      <w:proofErr w:type="gramEnd"/>
      <w:r w:rsidRPr="006F390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F3900">
        <w:rPr>
          <w:rFonts w:ascii="Arial" w:eastAsia="Times New Roman" w:hAnsi="Arial" w:cs="Arial"/>
          <w:b/>
          <w:bCs/>
          <w:sz w:val="24"/>
          <w:szCs w:val="24"/>
        </w:rPr>
        <w:t>Odisha</w:t>
      </w:r>
      <w:proofErr w:type="spellEnd"/>
      <w:r w:rsidRPr="006F3900">
        <w:rPr>
          <w:rFonts w:ascii="Arial" w:eastAsia="Times New Roman" w:hAnsi="Arial" w:cs="Arial"/>
          <w:b/>
          <w:bCs/>
          <w:sz w:val="24"/>
          <w:szCs w:val="24"/>
        </w:rPr>
        <w:t xml:space="preserve"> State</w:t>
      </w:r>
    </w:p>
    <w:p w:rsidR="006F3900" w:rsidRDefault="003E622F" w:rsidP="006F3900">
      <w:pPr>
        <w:pStyle w:val="Heading3"/>
        <w:spacing w:line="240" w:lineRule="auto"/>
        <w:contextualSpacing/>
        <w:jc w:val="center"/>
        <w:rPr>
          <w:b w:val="0"/>
          <w:bCs w:val="0"/>
          <w:sz w:val="24"/>
          <w:szCs w:val="24"/>
          <w:lang w:val="en-IN"/>
        </w:rPr>
      </w:pPr>
      <w:r w:rsidRPr="00D17CD3">
        <w:rPr>
          <w:b w:val="0"/>
          <w:bCs w:val="0"/>
          <w:sz w:val="24"/>
          <w:szCs w:val="24"/>
        </w:rPr>
        <w:t xml:space="preserve">Ref: </w:t>
      </w:r>
      <w:r w:rsidR="00D17CD3" w:rsidRPr="00D17CD3">
        <w:rPr>
          <w:b w:val="0"/>
          <w:bCs w:val="0"/>
          <w:sz w:val="24"/>
          <w:szCs w:val="24"/>
        </w:rPr>
        <w:t xml:space="preserve">TENDER </w:t>
      </w:r>
      <w:r w:rsidR="00D17CD3" w:rsidRPr="006F3900">
        <w:rPr>
          <w:b w:val="0"/>
          <w:bCs w:val="0"/>
          <w:sz w:val="24"/>
          <w:szCs w:val="24"/>
        </w:rPr>
        <w:t xml:space="preserve">No. </w:t>
      </w:r>
      <w:r w:rsidR="006F3900" w:rsidRPr="006F3900">
        <w:rPr>
          <w:b w:val="0"/>
          <w:bCs w:val="0"/>
          <w:sz w:val="24"/>
          <w:szCs w:val="24"/>
          <w:lang w:val="en-IN"/>
        </w:rPr>
        <w:t xml:space="preserve">HLL/AFT/TDG/ODSH/ELE/2015-16/01 to 11  </w:t>
      </w:r>
    </w:p>
    <w:p w:rsidR="00D17CD3" w:rsidRPr="00D17CD3" w:rsidRDefault="006F3900" w:rsidP="006F3900">
      <w:pPr>
        <w:pStyle w:val="Heading3"/>
        <w:spacing w:line="240" w:lineRule="auto"/>
        <w:contextualSpacing/>
        <w:jc w:val="center"/>
        <w:rPr>
          <w:sz w:val="28"/>
          <w:szCs w:val="28"/>
        </w:rPr>
      </w:pPr>
      <w:proofErr w:type="gramStart"/>
      <w:r w:rsidRPr="006F3900">
        <w:rPr>
          <w:b w:val="0"/>
          <w:bCs w:val="0"/>
          <w:sz w:val="24"/>
          <w:szCs w:val="24"/>
          <w:lang w:val="en-IN"/>
        </w:rPr>
        <w:t>DATED  20</w:t>
      </w:r>
      <w:proofErr w:type="gramEnd"/>
      <w:r w:rsidRPr="006F3900">
        <w:rPr>
          <w:b w:val="0"/>
          <w:bCs w:val="0"/>
          <w:sz w:val="24"/>
          <w:szCs w:val="24"/>
          <w:lang w:val="en-IN"/>
        </w:rPr>
        <w:t xml:space="preserve">/05/2015 </w:t>
      </w:r>
      <w:r w:rsidRPr="006F3900">
        <w:rPr>
          <w:sz w:val="24"/>
          <w:szCs w:val="24"/>
          <w:lang w:val="en-IN"/>
        </w:rPr>
        <w:t xml:space="preserve">                          </w:t>
      </w:r>
    </w:p>
    <w:p w:rsidR="003E622F" w:rsidRPr="00D17CD3" w:rsidRDefault="003E622F" w:rsidP="006F3900">
      <w:pPr>
        <w:pStyle w:val="Heading3"/>
        <w:spacing w:before="0" w:after="0" w:line="240" w:lineRule="auto"/>
        <w:contextualSpacing/>
      </w:pPr>
      <w:r w:rsidRPr="00D17CD3">
        <w:t xml:space="preserve">  </w:t>
      </w:r>
    </w:p>
    <w:p w:rsidR="006F3900" w:rsidRPr="009936FD" w:rsidRDefault="009936FD" w:rsidP="009936FD">
      <w:pPr>
        <w:spacing w:line="240" w:lineRule="auto"/>
        <w:ind w:right="-900"/>
        <w:contextualSpacing/>
        <w:jc w:val="both"/>
        <w:rPr>
          <w:rFonts w:ascii="Arial" w:hAnsi="Arial" w:cs="Arial"/>
          <w:sz w:val="24"/>
          <w:szCs w:val="24"/>
        </w:rPr>
      </w:pPr>
      <w:r w:rsidRPr="009936FD">
        <w:rPr>
          <w:rFonts w:ascii="Arial" w:hAnsi="Arial" w:cs="Arial"/>
          <w:sz w:val="24"/>
          <w:szCs w:val="24"/>
        </w:rPr>
        <w:t>In the</w:t>
      </w:r>
      <w:r>
        <w:rPr>
          <w:rFonts w:ascii="Arial" w:hAnsi="Arial" w:cs="Arial"/>
          <w:sz w:val="24"/>
          <w:szCs w:val="24"/>
        </w:rPr>
        <w:t xml:space="preserve"> above referred tender, the Price Schedule of </w:t>
      </w:r>
      <w:proofErr w:type="spellStart"/>
      <w:r>
        <w:rPr>
          <w:rFonts w:ascii="Arial" w:hAnsi="Arial" w:cs="Arial"/>
          <w:sz w:val="24"/>
          <w:szCs w:val="24"/>
        </w:rPr>
        <w:t>Jaisinghpur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Jagatsinghpur</w:t>
      </w:r>
      <w:proofErr w:type="spellEnd"/>
      <w:r>
        <w:rPr>
          <w:rFonts w:ascii="Arial" w:hAnsi="Arial" w:cs="Arial"/>
          <w:sz w:val="24"/>
          <w:szCs w:val="24"/>
        </w:rPr>
        <w:t xml:space="preserve">), consisting 28 items for rates is amended as 26 items. The </w:t>
      </w:r>
      <w:proofErr w:type="gramStart"/>
      <w:r>
        <w:rPr>
          <w:rFonts w:ascii="Arial" w:hAnsi="Arial" w:cs="Arial"/>
          <w:sz w:val="24"/>
          <w:szCs w:val="24"/>
        </w:rPr>
        <w:t>items</w:t>
      </w:r>
      <w:proofErr w:type="gramEnd"/>
      <w:r>
        <w:rPr>
          <w:rFonts w:ascii="Arial" w:hAnsi="Arial" w:cs="Arial"/>
          <w:sz w:val="24"/>
          <w:szCs w:val="24"/>
        </w:rPr>
        <w:t xml:space="preserve"> serial numbers 27 &amp; 28</w:t>
      </w:r>
      <w:r w:rsidR="00BF03DC">
        <w:rPr>
          <w:rFonts w:ascii="Arial" w:hAnsi="Arial" w:cs="Arial"/>
          <w:sz w:val="24"/>
          <w:szCs w:val="24"/>
        </w:rPr>
        <w:t xml:space="preserve"> pertains to supply of Air Conditioner &amp; Diesel Generator respectively</w:t>
      </w:r>
      <w:r>
        <w:rPr>
          <w:rFonts w:ascii="Arial" w:hAnsi="Arial" w:cs="Arial"/>
          <w:sz w:val="24"/>
          <w:szCs w:val="24"/>
        </w:rPr>
        <w:t xml:space="preserve"> is deleted from the said tender document. And the name of Hospital also is amended as </w:t>
      </w:r>
      <w:r w:rsidRPr="009936FD">
        <w:rPr>
          <w:rFonts w:ascii="Arial" w:hAnsi="Arial" w:cs="Arial"/>
          <w:b/>
          <w:bCs/>
          <w:sz w:val="24"/>
          <w:szCs w:val="24"/>
        </w:rPr>
        <w:t xml:space="preserve">“District Hospital, </w:t>
      </w:r>
      <w:proofErr w:type="spellStart"/>
      <w:r w:rsidRPr="009936FD">
        <w:rPr>
          <w:rFonts w:ascii="Arial" w:hAnsi="Arial" w:cs="Arial"/>
          <w:b/>
          <w:bCs/>
          <w:sz w:val="24"/>
          <w:szCs w:val="24"/>
        </w:rPr>
        <w:t>Jagatsinghpur</w:t>
      </w:r>
      <w:proofErr w:type="spellEnd"/>
      <w:r w:rsidRPr="009936FD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as given below.</w:t>
      </w:r>
    </w:p>
    <w:p w:rsidR="009936FD" w:rsidRDefault="009936FD" w:rsidP="006F3900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0072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502"/>
        <w:gridCol w:w="2857"/>
        <w:gridCol w:w="675"/>
        <w:gridCol w:w="510"/>
        <w:gridCol w:w="681"/>
        <w:gridCol w:w="3135"/>
        <w:gridCol w:w="667"/>
        <w:gridCol w:w="469"/>
      </w:tblGrid>
      <w:tr w:rsidR="00DF4BAE" w:rsidRPr="00D17CD3" w:rsidTr="00BF03DC">
        <w:trPr>
          <w:trHeight w:val="404"/>
          <w:tblCellSpacing w:w="7" w:type="dxa"/>
          <w:jc w:val="center"/>
        </w:trPr>
        <w:tc>
          <w:tcPr>
            <w:tcW w:w="555" w:type="dxa"/>
            <w:vAlign w:val="center"/>
          </w:tcPr>
          <w:p w:rsidR="00DF4BAE" w:rsidRPr="00D17CD3" w:rsidRDefault="00DF4BAE" w:rsidP="00C23F1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17CD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D17CD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gridSpan w:val="4"/>
            <w:vAlign w:val="center"/>
          </w:tcPr>
          <w:p w:rsidR="00DF4BAE" w:rsidRPr="00D17CD3" w:rsidRDefault="00DF4BAE" w:rsidP="00C23F13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17CD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931" w:type="dxa"/>
            <w:gridSpan w:val="4"/>
            <w:vAlign w:val="center"/>
          </w:tcPr>
          <w:p w:rsidR="00DF4BAE" w:rsidRPr="00D17CD3" w:rsidRDefault="00DF4BAE" w:rsidP="00C23F13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CD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DF4BAE" w:rsidRPr="00D17CD3" w:rsidTr="0071268E">
        <w:trPr>
          <w:trHeight w:val="2778"/>
          <w:tblCellSpacing w:w="7" w:type="dxa"/>
          <w:jc w:val="center"/>
        </w:trPr>
        <w:tc>
          <w:tcPr>
            <w:tcW w:w="555" w:type="dxa"/>
            <w:vAlign w:val="center"/>
          </w:tcPr>
          <w:p w:rsidR="00DF4BAE" w:rsidRPr="00D17CD3" w:rsidRDefault="00DF4BAE" w:rsidP="00C23F13">
            <w:pPr>
              <w:jc w:val="center"/>
              <w:rPr>
                <w:rFonts w:ascii="Arial" w:hAnsi="Arial" w:cs="Arial"/>
              </w:rPr>
            </w:pPr>
            <w:r w:rsidRPr="00D17CD3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gridSpan w:val="4"/>
            <w:vAlign w:val="center"/>
          </w:tcPr>
          <w:p w:rsidR="00DF4BAE" w:rsidRPr="00DF4BAE" w:rsidRDefault="00DF4BA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TENDER FOR RENOVATION WORKS (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Electrical work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- SNCU</w:t>
            </w:r>
          </w:p>
          <w:p w:rsidR="00DF4BAE" w:rsidRPr="00DF4BAE" w:rsidRDefault="00DF4BA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</w:t>
            </w:r>
          </w:p>
          <w:p w:rsidR="00DF4BAE" w:rsidRPr="00DF4BAE" w:rsidRDefault="00DF4BAE" w:rsidP="00DF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BAE" w:rsidRPr="00DF4BAE" w:rsidRDefault="00DF4BA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ODISHA</w:t>
            </w:r>
          </w:p>
          <w:p w:rsidR="00DF4BAE" w:rsidRPr="00DF4BAE" w:rsidRDefault="00DF4BAE" w:rsidP="00DF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(DISTRICT HOSPITAL, 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JAISINGPUR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F4BAE" w:rsidRPr="00DF4BAE" w:rsidRDefault="00DF4BAE" w:rsidP="00DF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BAE" w:rsidRPr="00DF4BAE" w:rsidRDefault="00DF4BAE" w:rsidP="00DF4BA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IFB NO: HLL/AFT/TDG/ODSH/ELE/2015-16/02</w:t>
            </w:r>
          </w:p>
          <w:p w:rsidR="00DF4BAE" w:rsidRPr="00D17CD3" w:rsidRDefault="00DF4BAE" w:rsidP="00C23F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1" w:type="dxa"/>
            <w:gridSpan w:val="4"/>
            <w:vAlign w:val="center"/>
          </w:tcPr>
          <w:p w:rsidR="00DF4BAE" w:rsidRPr="00DF4BAE" w:rsidRDefault="00DF4BA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TENDER FOR RENOVATION WORKS (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Electrical work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- SNCU</w:t>
            </w:r>
          </w:p>
          <w:p w:rsidR="00DF4BAE" w:rsidRPr="00DF4BAE" w:rsidRDefault="00DF4BA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</w:t>
            </w:r>
          </w:p>
          <w:p w:rsidR="00DF4BAE" w:rsidRPr="00DF4BAE" w:rsidRDefault="00DF4BAE" w:rsidP="00DF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BAE" w:rsidRPr="00DF4BAE" w:rsidRDefault="00DF4BA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ODISHA</w:t>
            </w:r>
          </w:p>
          <w:p w:rsidR="00DF4BAE" w:rsidRPr="00DF4BAE" w:rsidRDefault="00DF4BAE" w:rsidP="00DF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(DISTRICT HOSPITAL, 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GAT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SING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H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PUR</w:t>
            </w: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F4BAE" w:rsidRPr="00DF4BAE" w:rsidRDefault="00DF4BAE" w:rsidP="00DF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3DC" w:rsidRDefault="00DF4BAE" w:rsidP="00DF4BA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IFB NO: </w:t>
            </w:r>
          </w:p>
          <w:p w:rsidR="00DF4BAE" w:rsidRPr="00DF4BAE" w:rsidRDefault="00DF4BAE" w:rsidP="00DF4BA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F4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HLL/AFT/TDG/ODSH/ELE/2015-16/02</w:t>
            </w:r>
          </w:p>
          <w:p w:rsidR="00DF4BAE" w:rsidRPr="00D17CD3" w:rsidRDefault="00DF4BAE" w:rsidP="00C23F13">
            <w:pPr>
              <w:ind w:right="84"/>
              <w:jc w:val="both"/>
              <w:rPr>
                <w:rFonts w:ascii="Arial" w:hAnsi="Arial" w:cs="Arial"/>
              </w:rPr>
            </w:pPr>
          </w:p>
        </w:tc>
      </w:tr>
      <w:tr w:rsidR="0071268E" w:rsidRPr="00D17CD3" w:rsidTr="0071268E">
        <w:trPr>
          <w:trHeight w:val="1050"/>
          <w:tblCellSpacing w:w="7" w:type="dxa"/>
          <w:jc w:val="center"/>
        </w:trPr>
        <w:tc>
          <w:tcPr>
            <w:tcW w:w="555" w:type="dxa"/>
            <w:vMerge w:val="restart"/>
            <w:vAlign w:val="center"/>
          </w:tcPr>
          <w:p w:rsidR="0071268E" w:rsidRPr="00D17CD3" w:rsidRDefault="0071268E" w:rsidP="00C23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530" w:type="dxa"/>
            <w:gridSpan w:val="4"/>
          </w:tcPr>
          <w:p w:rsidR="0071268E" w:rsidRPr="00DF4BAE" w:rsidRDefault="0071268E" w:rsidP="00DF4BA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PART – B                                                      </w:t>
            </w:r>
            <w:r w:rsidRPr="00041926">
              <w:rPr>
                <w:b/>
                <w:bCs/>
              </w:rPr>
              <w:t>ELECTRICAL WORKS :  PRICE SCHEDULE</w:t>
            </w:r>
            <w:r>
              <w:rPr>
                <w:b/>
                <w:bCs/>
              </w:rPr>
              <w:t xml:space="preserve">         Serial No. 27 &amp; 28</w:t>
            </w:r>
          </w:p>
        </w:tc>
        <w:tc>
          <w:tcPr>
            <w:tcW w:w="4931" w:type="dxa"/>
            <w:gridSpan w:val="4"/>
            <w:vAlign w:val="center"/>
          </w:tcPr>
          <w:p w:rsidR="0071268E" w:rsidRDefault="0071268E" w:rsidP="00DF4BAE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PART – B                                                      </w:t>
            </w:r>
          </w:p>
          <w:p w:rsidR="0071268E" w:rsidRPr="00DF4BAE" w:rsidRDefault="0071268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1926">
              <w:rPr>
                <w:b/>
                <w:bCs/>
              </w:rPr>
              <w:t>ELECTRICAL WORKS :  PRICE SCHEDULE</w:t>
            </w:r>
            <w:r>
              <w:rPr>
                <w:b/>
                <w:bCs/>
              </w:rPr>
              <w:t xml:space="preserve">                   Serial No. 27 &amp; 28</w:t>
            </w:r>
          </w:p>
        </w:tc>
      </w:tr>
      <w:tr w:rsidR="0071268E" w:rsidRPr="00D17CD3" w:rsidTr="00366E00">
        <w:trPr>
          <w:trHeight w:val="735"/>
          <w:tblCellSpacing w:w="7" w:type="dxa"/>
          <w:jc w:val="center"/>
        </w:trPr>
        <w:tc>
          <w:tcPr>
            <w:tcW w:w="555" w:type="dxa"/>
            <w:vMerge/>
            <w:vAlign w:val="center"/>
          </w:tcPr>
          <w:p w:rsidR="0071268E" w:rsidRDefault="0071268E" w:rsidP="00C23F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vAlign w:val="center"/>
          </w:tcPr>
          <w:p w:rsidR="0071268E" w:rsidRDefault="00366E00" w:rsidP="00366E00">
            <w:pPr>
              <w:contextualSpacing/>
              <w:rPr>
                <w:b/>
                <w:bCs/>
              </w:rPr>
            </w:pPr>
            <w:r>
              <w:t>27</w:t>
            </w:r>
          </w:p>
        </w:tc>
        <w:tc>
          <w:tcPr>
            <w:tcW w:w="2843" w:type="dxa"/>
          </w:tcPr>
          <w:p w:rsidR="0071268E" w:rsidRDefault="00366E00" w:rsidP="00366E00">
            <w:pPr>
              <w:contextualSpacing/>
              <w:jc w:val="center"/>
              <w:rPr>
                <w:b/>
                <w:bCs/>
              </w:rPr>
            </w:pPr>
            <w:r w:rsidRPr="007E3C73">
              <w:t>1.5 Ton A/C with stabilizer and all other accessories</w:t>
            </w:r>
          </w:p>
        </w:tc>
        <w:tc>
          <w:tcPr>
            <w:tcW w:w="661" w:type="dxa"/>
            <w:vAlign w:val="center"/>
          </w:tcPr>
          <w:p w:rsidR="0071268E" w:rsidRDefault="00366E00" w:rsidP="00366E00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Nos</w:t>
            </w:r>
            <w:proofErr w:type="spellEnd"/>
          </w:p>
        </w:tc>
        <w:tc>
          <w:tcPr>
            <w:tcW w:w="496" w:type="dxa"/>
            <w:vAlign w:val="center"/>
          </w:tcPr>
          <w:p w:rsidR="00366E00" w:rsidRDefault="00366E00" w:rsidP="00366E0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1268E" w:rsidRDefault="00366E00" w:rsidP="00366E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71268E" w:rsidRDefault="0071268E" w:rsidP="00366E00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667" w:type="dxa"/>
            <w:vAlign w:val="center"/>
          </w:tcPr>
          <w:p w:rsidR="0071268E" w:rsidRPr="00DF4BAE" w:rsidRDefault="00366E00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121" w:type="dxa"/>
            <w:vAlign w:val="center"/>
          </w:tcPr>
          <w:p w:rsidR="0071268E" w:rsidRPr="00DF4BAE" w:rsidRDefault="00366E00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Deleted</w:t>
            </w:r>
          </w:p>
        </w:tc>
        <w:tc>
          <w:tcPr>
            <w:tcW w:w="653" w:type="dxa"/>
            <w:vAlign w:val="center"/>
          </w:tcPr>
          <w:p w:rsidR="0071268E" w:rsidRPr="00DF4BAE" w:rsidRDefault="0071268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71268E" w:rsidRPr="00DF4BAE" w:rsidRDefault="0071268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268E" w:rsidRPr="00D17CD3" w:rsidTr="00366E00">
        <w:trPr>
          <w:trHeight w:val="691"/>
          <w:tblCellSpacing w:w="7" w:type="dxa"/>
          <w:jc w:val="center"/>
        </w:trPr>
        <w:tc>
          <w:tcPr>
            <w:tcW w:w="555" w:type="dxa"/>
            <w:vMerge/>
            <w:vAlign w:val="center"/>
          </w:tcPr>
          <w:p w:rsidR="0071268E" w:rsidRDefault="0071268E" w:rsidP="00C23F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vAlign w:val="center"/>
          </w:tcPr>
          <w:p w:rsidR="0071268E" w:rsidRPr="0071268E" w:rsidRDefault="00366E00" w:rsidP="00366E00">
            <w:pPr>
              <w:keepNext/>
              <w:spacing w:after="0" w:line="240" w:lineRule="auto"/>
              <w:jc w:val="center"/>
              <w:outlineLvl w:val="1"/>
            </w:pPr>
            <w:r>
              <w:t>28</w:t>
            </w:r>
          </w:p>
        </w:tc>
        <w:tc>
          <w:tcPr>
            <w:tcW w:w="2843" w:type="dxa"/>
          </w:tcPr>
          <w:p w:rsidR="0071268E" w:rsidRPr="0071268E" w:rsidRDefault="00366E00" w:rsidP="00DF4BAE">
            <w:pPr>
              <w:keepNext/>
              <w:spacing w:after="0" w:line="240" w:lineRule="auto"/>
              <w:outlineLvl w:val="1"/>
            </w:pPr>
            <w:r w:rsidRPr="007E3C73">
              <w:t>Diesel Generator 25 KVA with all accessories</w:t>
            </w:r>
          </w:p>
        </w:tc>
        <w:tc>
          <w:tcPr>
            <w:tcW w:w="661" w:type="dxa"/>
            <w:vAlign w:val="center"/>
          </w:tcPr>
          <w:p w:rsidR="0071268E" w:rsidRPr="0071268E" w:rsidRDefault="00366E00" w:rsidP="00366E00">
            <w:pPr>
              <w:keepNext/>
              <w:spacing w:after="0" w:line="240" w:lineRule="auto"/>
              <w:jc w:val="center"/>
              <w:outlineLvl w:val="1"/>
            </w:pPr>
            <w:r>
              <w:t>No</w:t>
            </w:r>
          </w:p>
        </w:tc>
        <w:tc>
          <w:tcPr>
            <w:tcW w:w="496" w:type="dxa"/>
            <w:vAlign w:val="center"/>
          </w:tcPr>
          <w:p w:rsidR="0071268E" w:rsidRPr="0071268E" w:rsidRDefault="00366E00" w:rsidP="00366E00">
            <w:pPr>
              <w:keepNext/>
              <w:spacing w:after="0" w:line="240" w:lineRule="auto"/>
              <w:jc w:val="center"/>
              <w:outlineLvl w:val="1"/>
            </w:pPr>
            <w:r>
              <w:t>1</w:t>
            </w:r>
          </w:p>
        </w:tc>
        <w:tc>
          <w:tcPr>
            <w:tcW w:w="667" w:type="dxa"/>
            <w:vAlign w:val="center"/>
          </w:tcPr>
          <w:p w:rsidR="0071268E" w:rsidRPr="00DF4BAE" w:rsidRDefault="00366E00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121" w:type="dxa"/>
            <w:vAlign w:val="center"/>
          </w:tcPr>
          <w:p w:rsidR="0071268E" w:rsidRPr="00DF4BAE" w:rsidRDefault="00366E00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Deleted</w:t>
            </w:r>
          </w:p>
        </w:tc>
        <w:tc>
          <w:tcPr>
            <w:tcW w:w="653" w:type="dxa"/>
            <w:vAlign w:val="center"/>
          </w:tcPr>
          <w:p w:rsidR="0071268E" w:rsidRPr="00DF4BAE" w:rsidRDefault="0071268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71268E" w:rsidRPr="00DF4BAE" w:rsidRDefault="0071268E" w:rsidP="00DF4BA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F4BAE" w:rsidRDefault="00DF4BAE" w:rsidP="006F3900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3E622F" w:rsidRPr="00D17CD3" w:rsidRDefault="00414016" w:rsidP="002F7741">
      <w:pPr>
        <w:ind w:left="-540"/>
        <w:jc w:val="both"/>
        <w:rPr>
          <w:rFonts w:ascii="Arial" w:hAnsi="Arial" w:cs="Arial"/>
        </w:rPr>
      </w:pPr>
      <w:r w:rsidRPr="00414016">
        <w:rPr>
          <w:rFonts w:ascii="Arial" w:hAnsi="Arial" w:cs="Arial"/>
          <w:b/>
          <w:bCs/>
        </w:rPr>
        <w:t>This amendment is</w:t>
      </w:r>
      <w:r>
        <w:rPr>
          <w:rFonts w:ascii="Arial" w:hAnsi="Arial" w:cs="Arial"/>
        </w:rPr>
        <w:t xml:space="preserve"> </w:t>
      </w:r>
      <w:r w:rsidRPr="00414016">
        <w:rPr>
          <w:rFonts w:ascii="Arial" w:hAnsi="Arial" w:cs="Arial"/>
          <w:b/>
          <w:bCs/>
        </w:rPr>
        <w:t xml:space="preserve">only for District Hospital, </w:t>
      </w:r>
      <w:proofErr w:type="spellStart"/>
      <w:r w:rsidRPr="00414016">
        <w:rPr>
          <w:rFonts w:ascii="Arial" w:hAnsi="Arial" w:cs="Arial"/>
          <w:b/>
          <w:bCs/>
        </w:rPr>
        <w:t>Jaisinghpur</w:t>
      </w:r>
      <w:proofErr w:type="spellEnd"/>
      <w:r>
        <w:rPr>
          <w:rFonts w:ascii="Arial" w:hAnsi="Arial" w:cs="Arial"/>
        </w:rPr>
        <w:t xml:space="preserve"> (Amended as </w:t>
      </w:r>
      <w:proofErr w:type="spellStart"/>
      <w:r>
        <w:rPr>
          <w:rFonts w:ascii="Arial" w:hAnsi="Arial" w:cs="Arial"/>
        </w:rPr>
        <w:t>Jagatsinghpur</w:t>
      </w:r>
      <w:proofErr w:type="spellEnd"/>
      <w:r>
        <w:rPr>
          <w:rFonts w:ascii="Arial" w:hAnsi="Arial" w:cs="Arial"/>
        </w:rPr>
        <w:t xml:space="preserve">). For all other Hospitals there is no change. </w:t>
      </w:r>
      <w:r w:rsidR="003E622F"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Pr="00D17CD3" w:rsidRDefault="003E622F" w:rsidP="002F7741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A32D0"/>
    <w:rsid w:val="000E5CB2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66E00"/>
    <w:rsid w:val="00377DEA"/>
    <w:rsid w:val="003B3A0A"/>
    <w:rsid w:val="003B5398"/>
    <w:rsid w:val="003B58BE"/>
    <w:rsid w:val="003E4D42"/>
    <w:rsid w:val="003E622F"/>
    <w:rsid w:val="003F0A50"/>
    <w:rsid w:val="004029D4"/>
    <w:rsid w:val="00414016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6F3900"/>
    <w:rsid w:val="0071268E"/>
    <w:rsid w:val="007F2382"/>
    <w:rsid w:val="00821893"/>
    <w:rsid w:val="008571D8"/>
    <w:rsid w:val="00872BD3"/>
    <w:rsid w:val="00877FC2"/>
    <w:rsid w:val="008B0880"/>
    <w:rsid w:val="00934BCF"/>
    <w:rsid w:val="00960F6A"/>
    <w:rsid w:val="00973A99"/>
    <w:rsid w:val="009936FD"/>
    <w:rsid w:val="009A47AE"/>
    <w:rsid w:val="00A176F2"/>
    <w:rsid w:val="00AD7158"/>
    <w:rsid w:val="00AE5671"/>
    <w:rsid w:val="00B25918"/>
    <w:rsid w:val="00B31CCE"/>
    <w:rsid w:val="00B634BD"/>
    <w:rsid w:val="00B869C6"/>
    <w:rsid w:val="00BB5E51"/>
    <w:rsid w:val="00BC6CCA"/>
    <w:rsid w:val="00BF03DC"/>
    <w:rsid w:val="00C8077C"/>
    <w:rsid w:val="00CC7B90"/>
    <w:rsid w:val="00CE737E"/>
    <w:rsid w:val="00D00045"/>
    <w:rsid w:val="00D10542"/>
    <w:rsid w:val="00D17CD3"/>
    <w:rsid w:val="00D4009F"/>
    <w:rsid w:val="00D9798A"/>
    <w:rsid w:val="00DF4BAE"/>
    <w:rsid w:val="00E40B02"/>
    <w:rsid w:val="00EA243D"/>
    <w:rsid w:val="00F07FEA"/>
    <w:rsid w:val="00F17511"/>
    <w:rsid w:val="00F81A5B"/>
    <w:rsid w:val="00F96C3F"/>
    <w:rsid w:val="00FA1D6D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20</cp:revision>
  <cp:lastPrinted>2015-02-27T06:28:00Z</cp:lastPrinted>
  <dcterms:created xsi:type="dcterms:W3CDTF">2014-05-03T09:52:00Z</dcterms:created>
  <dcterms:modified xsi:type="dcterms:W3CDTF">2015-06-03T09:02:00Z</dcterms:modified>
</cp:coreProperties>
</file>