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BC" w:rsidRPr="002B5808" w:rsidRDefault="00DC2EBC" w:rsidP="00DC2EBC">
      <w:pPr>
        <w:spacing w:after="0" w:line="240" w:lineRule="auto"/>
        <w:jc w:val="center"/>
        <w:rPr>
          <w:rFonts w:cs="Arial"/>
          <w:sz w:val="24"/>
          <w:szCs w:val="24"/>
          <w:u w:val="single"/>
        </w:rPr>
      </w:pPr>
      <w:r w:rsidRPr="002B5808">
        <w:rPr>
          <w:rFonts w:cs="Arial"/>
          <w:sz w:val="24"/>
          <w:szCs w:val="24"/>
          <w:u w:val="single"/>
        </w:rPr>
        <w:t xml:space="preserve">Sale of </w:t>
      </w:r>
      <w:r w:rsidR="002B5808" w:rsidRPr="002B5808">
        <w:rPr>
          <w:rFonts w:cs="Arial"/>
          <w:sz w:val="24"/>
          <w:szCs w:val="24"/>
          <w:u w:val="single"/>
        </w:rPr>
        <w:t xml:space="preserve">Duty credit scrip under </w:t>
      </w:r>
      <w:r w:rsidRPr="002B5808">
        <w:rPr>
          <w:rFonts w:cs="Arial"/>
          <w:sz w:val="24"/>
          <w:szCs w:val="24"/>
          <w:u w:val="single"/>
        </w:rPr>
        <w:t xml:space="preserve">Merchandise Exports from India Scheme </w:t>
      </w:r>
    </w:p>
    <w:p w:rsidR="00DC2EBC" w:rsidRPr="002B5808" w:rsidRDefault="00DC2EBC" w:rsidP="00DC2EBC">
      <w:pPr>
        <w:spacing w:after="0" w:line="240" w:lineRule="auto"/>
        <w:jc w:val="both"/>
        <w:rPr>
          <w:rFonts w:cs="Arial"/>
          <w:sz w:val="24"/>
          <w:szCs w:val="24"/>
          <w:u w:val="single"/>
        </w:rPr>
      </w:pPr>
    </w:p>
    <w:p w:rsidR="00DC2EBC" w:rsidRPr="002B5808" w:rsidRDefault="00DC2EBC" w:rsidP="00DC2EBC">
      <w:pPr>
        <w:spacing w:after="0" w:line="240" w:lineRule="auto"/>
        <w:jc w:val="both"/>
        <w:rPr>
          <w:rFonts w:cs="Arial"/>
          <w:sz w:val="24"/>
          <w:szCs w:val="24"/>
        </w:rPr>
      </w:pPr>
      <w:r w:rsidRPr="002B5808">
        <w:rPr>
          <w:rFonts w:cs="Arial"/>
          <w:sz w:val="24"/>
          <w:szCs w:val="24"/>
        </w:rPr>
        <w:t>Government of India has introduced Merchandise Exports from India Scheme (MEIS) as an incentive for the promotion of the exports from our country.  The objective of Merchandise Exports from India Scheme (MEIS) as per Indian Foreign Trade Policy 2015-20 (FTP) is to offset infrastructural inefficiencies and associated costs involved in exports of goods / products which are produced / manufactured in India, especially those having high export intensity, employment potential and thereby enhancing India’s export competitiveness.</w:t>
      </w:r>
    </w:p>
    <w:p w:rsidR="00526394" w:rsidRDefault="00526394" w:rsidP="00DC2EBC">
      <w:pPr>
        <w:spacing w:after="0" w:line="240" w:lineRule="auto"/>
        <w:jc w:val="both"/>
        <w:rPr>
          <w:rFonts w:cs="Arial"/>
          <w:sz w:val="24"/>
          <w:szCs w:val="24"/>
        </w:rPr>
      </w:pPr>
    </w:p>
    <w:p w:rsidR="00DC2EBC" w:rsidRPr="002B5808" w:rsidRDefault="00DC2EBC" w:rsidP="00DC2EBC">
      <w:pPr>
        <w:spacing w:after="0" w:line="240" w:lineRule="auto"/>
        <w:jc w:val="both"/>
        <w:rPr>
          <w:rFonts w:cs="Arial"/>
          <w:sz w:val="24"/>
          <w:szCs w:val="24"/>
        </w:rPr>
      </w:pPr>
      <w:r w:rsidRPr="002B5808">
        <w:rPr>
          <w:rFonts w:cs="Arial"/>
          <w:sz w:val="24"/>
          <w:szCs w:val="24"/>
        </w:rPr>
        <w:t>The following table enumerates the details of MEIS</w:t>
      </w:r>
      <w:r w:rsidR="00253623">
        <w:rPr>
          <w:rFonts w:cs="Arial"/>
          <w:sz w:val="24"/>
          <w:szCs w:val="24"/>
        </w:rPr>
        <w:t xml:space="preserve"> </w:t>
      </w:r>
      <w:r w:rsidR="00253623" w:rsidRPr="002B5808">
        <w:rPr>
          <w:rFonts w:cs="Arial"/>
          <w:sz w:val="24"/>
          <w:szCs w:val="24"/>
        </w:rPr>
        <w:t>scrip’s</w:t>
      </w:r>
      <w:r w:rsidRPr="002B5808">
        <w:rPr>
          <w:rFonts w:cs="Arial"/>
          <w:sz w:val="24"/>
          <w:szCs w:val="24"/>
        </w:rPr>
        <w:t xml:space="preserve"> presently available with HLL-IBD.</w:t>
      </w:r>
    </w:p>
    <w:tbl>
      <w:tblPr>
        <w:tblW w:w="9683" w:type="dxa"/>
        <w:jc w:val="center"/>
        <w:tblLook w:val="04A0" w:firstRow="1" w:lastRow="0" w:firstColumn="1" w:lastColumn="0" w:noHBand="0" w:noVBand="1"/>
      </w:tblPr>
      <w:tblGrid>
        <w:gridCol w:w="504"/>
        <w:gridCol w:w="1643"/>
        <w:gridCol w:w="1311"/>
        <w:gridCol w:w="1739"/>
        <w:gridCol w:w="1311"/>
        <w:gridCol w:w="1492"/>
        <w:gridCol w:w="1683"/>
      </w:tblGrid>
      <w:tr w:rsidR="002B5808" w:rsidRPr="002B5808" w:rsidTr="00526394">
        <w:trPr>
          <w:trHeight w:val="538"/>
          <w:jc w:val="center"/>
        </w:trPr>
        <w:tc>
          <w:tcPr>
            <w:tcW w:w="504" w:type="dxa"/>
            <w:tcBorders>
              <w:top w:val="single" w:sz="8" w:space="0" w:color="auto"/>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center"/>
              <w:rPr>
                <w:rFonts w:eastAsia="Times New Roman" w:cs="Arial"/>
                <w:b/>
                <w:bCs/>
                <w:color w:val="000000"/>
                <w:sz w:val="24"/>
                <w:szCs w:val="24"/>
                <w:lang w:bidi="hi-IN"/>
              </w:rPr>
            </w:pPr>
            <w:r w:rsidRPr="002B5808">
              <w:rPr>
                <w:rFonts w:eastAsia="Times New Roman" w:cs="Arial"/>
                <w:b/>
                <w:bCs/>
                <w:color w:val="000000"/>
                <w:sz w:val="24"/>
                <w:szCs w:val="24"/>
                <w:lang w:bidi="hi-IN"/>
              </w:rPr>
              <w:t>S</w:t>
            </w:r>
            <w:r w:rsidR="002B5808">
              <w:rPr>
                <w:rFonts w:eastAsia="Times New Roman" w:cs="Arial"/>
                <w:b/>
                <w:bCs/>
                <w:color w:val="000000"/>
                <w:sz w:val="24"/>
                <w:szCs w:val="24"/>
                <w:lang w:bidi="hi-IN"/>
              </w:rPr>
              <w:t>l. No</w:t>
            </w:r>
          </w:p>
        </w:tc>
        <w:tc>
          <w:tcPr>
            <w:tcW w:w="1643" w:type="dxa"/>
            <w:tcBorders>
              <w:top w:val="single" w:sz="8" w:space="0" w:color="auto"/>
              <w:left w:val="nil"/>
              <w:bottom w:val="single" w:sz="4" w:space="0" w:color="auto"/>
              <w:right w:val="single" w:sz="4" w:space="0" w:color="auto"/>
            </w:tcBorders>
            <w:noWrap/>
            <w:vAlign w:val="bottom"/>
            <w:hideMark/>
          </w:tcPr>
          <w:p w:rsidR="00DC2EBC" w:rsidRPr="002B5808" w:rsidRDefault="00DC2EBC" w:rsidP="002B5808">
            <w:pPr>
              <w:spacing w:after="0" w:line="240" w:lineRule="auto"/>
              <w:jc w:val="center"/>
              <w:rPr>
                <w:rFonts w:eastAsia="Times New Roman" w:cs="Arial"/>
                <w:b/>
                <w:bCs/>
                <w:color w:val="000000"/>
                <w:sz w:val="24"/>
                <w:szCs w:val="24"/>
                <w:lang w:bidi="hi-IN"/>
              </w:rPr>
            </w:pPr>
            <w:r w:rsidRPr="002B5808">
              <w:rPr>
                <w:rFonts w:eastAsia="Times New Roman" w:cs="Arial"/>
                <w:b/>
                <w:bCs/>
                <w:color w:val="000000"/>
                <w:sz w:val="24"/>
                <w:szCs w:val="24"/>
                <w:lang w:bidi="hi-IN"/>
              </w:rPr>
              <w:t xml:space="preserve">MEIS </w:t>
            </w:r>
            <w:r w:rsidR="002B5808">
              <w:rPr>
                <w:rFonts w:eastAsia="Times New Roman" w:cs="Arial"/>
                <w:b/>
                <w:bCs/>
                <w:color w:val="000000"/>
                <w:sz w:val="24"/>
                <w:szCs w:val="24"/>
                <w:lang w:bidi="hi-IN"/>
              </w:rPr>
              <w:t>License number</w:t>
            </w:r>
          </w:p>
        </w:tc>
        <w:tc>
          <w:tcPr>
            <w:tcW w:w="1311" w:type="dxa"/>
            <w:tcBorders>
              <w:top w:val="single" w:sz="8" w:space="0" w:color="auto"/>
              <w:left w:val="nil"/>
              <w:bottom w:val="single" w:sz="4" w:space="0" w:color="auto"/>
              <w:right w:val="single" w:sz="4" w:space="0" w:color="auto"/>
            </w:tcBorders>
          </w:tcPr>
          <w:p w:rsidR="00DC2EBC" w:rsidRPr="002B5808" w:rsidRDefault="00DC2EBC" w:rsidP="002B5808">
            <w:pPr>
              <w:spacing w:after="0" w:line="240" w:lineRule="auto"/>
              <w:jc w:val="center"/>
              <w:rPr>
                <w:rFonts w:eastAsia="Times New Roman" w:cs="Arial"/>
                <w:b/>
                <w:bCs/>
                <w:color w:val="000000"/>
                <w:sz w:val="24"/>
                <w:szCs w:val="24"/>
                <w:lang w:bidi="hi-IN"/>
              </w:rPr>
            </w:pPr>
          </w:p>
          <w:p w:rsidR="00DC2EBC" w:rsidRPr="002B5808" w:rsidRDefault="00DC2EBC" w:rsidP="002B5808">
            <w:pPr>
              <w:spacing w:after="0" w:line="240" w:lineRule="auto"/>
              <w:jc w:val="center"/>
              <w:rPr>
                <w:rFonts w:eastAsia="Times New Roman" w:cs="Arial"/>
                <w:b/>
                <w:bCs/>
                <w:color w:val="000000"/>
                <w:sz w:val="24"/>
                <w:szCs w:val="24"/>
                <w:lang w:bidi="hi-IN"/>
              </w:rPr>
            </w:pPr>
            <w:r w:rsidRPr="002B5808">
              <w:rPr>
                <w:rFonts w:eastAsia="Times New Roman" w:cs="Arial"/>
                <w:b/>
                <w:bCs/>
                <w:color w:val="000000"/>
                <w:sz w:val="24"/>
                <w:szCs w:val="24"/>
                <w:lang w:bidi="hi-IN"/>
              </w:rPr>
              <w:t>D</w:t>
            </w:r>
            <w:r w:rsidR="002B5808">
              <w:rPr>
                <w:rFonts w:eastAsia="Times New Roman" w:cs="Arial"/>
                <w:b/>
                <w:bCs/>
                <w:color w:val="000000"/>
                <w:sz w:val="24"/>
                <w:szCs w:val="24"/>
                <w:lang w:bidi="hi-IN"/>
              </w:rPr>
              <w:t>ate</w:t>
            </w:r>
          </w:p>
        </w:tc>
        <w:tc>
          <w:tcPr>
            <w:tcW w:w="1739" w:type="dxa"/>
            <w:tcBorders>
              <w:top w:val="single" w:sz="8" w:space="0" w:color="auto"/>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center"/>
              <w:rPr>
                <w:rFonts w:eastAsia="Times New Roman" w:cs="Arial"/>
                <w:b/>
                <w:bCs/>
                <w:color w:val="000000"/>
                <w:sz w:val="24"/>
                <w:szCs w:val="24"/>
                <w:lang w:bidi="hi-IN"/>
              </w:rPr>
            </w:pPr>
            <w:r w:rsidRPr="002B5808">
              <w:rPr>
                <w:rFonts w:eastAsia="Times New Roman" w:cs="Arial"/>
                <w:b/>
                <w:bCs/>
                <w:color w:val="000000"/>
                <w:sz w:val="24"/>
                <w:szCs w:val="24"/>
                <w:lang w:bidi="hi-IN"/>
              </w:rPr>
              <w:t>P</w:t>
            </w:r>
            <w:r w:rsidR="002B5808">
              <w:rPr>
                <w:rFonts w:eastAsia="Times New Roman" w:cs="Arial"/>
                <w:b/>
                <w:bCs/>
                <w:color w:val="000000"/>
                <w:sz w:val="24"/>
                <w:szCs w:val="24"/>
                <w:lang w:bidi="hi-IN"/>
              </w:rPr>
              <w:t>ort of Registration</w:t>
            </w:r>
          </w:p>
        </w:tc>
        <w:tc>
          <w:tcPr>
            <w:tcW w:w="1311" w:type="dxa"/>
            <w:tcBorders>
              <w:top w:val="single" w:sz="8" w:space="0" w:color="auto"/>
              <w:left w:val="nil"/>
              <w:bottom w:val="single" w:sz="4" w:space="0" w:color="auto"/>
              <w:right w:val="single" w:sz="4" w:space="0" w:color="auto"/>
            </w:tcBorders>
            <w:noWrap/>
            <w:vAlign w:val="bottom"/>
            <w:hideMark/>
          </w:tcPr>
          <w:p w:rsidR="00DC2EBC" w:rsidRPr="002B5808" w:rsidRDefault="002B5808" w:rsidP="002B5808">
            <w:pPr>
              <w:spacing w:after="0" w:line="240" w:lineRule="auto"/>
              <w:jc w:val="center"/>
              <w:rPr>
                <w:rFonts w:eastAsia="Times New Roman" w:cs="Arial"/>
                <w:b/>
                <w:bCs/>
                <w:color w:val="000000"/>
                <w:sz w:val="24"/>
                <w:szCs w:val="24"/>
                <w:lang w:bidi="hi-IN"/>
              </w:rPr>
            </w:pPr>
            <w:r>
              <w:rPr>
                <w:rFonts w:eastAsia="Times New Roman" w:cs="Arial"/>
                <w:b/>
                <w:bCs/>
                <w:color w:val="000000"/>
                <w:sz w:val="24"/>
                <w:szCs w:val="24"/>
                <w:lang w:bidi="hi-IN"/>
              </w:rPr>
              <w:t>Valid till</w:t>
            </w:r>
          </w:p>
        </w:tc>
        <w:tc>
          <w:tcPr>
            <w:tcW w:w="1492" w:type="dxa"/>
            <w:tcBorders>
              <w:top w:val="single" w:sz="8" w:space="0" w:color="auto"/>
              <w:left w:val="nil"/>
              <w:bottom w:val="single" w:sz="4" w:space="0" w:color="auto"/>
              <w:right w:val="single" w:sz="4" w:space="0" w:color="auto"/>
            </w:tcBorders>
          </w:tcPr>
          <w:p w:rsidR="002B5808" w:rsidRDefault="002B5808" w:rsidP="002B5808">
            <w:pPr>
              <w:spacing w:after="0" w:line="240" w:lineRule="auto"/>
              <w:jc w:val="center"/>
              <w:rPr>
                <w:rFonts w:eastAsia="Times New Roman" w:cs="Arial"/>
                <w:b/>
                <w:bCs/>
                <w:color w:val="000000"/>
                <w:sz w:val="24"/>
                <w:szCs w:val="24"/>
                <w:lang w:bidi="hi-IN"/>
              </w:rPr>
            </w:pPr>
          </w:p>
          <w:p w:rsidR="00DC2EBC" w:rsidRPr="002B5808" w:rsidRDefault="002B5808" w:rsidP="002B5808">
            <w:pPr>
              <w:spacing w:after="0" w:line="240" w:lineRule="auto"/>
              <w:jc w:val="center"/>
              <w:rPr>
                <w:rFonts w:eastAsia="Times New Roman" w:cs="Arial"/>
                <w:b/>
                <w:bCs/>
                <w:color w:val="000000"/>
                <w:sz w:val="24"/>
                <w:szCs w:val="24"/>
                <w:lang w:bidi="hi-IN"/>
              </w:rPr>
            </w:pPr>
            <w:r>
              <w:rPr>
                <w:rFonts w:eastAsia="Times New Roman" w:cs="Arial"/>
                <w:b/>
                <w:bCs/>
                <w:color w:val="000000"/>
                <w:sz w:val="24"/>
                <w:szCs w:val="24"/>
                <w:lang w:bidi="hi-IN"/>
              </w:rPr>
              <w:t>Value (Rs.)</w:t>
            </w:r>
          </w:p>
        </w:tc>
        <w:tc>
          <w:tcPr>
            <w:tcW w:w="1683" w:type="dxa"/>
            <w:tcBorders>
              <w:top w:val="single" w:sz="8" w:space="0" w:color="auto"/>
              <w:left w:val="single" w:sz="4" w:space="0" w:color="auto"/>
              <w:bottom w:val="single" w:sz="4" w:space="0" w:color="auto"/>
              <w:right w:val="single" w:sz="4" w:space="0" w:color="auto"/>
            </w:tcBorders>
            <w:noWrap/>
            <w:vAlign w:val="bottom"/>
            <w:hideMark/>
          </w:tcPr>
          <w:p w:rsidR="00DC2EBC" w:rsidRPr="002B5808" w:rsidRDefault="002B5808" w:rsidP="002B5808">
            <w:pPr>
              <w:spacing w:after="0" w:line="240" w:lineRule="auto"/>
              <w:jc w:val="center"/>
              <w:rPr>
                <w:rFonts w:eastAsia="Times New Roman" w:cs="Arial"/>
                <w:b/>
                <w:bCs/>
                <w:color w:val="000000"/>
                <w:sz w:val="24"/>
                <w:szCs w:val="24"/>
                <w:lang w:bidi="hi-IN"/>
              </w:rPr>
            </w:pPr>
            <w:r>
              <w:rPr>
                <w:rFonts w:eastAsia="Times New Roman" w:cs="Arial"/>
                <w:b/>
                <w:bCs/>
                <w:color w:val="000000"/>
                <w:sz w:val="24"/>
                <w:szCs w:val="24"/>
                <w:lang w:bidi="hi-IN"/>
              </w:rPr>
              <w:t>Available value</w:t>
            </w:r>
            <w:r w:rsidR="00DC2EBC" w:rsidRPr="002B5808">
              <w:rPr>
                <w:rFonts w:eastAsia="Times New Roman" w:cs="Arial"/>
                <w:b/>
                <w:bCs/>
                <w:color w:val="000000"/>
                <w:sz w:val="24"/>
                <w:szCs w:val="24"/>
                <w:lang w:bidi="hi-IN"/>
              </w:rPr>
              <w:t xml:space="preserve"> (Rs)</w:t>
            </w:r>
          </w:p>
        </w:tc>
      </w:tr>
      <w:tr w:rsidR="002B5808" w:rsidRPr="002B5808" w:rsidTr="00526394">
        <w:trPr>
          <w:trHeight w:val="305"/>
          <w:jc w:val="center"/>
        </w:trPr>
        <w:tc>
          <w:tcPr>
            <w:tcW w:w="504" w:type="dxa"/>
            <w:tcBorders>
              <w:top w:val="single" w:sz="4" w:space="0" w:color="auto"/>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1</w:t>
            </w:r>
          </w:p>
        </w:tc>
        <w:tc>
          <w:tcPr>
            <w:tcW w:w="1643" w:type="dxa"/>
            <w:tcBorders>
              <w:top w:val="single" w:sz="4" w:space="0" w:color="auto"/>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5319007569</w:t>
            </w:r>
          </w:p>
        </w:tc>
        <w:tc>
          <w:tcPr>
            <w:tcW w:w="1311" w:type="dxa"/>
            <w:tcBorders>
              <w:top w:val="single" w:sz="4" w:space="0" w:color="auto"/>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21.12.2018</w:t>
            </w:r>
          </w:p>
        </w:tc>
        <w:tc>
          <w:tcPr>
            <w:tcW w:w="1739" w:type="dxa"/>
            <w:tcBorders>
              <w:top w:val="single" w:sz="4" w:space="0" w:color="auto"/>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Trivandrum Air Cargo(INTRV4)</w:t>
            </w:r>
          </w:p>
        </w:tc>
        <w:tc>
          <w:tcPr>
            <w:tcW w:w="1311" w:type="dxa"/>
            <w:tcBorders>
              <w:top w:val="single" w:sz="4" w:space="0" w:color="auto"/>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20.12.2020</w:t>
            </w:r>
          </w:p>
        </w:tc>
        <w:tc>
          <w:tcPr>
            <w:tcW w:w="1492" w:type="dxa"/>
            <w:tcBorders>
              <w:top w:val="single" w:sz="4" w:space="0" w:color="auto"/>
              <w:left w:val="nil"/>
              <w:bottom w:val="single" w:sz="4"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558,176.00</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558,176.00</w:t>
            </w:r>
          </w:p>
        </w:tc>
      </w:tr>
      <w:tr w:rsidR="002B5808" w:rsidRPr="002B5808" w:rsidTr="00526394">
        <w:trPr>
          <w:trHeight w:val="305"/>
          <w:jc w:val="center"/>
        </w:trPr>
        <w:tc>
          <w:tcPr>
            <w:tcW w:w="504" w:type="dxa"/>
            <w:tcBorders>
              <w:top w:val="nil"/>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2</w:t>
            </w:r>
          </w:p>
        </w:tc>
        <w:tc>
          <w:tcPr>
            <w:tcW w:w="1643"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5319007605</w:t>
            </w:r>
          </w:p>
        </w:tc>
        <w:tc>
          <w:tcPr>
            <w:tcW w:w="1311" w:type="dxa"/>
            <w:tcBorders>
              <w:top w:val="nil"/>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01.01.2019</w:t>
            </w:r>
          </w:p>
        </w:tc>
        <w:tc>
          <w:tcPr>
            <w:tcW w:w="1739"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Trivandrum Air Cargo(INTRV4)</w:t>
            </w:r>
          </w:p>
        </w:tc>
        <w:tc>
          <w:tcPr>
            <w:tcW w:w="1311"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31.12.2020</w:t>
            </w:r>
          </w:p>
        </w:tc>
        <w:tc>
          <w:tcPr>
            <w:tcW w:w="1492" w:type="dxa"/>
            <w:tcBorders>
              <w:top w:val="nil"/>
              <w:left w:val="nil"/>
              <w:bottom w:val="single" w:sz="4"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1,472,551.00</w:t>
            </w:r>
          </w:p>
        </w:tc>
        <w:tc>
          <w:tcPr>
            <w:tcW w:w="1683"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1,472,551.00</w:t>
            </w:r>
          </w:p>
        </w:tc>
      </w:tr>
      <w:tr w:rsidR="002B5808" w:rsidRPr="002B5808" w:rsidTr="00526394">
        <w:trPr>
          <w:trHeight w:val="305"/>
          <w:jc w:val="center"/>
        </w:trPr>
        <w:tc>
          <w:tcPr>
            <w:tcW w:w="504" w:type="dxa"/>
            <w:tcBorders>
              <w:top w:val="nil"/>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3</w:t>
            </w:r>
          </w:p>
        </w:tc>
        <w:tc>
          <w:tcPr>
            <w:tcW w:w="1643"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5319007947</w:t>
            </w:r>
          </w:p>
        </w:tc>
        <w:tc>
          <w:tcPr>
            <w:tcW w:w="1311" w:type="dxa"/>
            <w:tcBorders>
              <w:top w:val="nil"/>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08.03.2019</w:t>
            </w:r>
          </w:p>
        </w:tc>
        <w:tc>
          <w:tcPr>
            <w:tcW w:w="1739"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Cochin Sea(INCOK1)</w:t>
            </w:r>
          </w:p>
        </w:tc>
        <w:tc>
          <w:tcPr>
            <w:tcW w:w="1311"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07.03.2021</w:t>
            </w:r>
          </w:p>
        </w:tc>
        <w:tc>
          <w:tcPr>
            <w:tcW w:w="1492" w:type="dxa"/>
            <w:tcBorders>
              <w:top w:val="nil"/>
              <w:left w:val="nil"/>
              <w:bottom w:val="single" w:sz="4"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202,822.00</w:t>
            </w:r>
          </w:p>
        </w:tc>
        <w:tc>
          <w:tcPr>
            <w:tcW w:w="1683"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202,822.00</w:t>
            </w:r>
          </w:p>
        </w:tc>
      </w:tr>
      <w:tr w:rsidR="002B5808" w:rsidRPr="002B5808" w:rsidTr="00526394">
        <w:trPr>
          <w:trHeight w:val="305"/>
          <w:jc w:val="center"/>
        </w:trPr>
        <w:tc>
          <w:tcPr>
            <w:tcW w:w="504" w:type="dxa"/>
            <w:tcBorders>
              <w:top w:val="nil"/>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4</w:t>
            </w:r>
          </w:p>
        </w:tc>
        <w:tc>
          <w:tcPr>
            <w:tcW w:w="1643"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5319008357</w:t>
            </w:r>
          </w:p>
        </w:tc>
        <w:tc>
          <w:tcPr>
            <w:tcW w:w="1311" w:type="dxa"/>
            <w:tcBorders>
              <w:top w:val="nil"/>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01.07.2019</w:t>
            </w:r>
          </w:p>
        </w:tc>
        <w:tc>
          <w:tcPr>
            <w:tcW w:w="1739"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Trivandrum Air Cargo(INtrv4)</w:t>
            </w:r>
          </w:p>
        </w:tc>
        <w:tc>
          <w:tcPr>
            <w:tcW w:w="1311"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30.06.2021</w:t>
            </w:r>
          </w:p>
        </w:tc>
        <w:tc>
          <w:tcPr>
            <w:tcW w:w="1492" w:type="dxa"/>
            <w:tcBorders>
              <w:top w:val="nil"/>
              <w:left w:val="nil"/>
              <w:bottom w:val="single" w:sz="4"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1,890,583.00</w:t>
            </w:r>
          </w:p>
        </w:tc>
        <w:tc>
          <w:tcPr>
            <w:tcW w:w="1683"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1,890,583.00</w:t>
            </w:r>
          </w:p>
        </w:tc>
      </w:tr>
      <w:tr w:rsidR="002B5808" w:rsidRPr="002B5808" w:rsidTr="00526394">
        <w:trPr>
          <w:trHeight w:val="70"/>
          <w:jc w:val="center"/>
        </w:trPr>
        <w:tc>
          <w:tcPr>
            <w:tcW w:w="504" w:type="dxa"/>
            <w:tcBorders>
              <w:top w:val="single" w:sz="4" w:space="0" w:color="auto"/>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w:t>
            </w:r>
          </w:p>
        </w:tc>
        <w:tc>
          <w:tcPr>
            <w:tcW w:w="1643" w:type="dxa"/>
            <w:tcBorders>
              <w:top w:val="single" w:sz="4" w:space="0" w:color="auto"/>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3919009761</w:t>
            </w:r>
          </w:p>
        </w:tc>
        <w:tc>
          <w:tcPr>
            <w:tcW w:w="1311" w:type="dxa"/>
            <w:tcBorders>
              <w:top w:val="single" w:sz="4" w:space="0" w:color="auto"/>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24.05.2019</w:t>
            </w:r>
          </w:p>
        </w:tc>
        <w:tc>
          <w:tcPr>
            <w:tcW w:w="1739" w:type="dxa"/>
            <w:tcBorders>
              <w:top w:val="single" w:sz="4" w:space="0" w:color="auto"/>
              <w:left w:val="single" w:sz="4" w:space="0" w:color="auto"/>
              <w:bottom w:val="single" w:sz="4" w:space="0" w:color="auto"/>
              <w:right w:val="single" w:sz="4" w:space="0" w:color="auto"/>
            </w:tcBorders>
            <w:noWrap/>
            <w:vAlign w:val="bottom"/>
            <w:hideMark/>
          </w:tcPr>
          <w:p w:rsidR="00253623" w:rsidRPr="002B5808" w:rsidRDefault="00DC2EBC" w:rsidP="00253623">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 xml:space="preserve">Cochin </w:t>
            </w:r>
            <w:r w:rsidR="00253623">
              <w:rPr>
                <w:rFonts w:eastAsia="Times New Roman" w:cs="Arial"/>
                <w:color w:val="000000"/>
                <w:sz w:val="24"/>
                <w:szCs w:val="24"/>
                <w:lang w:bidi="hi-IN"/>
              </w:rPr>
              <w:t xml:space="preserve">SEZ </w:t>
            </w:r>
            <w:r w:rsidRPr="002B5808">
              <w:rPr>
                <w:rFonts w:eastAsia="Times New Roman" w:cs="Arial"/>
                <w:color w:val="000000"/>
                <w:sz w:val="24"/>
                <w:szCs w:val="24"/>
                <w:lang w:bidi="hi-IN"/>
              </w:rPr>
              <w:t>(INCOK6)</w:t>
            </w:r>
          </w:p>
        </w:tc>
        <w:tc>
          <w:tcPr>
            <w:tcW w:w="1311" w:type="dxa"/>
            <w:tcBorders>
              <w:top w:val="single" w:sz="4" w:space="0" w:color="auto"/>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23.05.2021</w:t>
            </w:r>
          </w:p>
        </w:tc>
        <w:tc>
          <w:tcPr>
            <w:tcW w:w="1492" w:type="dxa"/>
            <w:tcBorders>
              <w:top w:val="single" w:sz="4" w:space="0" w:color="auto"/>
              <w:left w:val="nil"/>
              <w:bottom w:val="single" w:sz="4"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1,161,581.00</w:t>
            </w:r>
          </w:p>
        </w:tc>
        <w:tc>
          <w:tcPr>
            <w:tcW w:w="1683" w:type="dxa"/>
            <w:tcBorders>
              <w:top w:val="single" w:sz="4" w:space="0" w:color="auto"/>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1,161,581.00</w:t>
            </w:r>
          </w:p>
        </w:tc>
      </w:tr>
      <w:tr w:rsidR="002B5808" w:rsidRPr="002B5808" w:rsidTr="00526394">
        <w:trPr>
          <w:trHeight w:val="305"/>
          <w:jc w:val="center"/>
        </w:trPr>
        <w:tc>
          <w:tcPr>
            <w:tcW w:w="504" w:type="dxa"/>
            <w:tcBorders>
              <w:top w:val="nil"/>
              <w:left w:val="single" w:sz="8"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6</w:t>
            </w:r>
          </w:p>
        </w:tc>
        <w:tc>
          <w:tcPr>
            <w:tcW w:w="1643"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1019017361</w:t>
            </w:r>
          </w:p>
        </w:tc>
        <w:tc>
          <w:tcPr>
            <w:tcW w:w="1311" w:type="dxa"/>
            <w:tcBorders>
              <w:top w:val="nil"/>
              <w:left w:val="nil"/>
              <w:bottom w:val="single" w:sz="4"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17.10.2017</w:t>
            </w:r>
          </w:p>
        </w:tc>
        <w:tc>
          <w:tcPr>
            <w:tcW w:w="1739"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Cochin sea(INCOK1)</w:t>
            </w:r>
          </w:p>
        </w:tc>
        <w:tc>
          <w:tcPr>
            <w:tcW w:w="1311" w:type="dxa"/>
            <w:tcBorders>
              <w:top w:val="nil"/>
              <w:left w:val="nil"/>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16.10.2019</w:t>
            </w:r>
          </w:p>
        </w:tc>
        <w:tc>
          <w:tcPr>
            <w:tcW w:w="1492" w:type="dxa"/>
            <w:tcBorders>
              <w:top w:val="nil"/>
              <w:left w:val="nil"/>
              <w:bottom w:val="single" w:sz="4" w:space="0" w:color="auto"/>
              <w:right w:val="single" w:sz="4" w:space="0" w:color="auto"/>
            </w:tcBorders>
          </w:tcPr>
          <w:p w:rsidR="00DC2EBC" w:rsidRPr="002B5808" w:rsidRDefault="00DC2EBC" w:rsidP="002B5808">
            <w:pPr>
              <w:spacing w:after="0" w:line="240" w:lineRule="auto"/>
              <w:jc w:val="right"/>
              <w:rPr>
                <w:rFonts w:eastAsia="Times New Roman" w:cs="Arial"/>
                <w:color w:val="000000"/>
                <w:sz w:val="24"/>
                <w:szCs w:val="24"/>
                <w:lang w:bidi="hi-IN"/>
              </w:rPr>
            </w:pPr>
          </w:p>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5485672.00</w:t>
            </w:r>
          </w:p>
        </w:tc>
        <w:tc>
          <w:tcPr>
            <w:tcW w:w="1683" w:type="dxa"/>
            <w:tcBorders>
              <w:top w:val="nil"/>
              <w:left w:val="single" w:sz="4" w:space="0" w:color="auto"/>
              <w:bottom w:val="single" w:sz="4"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4,606,894.00</w:t>
            </w:r>
          </w:p>
        </w:tc>
      </w:tr>
      <w:tr w:rsidR="002B5808" w:rsidRPr="002B5808" w:rsidTr="00526394">
        <w:trPr>
          <w:trHeight w:val="593"/>
          <w:jc w:val="center"/>
        </w:trPr>
        <w:tc>
          <w:tcPr>
            <w:tcW w:w="504" w:type="dxa"/>
            <w:tcBorders>
              <w:top w:val="nil"/>
              <w:left w:val="single" w:sz="8" w:space="0" w:color="auto"/>
              <w:bottom w:val="single" w:sz="8"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7</w:t>
            </w:r>
          </w:p>
        </w:tc>
        <w:tc>
          <w:tcPr>
            <w:tcW w:w="1643" w:type="dxa"/>
            <w:tcBorders>
              <w:top w:val="nil"/>
              <w:left w:val="nil"/>
              <w:bottom w:val="single" w:sz="8"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5319008424</w:t>
            </w:r>
          </w:p>
        </w:tc>
        <w:tc>
          <w:tcPr>
            <w:tcW w:w="1311" w:type="dxa"/>
            <w:tcBorders>
              <w:top w:val="nil"/>
              <w:left w:val="nil"/>
              <w:bottom w:val="single" w:sz="8" w:space="0" w:color="auto"/>
              <w:right w:val="single" w:sz="4" w:space="0" w:color="auto"/>
            </w:tcBorders>
          </w:tcPr>
          <w:p w:rsidR="00DC2EBC" w:rsidRPr="002B5808" w:rsidRDefault="00DC2EBC" w:rsidP="002B5808">
            <w:pPr>
              <w:spacing w:after="0" w:line="240" w:lineRule="auto"/>
              <w:rPr>
                <w:rFonts w:eastAsia="Times New Roman" w:cs="Arial"/>
                <w:color w:val="000000"/>
                <w:sz w:val="24"/>
                <w:szCs w:val="24"/>
                <w:lang w:bidi="hi-IN"/>
              </w:rPr>
            </w:pPr>
          </w:p>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18.07.2019</w:t>
            </w:r>
          </w:p>
        </w:tc>
        <w:tc>
          <w:tcPr>
            <w:tcW w:w="1739" w:type="dxa"/>
            <w:tcBorders>
              <w:top w:val="nil"/>
              <w:left w:val="single" w:sz="4" w:space="0" w:color="auto"/>
              <w:bottom w:val="single" w:sz="8" w:space="0" w:color="auto"/>
              <w:right w:val="single" w:sz="4" w:space="0" w:color="auto"/>
            </w:tcBorders>
            <w:noWrap/>
            <w:vAlign w:val="bottom"/>
            <w:hideMark/>
          </w:tcPr>
          <w:p w:rsidR="00DC2EBC" w:rsidRPr="002B5808" w:rsidRDefault="00DC2EBC" w:rsidP="002B5808">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Trivandrum Air Cargo(INTRV4</w:t>
            </w:r>
            <w:r w:rsidR="00253623">
              <w:rPr>
                <w:rFonts w:eastAsia="Times New Roman" w:cs="Arial"/>
                <w:color w:val="000000"/>
                <w:sz w:val="24"/>
                <w:szCs w:val="24"/>
                <w:lang w:bidi="hi-IN"/>
              </w:rPr>
              <w:t>)</w:t>
            </w:r>
          </w:p>
        </w:tc>
        <w:tc>
          <w:tcPr>
            <w:tcW w:w="1311" w:type="dxa"/>
            <w:tcBorders>
              <w:top w:val="nil"/>
              <w:left w:val="nil"/>
              <w:bottom w:val="single" w:sz="8"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17.07.2021</w:t>
            </w:r>
          </w:p>
        </w:tc>
        <w:tc>
          <w:tcPr>
            <w:tcW w:w="1492" w:type="dxa"/>
            <w:tcBorders>
              <w:top w:val="nil"/>
              <w:left w:val="nil"/>
              <w:bottom w:val="single" w:sz="8" w:space="0" w:color="auto"/>
              <w:right w:val="single" w:sz="4" w:space="0" w:color="auto"/>
            </w:tcBorders>
            <w:vAlign w:val="bottom"/>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2,168,932.00</w:t>
            </w:r>
          </w:p>
        </w:tc>
        <w:tc>
          <w:tcPr>
            <w:tcW w:w="1683" w:type="dxa"/>
            <w:tcBorders>
              <w:top w:val="nil"/>
              <w:left w:val="single" w:sz="4" w:space="0" w:color="auto"/>
              <w:bottom w:val="single" w:sz="8" w:space="0" w:color="auto"/>
              <w:right w:val="single" w:sz="4" w:space="0" w:color="auto"/>
            </w:tcBorders>
            <w:noWrap/>
            <w:vAlign w:val="bottom"/>
            <w:hideMark/>
          </w:tcPr>
          <w:p w:rsidR="00DC2EBC" w:rsidRPr="002B5808" w:rsidRDefault="00DC2EBC" w:rsidP="002B5808">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2,168,932.00</w:t>
            </w:r>
          </w:p>
        </w:tc>
      </w:tr>
      <w:tr w:rsidR="00DC2EBC" w:rsidRPr="002B5808" w:rsidTr="00526394">
        <w:trPr>
          <w:trHeight w:val="277"/>
          <w:jc w:val="center"/>
        </w:trPr>
        <w:tc>
          <w:tcPr>
            <w:tcW w:w="504" w:type="dxa"/>
            <w:tcBorders>
              <w:top w:val="nil"/>
              <w:left w:val="single" w:sz="8" w:space="0" w:color="auto"/>
              <w:bottom w:val="single" w:sz="8" w:space="0" w:color="auto"/>
              <w:right w:val="nil"/>
            </w:tcBorders>
            <w:noWrap/>
            <w:vAlign w:val="bottom"/>
            <w:hideMark/>
          </w:tcPr>
          <w:p w:rsidR="00DC2EBC" w:rsidRPr="002B5808" w:rsidRDefault="00DC2EBC" w:rsidP="00DC2EBC">
            <w:pPr>
              <w:spacing w:after="0" w:line="240" w:lineRule="auto"/>
              <w:rPr>
                <w:rFonts w:eastAsia="Times New Roman" w:cs="Arial"/>
                <w:color w:val="000000"/>
                <w:sz w:val="24"/>
                <w:szCs w:val="24"/>
                <w:lang w:bidi="hi-IN"/>
              </w:rPr>
            </w:pPr>
            <w:r w:rsidRPr="002B5808">
              <w:rPr>
                <w:rFonts w:eastAsia="Times New Roman" w:cs="Arial"/>
                <w:color w:val="000000"/>
                <w:sz w:val="24"/>
                <w:szCs w:val="24"/>
                <w:lang w:bidi="hi-IN"/>
              </w:rPr>
              <w:t> </w:t>
            </w:r>
          </w:p>
        </w:tc>
        <w:tc>
          <w:tcPr>
            <w:tcW w:w="1643" w:type="dxa"/>
            <w:tcBorders>
              <w:top w:val="nil"/>
              <w:left w:val="nil"/>
              <w:bottom w:val="single" w:sz="8" w:space="0" w:color="auto"/>
              <w:right w:val="nil"/>
            </w:tcBorders>
            <w:noWrap/>
            <w:vAlign w:val="bottom"/>
            <w:hideMark/>
          </w:tcPr>
          <w:p w:rsidR="00DC2EBC" w:rsidRPr="002B5808" w:rsidRDefault="00253623" w:rsidP="00DC2EBC">
            <w:pPr>
              <w:spacing w:after="0" w:line="240" w:lineRule="auto"/>
              <w:rPr>
                <w:rFonts w:eastAsia="Times New Roman" w:cs="Arial"/>
                <w:color w:val="000000"/>
                <w:sz w:val="24"/>
                <w:szCs w:val="24"/>
                <w:lang w:bidi="hi-IN"/>
              </w:rPr>
            </w:pPr>
            <w:r>
              <w:rPr>
                <w:rFonts w:eastAsia="Times New Roman" w:cs="Arial"/>
                <w:color w:val="000000"/>
                <w:sz w:val="24"/>
                <w:szCs w:val="24"/>
                <w:lang w:bidi="hi-IN"/>
              </w:rPr>
              <w:t>Grand total</w:t>
            </w:r>
          </w:p>
        </w:tc>
        <w:tc>
          <w:tcPr>
            <w:tcW w:w="5853" w:type="dxa"/>
            <w:gridSpan w:val="4"/>
            <w:tcBorders>
              <w:top w:val="nil"/>
              <w:left w:val="nil"/>
              <w:bottom w:val="single" w:sz="8" w:space="0" w:color="auto"/>
              <w:right w:val="single" w:sz="4" w:space="0" w:color="auto"/>
            </w:tcBorders>
          </w:tcPr>
          <w:p w:rsidR="00DC2EBC" w:rsidRPr="002B5808" w:rsidRDefault="00DC2EBC" w:rsidP="00526394">
            <w:pPr>
              <w:spacing w:after="0" w:line="240" w:lineRule="auto"/>
              <w:jc w:val="right"/>
              <w:rPr>
                <w:rFonts w:eastAsia="Times New Roman" w:cs="Arial"/>
                <w:color w:val="000000"/>
                <w:sz w:val="24"/>
                <w:szCs w:val="24"/>
                <w:lang w:bidi="hi-IN"/>
              </w:rPr>
            </w:pPr>
            <w:r w:rsidRPr="002B5808">
              <w:rPr>
                <w:rFonts w:eastAsia="Times New Roman" w:cs="Arial"/>
                <w:color w:val="000000"/>
                <w:sz w:val="24"/>
                <w:szCs w:val="24"/>
                <w:lang w:bidi="hi-IN"/>
              </w:rPr>
              <w:t>  </w:t>
            </w:r>
          </w:p>
        </w:tc>
        <w:tc>
          <w:tcPr>
            <w:tcW w:w="1683" w:type="dxa"/>
            <w:tcBorders>
              <w:top w:val="nil"/>
              <w:left w:val="single" w:sz="4" w:space="0" w:color="auto"/>
              <w:bottom w:val="single" w:sz="8" w:space="0" w:color="auto"/>
              <w:right w:val="single" w:sz="4" w:space="0" w:color="auto"/>
            </w:tcBorders>
            <w:noWrap/>
            <w:vAlign w:val="bottom"/>
            <w:hideMark/>
          </w:tcPr>
          <w:p w:rsidR="00DC2EBC" w:rsidRPr="002B5808" w:rsidRDefault="00DC2EBC" w:rsidP="00526394">
            <w:pPr>
              <w:spacing w:after="0" w:line="240" w:lineRule="auto"/>
              <w:jc w:val="center"/>
              <w:rPr>
                <w:rFonts w:eastAsia="Times New Roman" w:cs="Arial"/>
                <w:color w:val="000000"/>
                <w:sz w:val="24"/>
                <w:szCs w:val="24"/>
                <w:lang w:bidi="hi-IN"/>
              </w:rPr>
            </w:pPr>
            <w:r w:rsidRPr="002B5808">
              <w:rPr>
                <w:rFonts w:eastAsia="Times New Roman" w:cs="Arial"/>
                <w:b/>
                <w:bCs/>
                <w:color w:val="000000"/>
                <w:sz w:val="24"/>
                <w:szCs w:val="24"/>
                <w:lang w:bidi="hi-IN"/>
              </w:rPr>
              <w:t>1</w:t>
            </w:r>
            <w:r w:rsidR="00253623">
              <w:rPr>
                <w:rFonts w:eastAsia="Times New Roman" w:cs="Arial"/>
                <w:b/>
                <w:bCs/>
                <w:color w:val="000000"/>
                <w:sz w:val="24"/>
                <w:szCs w:val="24"/>
                <w:lang w:bidi="hi-IN"/>
              </w:rPr>
              <w:t>,</w:t>
            </w:r>
            <w:r w:rsidRPr="002B5808">
              <w:rPr>
                <w:rFonts w:eastAsia="Times New Roman" w:cs="Arial"/>
                <w:b/>
                <w:bCs/>
                <w:color w:val="000000"/>
                <w:sz w:val="24"/>
                <w:szCs w:val="24"/>
                <w:lang w:bidi="hi-IN"/>
              </w:rPr>
              <w:t>20</w:t>
            </w:r>
            <w:r w:rsidR="00253623">
              <w:rPr>
                <w:rFonts w:eastAsia="Times New Roman" w:cs="Arial"/>
                <w:b/>
                <w:bCs/>
                <w:color w:val="000000"/>
                <w:sz w:val="24"/>
                <w:szCs w:val="24"/>
                <w:lang w:bidi="hi-IN"/>
              </w:rPr>
              <w:t>,</w:t>
            </w:r>
            <w:r w:rsidRPr="002B5808">
              <w:rPr>
                <w:rFonts w:eastAsia="Times New Roman" w:cs="Arial"/>
                <w:b/>
                <w:bCs/>
                <w:color w:val="000000"/>
                <w:sz w:val="24"/>
                <w:szCs w:val="24"/>
                <w:lang w:bidi="hi-IN"/>
              </w:rPr>
              <w:t>61</w:t>
            </w:r>
            <w:r w:rsidR="00253623">
              <w:rPr>
                <w:rFonts w:eastAsia="Times New Roman" w:cs="Arial"/>
                <w:b/>
                <w:bCs/>
                <w:color w:val="000000"/>
                <w:sz w:val="24"/>
                <w:szCs w:val="24"/>
                <w:lang w:bidi="hi-IN"/>
              </w:rPr>
              <w:t>,</w:t>
            </w:r>
            <w:r w:rsidRPr="002B5808">
              <w:rPr>
                <w:rFonts w:eastAsia="Times New Roman" w:cs="Arial"/>
                <w:b/>
                <w:bCs/>
                <w:color w:val="000000"/>
                <w:sz w:val="24"/>
                <w:szCs w:val="24"/>
                <w:lang w:bidi="hi-IN"/>
              </w:rPr>
              <w:t>539</w:t>
            </w:r>
            <w:r w:rsidR="00253623">
              <w:rPr>
                <w:rFonts w:eastAsia="Times New Roman" w:cs="Arial"/>
                <w:b/>
                <w:bCs/>
                <w:color w:val="000000"/>
                <w:sz w:val="24"/>
                <w:szCs w:val="24"/>
                <w:lang w:bidi="hi-IN"/>
              </w:rPr>
              <w:t>.00</w:t>
            </w:r>
          </w:p>
        </w:tc>
      </w:tr>
    </w:tbl>
    <w:p w:rsidR="00526394" w:rsidRDefault="00526394">
      <w:pPr>
        <w:rPr>
          <w:b/>
          <w:sz w:val="24"/>
          <w:szCs w:val="24"/>
          <w:u w:val="single"/>
        </w:rPr>
      </w:pPr>
    </w:p>
    <w:p w:rsidR="00DC2EBC" w:rsidRPr="002B5808" w:rsidRDefault="00DC2EBC">
      <w:pPr>
        <w:rPr>
          <w:b/>
          <w:sz w:val="24"/>
          <w:szCs w:val="24"/>
          <w:u w:val="single"/>
        </w:rPr>
      </w:pPr>
      <w:r w:rsidRPr="002B5808">
        <w:rPr>
          <w:b/>
          <w:sz w:val="24"/>
          <w:szCs w:val="24"/>
          <w:u w:val="single"/>
        </w:rPr>
        <w:t>Note</w:t>
      </w:r>
    </w:p>
    <w:p w:rsidR="00DC2EBC" w:rsidRPr="00A62BA8" w:rsidRDefault="00555B32">
      <w:pPr>
        <w:rPr>
          <w:b/>
          <w:sz w:val="24"/>
          <w:szCs w:val="24"/>
        </w:rPr>
      </w:pPr>
      <w:r w:rsidRPr="003829C2">
        <w:rPr>
          <w:sz w:val="24"/>
          <w:szCs w:val="24"/>
        </w:rPr>
        <w:t>Interested</w:t>
      </w:r>
      <w:r w:rsidR="00DC2EBC" w:rsidRPr="003829C2">
        <w:rPr>
          <w:sz w:val="24"/>
          <w:szCs w:val="24"/>
        </w:rPr>
        <w:t xml:space="preserve"> parties may q</w:t>
      </w:r>
      <w:r w:rsidR="00D55B53">
        <w:rPr>
          <w:sz w:val="24"/>
          <w:szCs w:val="24"/>
        </w:rPr>
        <w:t>uote their rates on or before 04</w:t>
      </w:r>
      <w:r w:rsidR="00DC2EBC" w:rsidRPr="003829C2">
        <w:rPr>
          <w:sz w:val="24"/>
          <w:szCs w:val="24"/>
        </w:rPr>
        <w:t xml:space="preserve">.09.2019 by 15.00 hours </w:t>
      </w:r>
      <w:r w:rsidRPr="003829C2">
        <w:rPr>
          <w:sz w:val="24"/>
          <w:szCs w:val="24"/>
        </w:rPr>
        <w:t>by post</w:t>
      </w:r>
      <w:r w:rsidR="00D55B53">
        <w:rPr>
          <w:sz w:val="24"/>
          <w:szCs w:val="24"/>
        </w:rPr>
        <w:t xml:space="preserve"> ( sealed cover) ,</w:t>
      </w:r>
      <w:r w:rsidRPr="003829C2">
        <w:rPr>
          <w:sz w:val="24"/>
          <w:szCs w:val="24"/>
        </w:rPr>
        <w:t xml:space="preserve"> may be forwarded to</w:t>
      </w:r>
      <w:r w:rsidR="003829C2">
        <w:rPr>
          <w:b/>
          <w:sz w:val="24"/>
          <w:szCs w:val="24"/>
        </w:rPr>
        <w:t xml:space="preserve"> -</w:t>
      </w:r>
      <w:r w:rsidRPr="002B5808">
        <w:rPr>
          <w:b/>
          <w:sz w:val="24"/>
          <w:szCs w:val="24"/>
        </w:rPr>
        <w:t xml:space="preserve"> </w:t>
      </w:r>
      <w:r w:rsidR="00253623">
        <w:rPr>
          <w:b/>
          <w:sz w:val="24"/>
          <w:szCs w:val="24"/>
        </w:rPr>
        <w:t xml:space="preserve">Deputy Manager (F) - IBD ,HLL Lifecare limited, HLL </w:t>
      </w:r>
      <w:r w:rsidRPr="002B5808">
        <w:rPr>
          <w:b/>
          <w:sz w:val="24"/>
          <w:szCs w:val="24"/>
        </w:rPr>
        <w:t>bhavan,</w:t>
      </w:r>
      <w:r w:rsidR="00253623">
        <w:rPr>
          <w:b/>
          <w:sz w:val="24"/>
          <w:szCs w:val="24"/>
        </w:rPr>
        <w:t xml:space="preserve"> Poojappura </w:t>
      </w:r>
      <w:r w:rsidRPr="002B5808">
        <w:rPr>
          <w:b/>
          <w:sz w:val="24"/>
          <w:szCs w:val="24"/>
        </w:rPr>
        <w:t>PO,</w:t>
      </w:r>
      <w:r w:rsidR="00253623">
        <w:rPr>
          <w:b/>
          <w:sz w:val="24"/>
          <w:szCs w:val="24"/>
        </w:rPr>
        <w:t xml:space="preserve"> Th</w:t>
      </w:r>
      <w:r w:rsidRPr="002B5808">
        <w:rPr>
          <w:b/>
          <w:sz w:val="24"/>
          <w:szCs w:val="24"/>
        </w:rPr>
        <w:t>iruvananthapuram</w:t>
      </w:r>
      <w:r w:rsidR="00253623">
        <w:rPr>
          <w:b/>
          <w:sz w:val="24"/>
          <w:szCs w:val="24"/>
        </w:rPr>
        <w:t xml:space="preserve"> </w:t>
      </w:r>
      <w:r w:rsidR="00A62BA8">
        <w:rPr>
          <w:b/>
          <w:sz w:val="24"/>
          <w:szCs w:val="24"/>
        </w:rPr>
        <w:t>–</w:t>
      </w:r>
      <w:r w:rsidR="00253623">
        <w:rPr>
          <w:b/>
          <w:sz w:val="24"/>
          <w:szCs w:val="24"/>
        </w:rPr>
        <w:t xml:space="preserve"> </w:t>
      </w:r>
      <w:r w:rsidRPr="002B5808">
        <w:rPr>
          <w:b/>
          <w:sz w:val="24"/>
          <w:szCs w:val="24"/>
        </w:rPr>
        <w:t>695012</w:t>
      </w:r>
      <w:r w:rsidR="00A62BA8">
        <w:rPr>
          <w:b/>
          <w:sz w:val="24"/>
          <w:szCs w:val="24"/>
        </w:rPr>
        <w:t>.</w:t>
      </w:r>
      <w:r w:rsidR="005D4A79">
        <w:rPr>
          <w:b/>
          <w:sz w:val="24"/>
          <w:szCs w:val="24"/>
        </w:rPr>
        <w:t xml:space="preserve">PH: 0471-2354949, </w:t>
      </w:r>
      <w:bookmarkStart w:id="0" w:name="_GoBack"/>
      <w:bookmarkEnd w:id="0"/>
      <w:r w:rsidR="00D55B53">
        <w:rPr>
          <w:b/>
          <w:sz w:val="24"/>
          <w:szCs w:val="24"/>
        </w:rPr>
        <w:t xml:space="preserve"> jagatimani@lifecarehll.com.</w:t>
      </w:r>
    </w:p>
    <w:sectPr w:rsidR="00DC2EBC" w:rsidRPr="00A62BA8" w:rsidSect="00710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944315"/>
    <w:rsid w:val="000663B0"/>
    <w:rsid w:val="00253623"/>
    <w:rsid w:val="002B5808"/>
    <w:rsid w:val="003829C2"/>
    <w:rsid w:val="00526394"/>
    <w:rsid w:val="00555B32"/>
    <w:rsid w:val="005D4A79"/>
    <w:rsid w:val="00710381"/>
    <w:rsid w:val="007C72B0"/>
    <w:rsid w:val="00944315"/>
    <w:rsid w:val="009958CC"/>
    <w:rsid w:val="009C4FBD"/>
    <w:rsid w:val="00A62BA8"/>
    <w:rsid w:val="00BF4C19"/>
    <w:rsid w:val="00D55B53"/>
    <w:rsid w:val="00DC2EBC"/>
    <w:rsid w:val="00F373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A0A36-BCCF-4A53-9BA2-19F75374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dc:creator>
  <cp:keywords/>
  <dc:description/>
  <cp:lastModifiedBy>Hll</cp:lastModifiedBy>
  <cp:revision>11</cp:revision>
  <dcterms:created xsi:type="dcterms:W3CDTF">2019-08-22T09:40:00Z</dcterms:created>
  <dcterms:modified xsi:type="dcterms:W3CDTF">2019-08-23T11:44:00Z</dcterms:modified>
</cp:coreProperties>
</file>