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7C3924">
      <w:pPr>
        <w:pStyle w:val="Default"/>
        <w:jc w:val="center"/>
        <w:rPr>
          <w:bCs/>
          <w:color w:val="auto"/>
          <w:sz w:val="30"/>
          <w:szCs w:val="44"/>
        </w:rPr>
      </w:pPr>
      <w:r>
        <w:rPr>
          <w:bCs/>
          <w:color w:val="auto"/>
          <w:sz w:val="30"/>
          <w:szCs w:val="44"/>
        </w:rPr>
        <w:t xml:space="preserve">FOR PURCHASE OF </w:t>
      </w:r>
    </w:p>
    <w:p w:rsidR="007C3924" w:rsidRPr="00C71D17" w:rsidRDefault="00DB79AE" w:rsidP="00DB79AE">
      <w:pPr>
        <w:pStyle w:val="Default"/>
        <w:tabs>
          <w:tab w:val="left" w:pos="240"/>
          <w:tab w:val="center" w:pos="4946"/>
        </w:tabs>
        <w:jc w:val="center"/>
        <w:rPr>
          <w:rFonts w:ascii="Arial" w:hAnsi="Arial" w:cs="Arial"/>
          <w:b/>
          <w:bCs/>
          <w:color w:val="auto"/>
          <w:sz w:val="36"/>
          <w:szCs w:val="36"/>
        </w:rPr>
      </w:pPr>
      <w:r>
        <w:rPr>
          <w:rFonts w:ascii="Arial" w:hAnsi="Arial" w:cs="Arial"/>
          <w:b/>
          <w:color w:val="auto"/>
          <w:sz w:val="36"/>
          <w:szCs w:val="36"/>
        </w:rPr>
        <w:t>ONLINE UPS</w:t>
      </w:r>
    </w:p>
    <w:p w:rsidR="007C3924" w:rsidRPr="0051182B" w:rsidRDefault="007C3924" w:rsidP="007C3924">
      <w:pPr>
        <w:pStyle w:val="Heading1"/>
        <w:rPr>
          <w:rFonts w:ascii="Arial" w:hAnsi="Arial" w:cs="Arial"/>
          <w:sz w:val="32"/>
          <w:szCs w:val="32"/>
        </w:rPr>
      </w:pPr>
    </w:p>
    <w:p w:rsidR="007C3924" w:rsidRPr="002B37DA" w:rsidRDefault="007C3924" w:rsidP="007C3924">
      <w:pPr>
        <w:pStyle w:val="Heading1"/>
        <w:rPr>
          <w:sz w:val="36"/>
          <w:szCs w:val="36"/>
        </w:rPr>
      </w:pPr>
      <w:r w:rsidRPr="002B37DA">
        <w:rPr>
          <w:sz w:val="36"/>
          <w:szCs w:val="36"/>
        </w:rPr>
        <w:t>HLL/</w:t>
      </w:r>
      <w:r w:rsidR="0079617D">
        <w:rPr>
          <w:sz w:val="36"/>
          <w:szCs w:val="36"/>
        </w:rPr>
        <w:t>HCS/</w:t>
      </w:r>
      <w:r w:rsidR="00251B6D">
        <w:rPr>
          <w:sz w:val="36"/>
          <w:szCs w:val="36"/>
        </w:rPr>
        <w:t xml:space="preserve"> </w:t>
      </w:r>
      <w:r w:rsidR="00EB4532">
        <w:rPr>
          <w:sz w:val="36"/>
          <w:szCs w:val="36"/>
        </w:rPr>
        <w:t>B</w:t>
      </w:r>
      <w:r w:rsidR="0067361C">
        <w:rPr>
          <w:sz w:val="36"/>
          <w:szCs w:val="36"/>
        </w:rPr>
        <w:t>L</w:t>
      </w:r>
      <w:r w:rsidR="00EB4532">
        <w:rPr>
          <w:sz w:val="36"/>
          <w:szCs w:val="36"/>
        </w:rPr>
        <w:t>R</w:t>
      </w:r>
      <w:r w:rsidR="0079617D">
        <w:rPr>
          <w:sz w:val="36"/>
          <w:szCs w:val="36"/>
        </w:rPr>
        <w:t>/</w:t>
      </w:r>
      <w:r w:rsidR="00DB79AE">
        <w:rPr>
          <w:sz w:val="36"/>
          <w:szCs w:val="36"/>
        </w:rPr>
        <w:t>UPS</w:t>
      </w:r>
      <w:r w:rsidR="00EB5CBC">
        <w:rPr>
          <w:sz w:val="36"/>
          <w:szCs w:val="36"/>
        </w:rPr>
        <w:t>/</w:t>
      </w:r>
      <w:r w:rsidR="00F1691D">
        <w:rPr>
          <w:sz w:val="36"/>
          <w:szCs w:val="36"/>
        </w:rPr>
        <w:t>2013/</w:t>
      </w:r>
      <w:r w:rsidR="0079617D">
        <w:rPr>
          <w:sz w:val="36"/>
          <w:szCs w:val="36"/>
        </w:rPr>
        <w:t>0</w:t>
      </w:r>
      <w:r w:rsidR="00F32324">
        <w:rPr>
          <w:sz w:val="36"/>
          <w:szCs w:val="36"/>
        </w:rPr>
        <w:t>9</w:t>
      </w:r>
      <w:r w:rsidR="0079617D">
        <w:rPr>
          <w:sz w:val="36"/>
          <w:szCs w:val="36"/>
        </w:rPr>
        <w:t>/</w:t>
      </w:r>
      <w:r w:rsidRPr="002B37DA">
        <w:rPr>
          <w:sz w:val="36"/>
          <w:szCs w:val="36"/>
        </w:rPr>
        <w:t>LTE</w:t>
      </w: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28385655"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831B41" w:rsidRDefault="004A71C2" w:rsidP="004A71C2">
      <w:pPr>
        <w:pStyle w:val="xl24"/>
        <w:rPr>
          <w:rFonts w:eastAsia="Times New Roman"/>
          <w:lang w:eastAsia="en-GB"/>
        </w:rPr>
      </w:pPr>
      <w:r w:rsidRPr="004A71C2">
        <w:t xml:space="preserve"> </w:t>
      </w: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63109C">
        <w:rPr>
          <w:b/>
        </w:rPr>
        <w:t>UPS</w:t>
      </w:r>
      <w:r w:rsidR="001E60E2">
        <w:rPr>
          <w:b/>
        </w:rPr>
        <w:t>/2013/0</w:t>
      </w:r>
      <w:r w:rsidR="00F32324">
        <w:rPr>
          <w:b/>
        </w:rPr>
        <w:t>9</w:t>
      </w:r>
      <w:r w:rsidR="001E60E2">
        <w:rPr>
          <w:b/>
        </w:rPr>
        <w:t>/</w:t>
      </w:r>
      <w:r w:rsidR="00A65F29">
        <w:rPr>
          <w:b/>
        </w:rPr>
        <w:t>LTE</w:t>
      </w:r>
      <w:r>
        <w:rPr>
          <w:b/>
        </w:rPr>
        <w:t xml:space="preserve"> </w:t>
      </w:r>
      <w:r>
        <w:rPr>
          <w:b/>
        </w:rPr>
        <w:tab/>
        <w:t xml:space="preserve">                  Date: </w:t>
      </w:r>
      <w:r w:rsidR="0063109C">
        <w:rPr>
          <w:b/>
        </w:rPr>
        <w:t>2</w:t>
      </w:r>
      <w:r w:rsidR="00F32324">
        <w:rPr>
          <w:b/>
        </w:rPr>
        <w:t>5</w:t>
      </w:r>
      <w:r w:rsidR="00720038">
        <w:rPr>
          <w:b/>
        </w:rPr>
        <w:t>/0</w:t>
      </w:r>
      <w:r w:rsidR="00CF2943">
        <w:rPr>
          <w:b/>
        </w:rPr>
        <w:t>4</w:t>
      </w:r>
      <w:r w:rsidR="00720038">
        <w:rPr>
          <w:b/>
        </w:rPr>
        <w:t>/2013</w:t>
      </w:r>
    </w:p>
    <w:p w:rsidR="005014A0" w:rsidRDefault="005014A0" w:rsidP="00D364A7">
      <w:r>
        <w:rPr>
          <w:bCs/>
        </w:rPr>
        <w:t xml:space="preserve"> </w:t>
      </w:r>
    </w:p>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5014A0">
        <w:rPr>
          <w:color w:val="auto"/>
        </w:rPr>
        <w:t xml:space="preserve"> for</w:t>
      </w:r>
      <w:r>
        <w:rPr>
          <w:color w:val="auto"/>
        </w:rPr>
        <w:t xml:space="preserve"> the </w:t>
      </w:r>
      <w:r w:rsidR="00CF6DDC">
        <w:rPr>
          <w:color w:val="auto"/>
        </w:rPr>
        <w:t xml:space="preserve">MRI Centres in Kerala, Division office at Bangalore and </w:t>
      </w:r>
      <w:proofErr w:type="spellStart"/>
      <w:r w:rsidR="007947B4">
        <w:rPr>
          <w:color w:val="auto"/>
        </w:rPr>
        <w:t>Hindlabs</w:t>
      </w:r>
      <w:proofErr w:type="spellEnd"/>
      <w:r w:rsidR="007947B4">
        <w:rPr>
          <w:color w:val="auto"/>
        </w:rPr>
        <w:t xml:space="preserve"> Path lab services </w:t>
      </w:r>
      <w:r w:rsidR="00CF6DDC">
        <w:rPr>
          <w:color w:val="auto"/>
        </w:rPr>
        <w:t>at Delhi</w:t>
      </w:r>
      <w:r w:rsidR="00887792">
        <w:rPr>
          <w:color w:val="auto"/>
        </w:rPr>
        <w:t>,</w:t>
      </w:r>
      <w:r w:rsidR="007C3924">
        <w:rPr>
          <w:color w:val="auto"/>
        </w:rPr>
        <w:t xml:space="preserve"> </w:t>
      </w:r>
      <w:r w:rsidR="005014A0">
        <w:rPr>
          <w:color w:val="auto"/>
        </w:rPr>
        <w:t xml:space="preserve">invites sealed tenders, from eligible and qualified tenderers for </w:t>
      </w:r>
      <w:r w:rsidR="005E2BDF">
        <w:rPr>
          <w:color w:val="auto"/>
        </w:rPr>
        <w:t>supply, installation</w:t>
      </w:r>
      <w:r w:rsidR="00006412">
        <w:rPr>
          <w:color w:val="auto"/>
        </w:rPr>
        <w:t xml:space="preserve"> </w:t>
      </w:r>
      <w:r w:rsidR="005E2BDF">
        <w:rPr>
          <w:color w:val="auto"/>
        </w:rPr>
        <w:t xml:space="preserve">and commissioning </w:t>
      </w:r>
      <w:r w:rsidR="007C3924">
        <w:rPr>
          <w:color w:val="auto"/>
        </w:rPr>
        <w:t xml:space="preserve">of </w:t>
      </w:r>
      <w:r w:rsidR="0063109C">
        <w:rPr>
          <w:b/>
          <w:color w:val="auto"/>
        </w:rPr>
        <w:t xml:space="preserve">Online UPS </w:t>
      </w:r>
      <w:proofErr w:type="gramStart"/>
      <w:r w:rsidR="0063109C">
        <w:rPr>
          <w:b/>
          <w:color w:val="auto"/>
        </w:rPr>
        <w:t xml:space="preserve">and </w:t>
      </w:r>
      <w:r w:rsidR="00887792" w:rsidRPr="00F53917">
        <w:rPr>
          <w:b/>
          <w:color w:val="auto"/>
        </w:rPr>
        <w:t xml:space="preserve"> Accessories</w:t>
      </w:r>
      <w:proofErr w:type="gramEnd"/>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 &amp; TECHNICAL SPECIFICATIONS </w:t>
      </w:r>
      <w:r w:rsidR="005014A0">
        <w:rPr>
          <w:b/>
          <w:bCs/>
          <w:color w:val="auto"/>
        </w:rPr>
        <w:t>’</w:t>
      </w:r>
      <w:r w:rsidR="005014A0">
        <w:rPr>
          <w:color w:val="auto"/>
        </w:rPr>
        <w:t xml:space="preserve"> as</w:t>
      </w:r>
      <w:r w:rsidR="005E2BDF">
        <w:rPr>
          <w:color w:val="auto"/>
        </w:rPr>
        <w:t xml:space="preserve"> </w:t>
      </w:r>
      <w:r w:rsidR="00786786">
        <w:rPr>
          <w:color w:val="auto"/>
        </w:rPr>
        <w:t>per Annexure</w:t>
      </w:r>
      <w:r w:rsidR="005014A0">
        <w:rPr>
          <w:b/>
          <w:bCs/>
          <w:color w:val="auto"/>
        </w:rPr>
        <w:t>-I.</w:t>
      </w:r>
      <w:r w:rsidR="005014A0">
        <w:rPr>
          <w:color w:val="auto"/>
        </w:rPr>
        <w:t xml:space="preserve"> </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w:t>
      </w:r>
      <w:proofErr w:type="spellStart"/>
      <w:r w:rsidRPr="00704622">
        <w:t>Rs</w:t>
      </w:r>
      <w:proofErr w:type="spellEnd"/>
      <w:r w:rsidRPr="00704622">
        <w:t xml:space="preserve"> 10 </w:t>
      </w:r>
      <w:proofErr w:type="spellStart"/>
      <w:r w:rsidRPr="00704622">
        <w:t>Crores</w:t>
      </w:r>
      <w:proofErr w:type="spellEnd"/>
      <w:r w:rsidRPr="00704622">
        <w:t xml:space="preserve">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2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w:t>
      </w:r>
      <w:r w:rsidRPr="00704622">
        <w:t xml:space="preserve"> </w:t>
      </w:r>
      <w:r w:rsidRPr="00704622">
        <w:rPr>
          <w:sz w:val="24"/>
          <w:szCs w:val="24"/>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rsidRPr="007C3924">
        <w:t xml:space="preserve"> </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w:t>
      </w:r>
      <w:r w:rsidR="00A27582" w:rsidRPr="00884F8E">
        <w:t xml:space="preserve"> </w:t>
      </w:r>
      <w:r w:rsidR="00787EEE" w:rsidRPr="00884F8E">
        <w:t>care</w:t>
      </w:r>
      <w:r w:rsidR="00A27582" w:rsidRPr="00884F8E">
        <w:t xml:space="preserve"> </w:t>
      </w:r>
      <w:r w:rsidR="00787EEE" w:rsidRPr="00884F8E">
        <w:t>ltd across the country</w:t>
      </w:r>
      <w:r w:rsidR="00884F8E" w:rsidRPr="00884F8E">
        <w:t>,</w:t>
      </w:r>
      <w:r w:rsidRPr="00884F8E">
        <w:t xml:space="preserve"> </w:t>
      </w:r>
      <w:r w:rsidR="00806C03" w:rsidRPr="00884F8E">
        <w:t xml:space="preserve">mentioning the quantity, unit price, total amount and Applicable taxes </w:t>
      </w:r>
      <w:proofErr w:type="spellStart"/>
      <w:r w:rsidR="001E5383" w:rsidRPr="00884F8E">
        <w:t>etc</w:t>
      </w:r>
      <w:proofErr w:type="spellEnd"/>
      <w:r w:rsidR="001E5383" w:rsidRPr="00884F8E">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r w:rsidR="001E7C90">
        <w:rPr>
          <w:b/>
        </w:rPr>
        <w:t xml:space="preserve"> </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r w:rsidR="005014A0">
        <w:t xml:space="preserve"> </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r>
        <w:rPr>
          <w:lang w:val="en-GB"/>
        </w:rPr>
        <w:t xml:space="preserve"> </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D364A7" w:rsidRDefault="00D364A7">
      <w:pPr>
        <w:ind w:left="720"/>
        <w:jc w:val="both"/>
        <w:rPr>
          <w:lang w:val="en-GB"/>
        </w:rPr>
      </w:pPr>
    </w:p>
    <w:p w:rsidR="005014A0" w:rsidRPr="00F63ADD" w:rsidRDefault="005014A0">
      <w:pPr>
        <w:ind w:left="720" w:hanging="720"/>
        <w:jc w:val="both"/>
        <w:rPr>
          <w:bCs/>
          <w:sz w:val="16"/>
          <w:szCs w:val="16"/>
        </w:rPr>
      </w:pPr>
      <w:r>
        <w:tab/>
      </w:r>
    </w:p>
    <w:p w:rsidR="005014A0" w:rsidRDefault="005014A0" w:rsidP="00DD1F5A">
      <w:pPr>
        <w:numPr>
          <w:ilvl w:val="0"/>
          <w:numId w:val="11"/>
        </w:numPr>
        <w:tabs>
          <w:tab w:val="clear" w:pos="360"/>
        </w:tabs>
        <w:ind w:left="720" w:hanging="720"/>
        <w:jc w:val="both"/>
        <w:rPr>
          <w:b/>
          <w:bCs/>
        </w:rPr>
      </w:pPr>
      <w:r>
        <w:rPr>
          <w:b/>
          <w:bCs/>
        </w:rPr>
        <w:lastRenderedPageBreak/>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5014A0" w:rsidRDefault="005014A0">
      <w:pPr>
        <w:pStyle w:val="ListContinue3"/>
        <w:ind w:left="720"/>
        <w:jc w:val="both"/>
      </w:pPr>
      <w:r>
        <w:t>Payment shall be made subject to recoveries, if any, by way of liquidated damages or any other charges as per terms &amp; conditions of contract in the following manner.</w:t>
      </w:r>
    </w:p>
    <w:p w:rsidR="005014A0" w:rsidRDefault="005014A0">
      <w:pPr>
        <w:pStyle w:val="List5"/>
        <w:tabs>
          <w:tab w:val="num" w:pos="1114"/>
        </w:tabs>
        <w:ind w:left="1114"/>
        <w:rPr>
          <w:b/>
        </w:rPr>
      </w:pPr>
      <w:r>
        <w:rPr>
          <w:b/>
        </w:rPr>
        <w:t>(A)</w:t>
      </w:r>
      <w:r>
        <w:rPr>
          <w:b/>
        </w:rPr>
        <w:tab/>
        <w:t>On delivery:</w:t>
      </w:r>
    </w:p>
    <w:p w:rsidR="005014A0" w:rsidRPr="00F63ADD" w:rsidRDefault="005014A0">
      <w:pPr>
        <w:ind w:left="754"/>
        <w:jc w:val="both"/>
        <w:rPr>
          <w:sz w:val="16"/>
          <w:szCs w:val="16"/>
        </w:rPr>
      </w:pPr>
    </w:p>
    <w:p w:rsidR="005014A0" w:rsidRDefault="009232EE">
      <w:pPr>
        <w:pStyle w:val="BodyTextIndent2"/>
        <w:ind w:hanging="34"/>
        <w:rPr>
          <w:rFonts w:ascii="Times New Roman" w:hAnsi="Times New Roman" w:cs="Times New Roman"/>
        </w:rPr>
      </w:pPr>
      <w:r>
        <w:rPr>
          <w:rFonts w:ascii="Times New Roman" w:hAnsi="Times New Roman" w:cs="Times New Roman"/>
        </w:rPr>
        <w:t>8</w:t>
      </w:r>
      <w:r w:rsidR="005014A0">
        <w:rPr>
          <w:rFonts w:ascii="Times New Roman" w:hAnsi="Times New Roman" w:cs="Times New Roman"/>
        </w:rPr>
        <w:t xml:space="preserve">0 % payment of the contract price shall be </w:t>
      </w:r>
      <w:r w:rsidR="00F63ADD">
        <w:rPr>
          <w:rFonts w:ascii="Times New Roman" w:hAnsi="Times New Roman" w:cs="Times New Roman"/>
        </w:rPr>
        <w:t>made</w:t>
      </w:r>
      <w:r w:rsidR="005014A0">
        <w:rPr>
          <w:rFonts w:ascii="Times New Roman" w:hAnsi="Times New Roman" w:cs="Times New Roman"/>
        </w:rPr>
        <w:t xml:space="preserve"> on receipt of goods in good condition and upon the submission of the following documents:</w:t>
      </w:r>
    </w:p>
    <w:p w:rsidR="005014A0" w:rsidRDefault="005014A0" w:rsidP="00DD1F5A">
      <w:pPr>
        <w:pStyle w:val="List4"/>
        <w:numPr>
          <w:ilvl w:val="0"/>
          <w:numId w:val="6"/>
        </w:numPr>
        <w:ind w:hanging="394"/>
        <w:jc w:val="both"/>
      </w:pPr>
      <w:r>
        <w:t>Three copies of supplier’s invoice showing contract number, goods description, quantity, unit price and total amount;</w:t>
      </w:r>
    </w:p>
    <w:p w:rsidR="005014A0" w:rsidRDefault="005014A0" w:rsidP="00DD1F5A">
      <w:pPr>
        <w:pStyle w:val="List4"/>
        <w:numPr>
          <w:ilvl w:val="0"/>
          <w:numId w:val="6"/>
        </w:numPr>
        <w:ind w:hanging="394"/>
        <w:jc w:val="both"/>
      </w:pPr>
      <w:r>
        <w:t>Consignee Receipt Certificate in original issued by the authorized representative of the consignee</w:t>
      </w:r>
      <w:r w:rsidR="00734E68">
        <w:t xml:space="preserve"> as per the format at </w:t>
      </w:r>
      <w:r w:rsidR="00734E68" w:rsidRPr="00734E68">
        <w:rPr>
          <w:b/>
          <w:bCs/>
        </w:rPr>
        <w:t>Annexure-VII</w:t>
      </w:r>
      <w:r>
        <w:t>;</w:t>
      </w:r>
    </w:p>
    <w:p w:rsidR="005014A0" w:rsidRDefault="005014A0">
      <w:pPr>
        <w:pStyle w:val="List4"/>
        <w:ind w:left="1080" w:firstLine="0"/>
        <w:jc w:val="both"/>
      </w:pPr>
      <w:r>
        <w:t>(iii)</w:t>
      </w:r>
      <w:r>
        <w:tab/>
        <w:t xml:space="preserve"> Warranty Certificate.</w:t>
      </w:r>
    </w:p>
    <w:p w:rsidR="005014A0" w:rsidRDefault="005014A0">
      <w:pPr>
        <w:pStyle w:val="List4"/>
        <w:ind w:left="1080" w:firstLine="0"/>
        <w:jc w:val="both"/>
      </w:pPr>
      <w:r>
        <w:t>(iv)  Inspection Certificate.</w:t>
      </w:r>
    </w:p>
    <w:p w:rsidR="005014A0" w:rsidRPr="00F63ADD" w:rsidRDefault="005014A0">
      <w:pPr>
        <w:tabs>
          <w:tab w:val="num" w:pos="1680"/>
        </w:tabs>
        <w:ind w:left="1680" w:hanging="480"/>
        <w:jc w:val="both"/>
        <w:rPr>
          <w:b/>
          <w:bCs/>
          <w:sz w:val="16"/>
          <w:szCs w:val="16"/>
        </w:rPr>
      </w:pPr>
    </w:p>
    <w:p w:rsidR="005014A0" w:rsidRDefault="005014A0">
      <w:pPr>
        <w:pStyle w:val="List4"/>
        <w:tabs>
          <w:tab w:val="num" w:pos="1114"/>
        </w:tabs>
        <w:ind w:left="1114"/>
        <w:rPr>
          <w:b/>
        </w:rPr>
      </w:pPr>
      <w:r>
        <w:rPr>
          <w:b/>
        </w:rPr>
        <w:t>(B)</w:t>
      </w:r>
      <w:r>
        <w:rPr>
          <w:b/>
        </w:rPr>
        <w:tab/>
        <w:t>On Acceptance:</w:t>
      </w:r>
    </w:p>
    <w:p w:rsidR="005014A0" w:rsidRPr="00F63ADD" w:rsidRDefault="005014A0">
      <w:pPr>
        <w:ind w:left="754"/>
        <w:jc w:val="both"/>
        <w:rPr>
          <w:sz w:val="16"/>
          <w:szCs w:val="16"/>
        </w:rPr>
      </w:pPr>
    </w:p>
    <w:p w:rsidR="005014A0" w:rsidRDefault="005014A0">
      <w:pPr>
        <w:pStyle w:val="ListContinue4"/>
        <w:ind w:left="1200"/>
        <w:jc w:val="both"/>
        <w:rPr>
          <w:b/>
        </w:rPr>
      </w:pPr>
      <w:r>
        <w:t xml:space="preserve">Balance </w:t>
      </w:r>
      <w:r w:rsidR="009232EE">
        <w:t>2</w:t>
      </w:r>
      <w:r>
        <w:t>0 % payment would be made against ‘Final Acceptance Certificate’</w:t>
      </w:r>
      <w:r w:rsidR="00734E68" w:rsidRPr="00734E68">
        <w:t xml:space="preserve"> </w:t>
      </w:r>
      <w:r w:rsidR="00734E68">
        <w:t xml:space="preserve">as per the format at </w:t>
      </w:r>
      <w:r w:rsidR="00734E68" w:rsidRPr="00734E68">
        <w:rPr>
          <w:b/>
          <w:bCs/>
        </w:rPr>
        <w:t>Annexure-</w:t>
      </w:r>
      <w:r w:rsidR="001546F9">
        <w:rPr>
          <w:b/>
          <w:bCs/>
        </w:rPr>
        <w:t>VIII</w:t>
      </w:r>
      <w:r>
        <w:t xml:space="preserve"> to be issued by the consignee accompanied by installation and commissioning certificate wherever applicable, subject to recoveries, if any</w:t>
      </w:r>
      <w:r w:rsidR="00D23896">
        <w:t>.</w:t>
      </w:r>
      <w:r>
        <w:t xml:space="preserve"> </w:t>
      </w:r>
    </w:p>
    <w:p w:rsidR="005014A0" w:rsidRDefault="005014A0">
      <w:pPr>
        <w:pStyle w:val="List5"/>
        <w:ind w:left="0" w:firstLine="0"/>
        <w:rPr>
          <w:b/>
        </w:rPr>
      </w:pPr>
      <w:r>
        <w:rPr>
          <w:b/>
        </w:rPr>
        <w:t>9.2</w:t>
      </w:r>
      <w:r>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5014A0">
      <w:pPr>
        <w:pStyle w:val="List3"/>
        <w:ind w:left="0" w:firstLine="0"/>
        <w:jc w:val="both"/>
      </w:pPr>
      <w:r>
        <w:rPr>
          <w:b/>
          <w:bCs/>
        </w:rPr>
        <w:t>9.3</w:t>
      </w:r>
      <w:r>
        <w:t xml:space="preserve">    </w:t>
      </w:r>
      <w:r>
        <w:rPr>
          <w:b/>
          <w:bCs/>
        </w:rPr>
        <w:t>Payment Procedure:</w:t>
      </w:r>
      <w:r>
        <w:t xml:space="preserve">   </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r>
        <w:rPr>
          <w:b/>
          <w:bCs/>
        </w:rPr>
        <w:t xml:space="preserve">  </w:t>
      </w:r>
    </w:p>
    <w:p w:rsidR="005014A0" w:rsidRDefault="005014A0">
      <w:pPr>
        <w:jc w:val="both"/>
      </w:pPr>
      <w:r>
        <w:rPr>
          <w:b/>
          <w:bCs/>
        </w:rPr>
        <w:t>10.0</w:t>
      </w:r>
      <w:r>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F63ADD" w:rsidRPr="00F63ADD">
        <w:rPr>
          <w:color w:val="auto"/>
        </w:rPr>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lastRenderedPageBreak/>
        <w:t>11.0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proofErr w:type="spellStart"/>
      <w:r w:rsidR="00CF2943">
        <w:t>Rs</w:t>
      </w:r>
      <w:proofErr w:type="spellEnd"/>
      <w:r w:rsidR="00CF2943">
        <w:t xml:space="preserve"> 25000 ( Rupees Twenty Five thousand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w:t>
      </w:r>
      <w:proofErr w:type="spellStart"/>
      <w:r w:rsidR="00216ADD" w:rsidRPr="00CD7536">
        <w:rPr>
          <w:rFonts w:asciiTheme="minorBidi" w:hAnsiTheme="minorBidi" w:cstheme="minorBidi"/>
        </w:rPr>
        <w:t>Lifecare</w:t>
      </w:r>
      <w:proofErr w:type="spellEnd"/>
      <w:r w:rsidR="00216ADD" w:rsidRPr="00CD7536">
        <w:rPr>
          <w:rFonts w:asciiTheme="minorBidi" w:hAnsiTheme="minorBidi" w:cstheme="minorBidi"/>
        </w:rPr>
        <w:t xml:space="preserv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r>
        <w:rPr>
          <w:b/>
          <w:bCs/>
        </w:rPr>
        <w:t xml:space="preserve"> </w:t>
      </w: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F34124">
        <w:rPr>
          <w:rFonts w:ascii="Times New Roman" w:hAnsi="Times New Roman" w:cs="Times New Roman"/>
        </w:rPr>
        <w:t>2</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Pr>
          <w:u w:val="single"/>
        </w:rPr>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F34124">
        <w:rPr>
          <w:b/>
          <w:bCs/>
        </w:rPr>
        <w:t>3</w:t>
      </w:r>
      <w:r>
        <w:rPr>
          <w:b/>
          <w:bCs/>
        </w:rPr>
        <w:t>.0     WARRANTY:</w:t>
      </w:r>
    </w:p>
    <w:p w:rsidR="005014A0" w:rsidRDefault="005014A0">
      <w:pPr>
        <w:jc w:val="both"/>
        <w:rPr>
          <w:b/>
          <w:bCs/>
        </w:rPr>
      </w:pPr>
    </w:p>
    <w:p w:rsidR="005014A0" w:rsidRDefault="005014A0">
      <w:pPr>
        <w:ind w:left="720" w:hanging="480"/>
        <w:jc w:val="both"/>
        <w:rPr>
          <w:bCs/>
        </w:rPr>
      </w:pPr>
      <w:r>
        <w:rPr>
          <w:bCs/>
        </w:rPr>
        <w:t>1</w:t>
      </w:r>
      <w:r w:rsidR="00F34124">
        <w:rPr>
          <w:bCs/>
        </w:rPr>
        <w:t>3</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lastRenderedPageBreak/>
        <w:t>1</w:t>
      </w:r>
      <w:r w:rsidR="00F34124">
        <w:rPr>
          <w:rFonts w:ascii="Times New Roman" w:hAnsi="Times New Roman" w:cs="Times New Roman"/>
          <w:b/>
          <w:bCs w:val="0"/>
        </w:rPr>
        <w:t>4</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r w:rsidRPr="00911E64">
        <w:rPr>
          <w:rFonts w:ascii="Times New Roman" w:hAnsi="Times New Roman" w:cs="Times New Roman"/>
          <w:color w:val="FF0000"/>
        </w:rPr>
        <w:t xml:space="preserve"> </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5014A0">
      <w:pPr>
        <w:ind w:left="720" w:hanging="720"/>
        <w:jc w:val="both"/>
      </w:pPr>
    </w:p>
    <w:p w:rsidR="005014A0" w:rsidRDefault="005014A0">
      <w:pPr>
        <w:ind w:right="90"/>
        <w:jc w:val="both"/>
      </w:pPr>
      <w:r>
        <w:rPr>
          <w:b/>
        </w:rPr>
        <w:t xml:space="preserve">  1</w:t>
      </w:r>
      <w:r w:rsidR="002C3844">
        <w:rPr>
          <w:b/>
        </w:rPr>
        <w:t>5</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sidRPr="00D23896">
        <w:t xml:space="preserve"> </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sidRPr="006415B1">
        <w:rPr>
          <w:b/>
        </w:rPr>
        <w:t xml:space="preserve">  </w:t>
      </w:r>
      <w:r>
        <w:rPr>
          <w:b/>
        </w:rPr>
        <w:t>1</w:t>
      </w:r>
      <w:r w:rsidR="002C3844">
        <w:rPr>
          <w:b/>
        </w:rPr>
        <w:t>6</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543E94">
        <w:rPr>
          <w:bCs/>
        </w:rPr>
        <w:t>6</w:t>
      </w:r>
      <w:r w:rsidRPr="006415B1">
        <w:rPr>
          <w:bCs/>
        </w:rPr>
        <w:t>.1</w:t>
      </w:r>
      <w:r w:rsidR="00174745">
        <w:rPr>
          <w:bCs/>
        </w:rPr>
        <w:t xml:space="preserve"> </w:t>
      </w:r>
      <w:r w:rsidRPr="006415B1">
        <w:rPr>
          <w:bCs/>
        </w:rPr>
        <w:t xml:space="preserve">If dispute or difference of any kind shall arise between the </w:t>
      </w:r>
      <w:r w:rsidR="00F63ADD">
        <w:rPr>
          <w:bCs/>
        </w:rPr>
        <w:t xml:space="preserve">HLL </w:t>
      </w:r>
      <w:r w:rsidR="00F63ADD" w:rsidRPr="006415B1">
        <w:rPr>
          <w:bCs/>
        </w:rPr>
        <w:t>and</w:t>
      </w:r>
      <w:r w:rsidRPr="006415B1">
        <w:rPr>
          <w:bCs/>
        </w:rPr>
        <w:t xml:space="preserve"> </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1</w:t>
      </w:r>
      <w:r w:rsidR="00543E94">
        <w:rPr>
          <w:bCs/>
        </w:rPr>
        <w:t>6</w:t>
      </w:r>
      <w:r w:rsidRPr="006415B1">
        <w:rPr>
          <w:bCs/>
        </w:rPr>
        <w:t>.2</w:t>
      </w:r>
      <w:r w:rsidR="00174745">
        <w:rPr>
          <w:bCs/>
        </w:rPr>
        <w:t xml:space="preserve"> </w:t>
      </w:r>
      <w:r w:rsidRPr="006415B1">
        <w:rPr>
          <w:bCs/>
        </w:rPr>
        <w:t xml:space="preserve">If the parties fail to resolve their dispute or difference by such mutual consultation within </w:t>
      </w:r>
      <w:r w:rsidR="00174745">
        <w:rPr>
          <w:bCs/>
        </w:rPr>
        <w:t xml:space="preserve">  </w:t>
      </w:r>
      <w:r w:rsidRPr="006415B1">
        <w:rPr>
          <w:bCs/>
        </w:rPr>
        <w:t xml:space="preserve">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w:t>
      </w:r>
      <w:smartTag w:uri="urn:schemas-microsoft-com:office:smarttags" w:element="country-region">
        <w:smartTag w:uri="urn:schemas-microsoft-com:office:smarttags" w:element="place">
          <w:r w:rsidRPr="006415B1">
            <w:rPr>
              <w:bCs/>
            </w:rPr>
            <w:t>India</w:t>
          </w:r>
        </w:smartTag>
      </w:smartTag>
      <w:r w:rsidRPr="006415B1">
        <w:rPr>
          <w:bCs/>
        </w:rPr>
        <w:t>.</w:t>
      </w:r>
      <w:r w:rsidR="00174745">
        <w:rPr>
          <w:bCs/>
        </w:rPr>
        <w:t xml:space="preserve"> S</w:t>
      </w:r>
      <w:r w:rsidRPr="006415B1">
        <w:rPr>
          <w:bCs/>
        </w:rPr>
        <w:t>uch dispute or difference shall be referred to the sole arbitrat</w:t>
      </w:r>
      <w:r w:rsidR="007841FF">
        <w:rPr>
          <w:bCs/>
        </w:rPr>
        <w:t>or</w:t>
      </w:r>
      <w:r w:rsidRPr="006415B1">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6415B1" w:rsidP="00174745">
      <w:pPr>
        <w:ind w:left="720" w:hanging="480"/>
        <w:jc w:val="both"/>
        <w:rPr>
          <w:b/>
        </w:rPr>
      </w:pPr>
      <w:r w:rsidRPr="006415B1">
        <w:rPr>
          <w:bCs/>
        </w:rPr>
        <w:t xml:space="preserve"> </w:t>
      </w:r>
      <w:r w:rsidR="00174745">
        <w:rPr>
          <w:bCs/>
        </w:rPr>
        <w:t xml:space="preserve">  </w:t>
      </w:r>
      <w:r w:rsidRPr="006415B1">
        <w:rPr>
          <w:bCs/>
        </w:rPr>
        <w:t xml:space="preserve"> </w:t>
      </w:r>
      <w:r w:rsidR="004532F0">
        <w:rPr>
          <w:bCs/>
        </w:rPr>
        <w:t xml:space="preserve"> </w:t>
      </w:r>
      <w:r w:rsidRPr="006415B1">
        <w:rPr>
          <w:bCs/>
        </w:rPr>
        <w:t>1</w:t>
      </w:r>
      <w:r w:rsidR="00543E94">
        <w:rPr>
          <w:bCs/>
        </w:rPr>
        <w:t>6</w:t>
      </w:r>
      <w:r w:rsidRPr="006415B1">
        <w:rPr>
          <w:bCs/>
        </w:rPr>
        <w:t>.3.</w:t>
      </w:r>
      <w:r w:rsidR="00174745">
        <w:rPr>
          <w:bCs/>
        </w:rPr>
        <w:t xml:space="preserve"> </w:t>
      </w:r>
      <w:r w:rsidRPr="006415B1">
        <w:rPr>
          <w:bCs/>
        </w:rPr>
        <w:t xml:space="preserve">Venue of Arbitration: The venue of arbitration shall be </w:t>
      </w:r>
      <w:smartTag w:uri="urn:schemas-microsoft-com:office:smarttags" w:element="City">
        <w:r w:rsidR="00985541" w:rsidRPr="00985541">
          <w:rPr>
            <w:b/>
          </w:rPr>
          <w:t>Bangalore</w:t>
        </w:r>
      </w:smartTag>
      <w:r w:rsidRPr="006038CA">
        <w:rPr>
          <w:bCs/>
          <w:color w:val="FF0000"/>
        </w:rPr>
        <w:t xml:space="preserve"> </w:t>
      </w:r>
      <w:smartTag w:uri="urn:schemas-microsoft-com:office:smarttags" w:element="country-region">
        <w:smartTag w:uri="urn:schemas-microsoft-com:office:smarttags" w:element="place">
          <w:r w:rsidRPr="006415B1">
            <w:rPr>
              <w:bCs/>
            </w:rPr>
            <w:t>India</w:t>
          </w:r>
        </w:smartTag>
      </w:smartTag>
      <w:r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2C3844">
        <w:rPr>
          <w:b/>
          <w:bCs/>
        </w:rPr>
        <w:t>7</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2C3844">
        <w:rPr>
          <w:b/>
          <w:bCs/>
        </w:rPr>
        <w:t>8</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19</w:t>
      </w:r>
      <w:r w:rsidR="005014A0">
        <w:rPr>
          <w:b/>
          <w:bCs/>
        </w:rPr>
        <w:t xml:space="preserve">.0    </w:t>
      </w:r>
      <w:r w:rsidR="005014A0">
        <w:t xml:space="preserve">HLL reserves the right to reject or accept any or all tender(s) without assigning any reason or to place the order for part or full quantity.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1546F9" w:rsidRDefault="001546F9" w:rsidP="00543E94">
      <w:pPr>
        <w:rPr>
          <w:b/>
          <w:bCs/>
        </w:rPr>
      </w:pPr>
    </w:p>
    <w:p w:rsidR="005014A0" w:rsidRDefault="002C3844" w:rsidP="00543E94">
      <w:pPr>
        <w:rPr>
          <w:b/>
          <w:bCs/>
        </w:rPr>
      </w:pPr>
      <w:r>
        <w:rPr>
          <w:b/>
          <w:bCs/>
        </w:rPr>
        <w:lastRenderedPageBreak/>
        <w:t>20</w:t>
      </w:r>
      <w:r w:rsidR="005014A0">
        <w:rPr>
          <w:b/>
          <w:bCs/>
        </w:rPr>
        <w:t xml:space="preserve">.0    </w:t>
      </w:r>
      <w:r w:rsidR="00543E94">
        <w:rPr>
          <w:b/>
          <w:bCs/>
        </w:rPr>
        <w:t xml:space="preserve">                                                  </w:t>
      </w:r>
      <w:r w:rsidR="005014A0">
        <w:rPr>
          <w:b/>
          <w:bCs/>
        </w:rPr>
        <w:t>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w:t>
            </w:r>
            <w:r>
              <w:rPr>
                <w:b/>
                <w:bCs/>
              </w:rPr>
              <w:t xml:space="preserve"> </w:t>
            </w:r>
            <w:r>
              <w:t>sent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proofErr w:type="spellStart"/>
            <w:r w:rsidRPr="00D7184B">
              <w:rPr>
                <w:b/>
                <w:bCs/>
              </w:rPr>
              <w:t>Chambu</w:t>
            </w:r>
            <w:proofErr w:type="spellEnd"/>
            <w:r w:rsidRPr="00D7184B">
              <w:rPr>
                <w:b/>
                <w:bCs/>
              </w:rPr>
              <w:t xml:space="preserve"> Mansion</w:t>
            </w:r>
          </w:p>
          <w:p w:rsidR="00D7184B" w:rsidRPr="00D7184B" w:rsidRDefault="00D7184B" w:rsidP="00D7184B">
            <w:pPr>
              <w:ind w:left="1332"/>
              <w:jc w:val="both"/>
              <w:rPr>
                <w:b/>
                <w:bCs/>
              </w:rPr>
            </w:pPr>
            <w:proofErr w:type="spellStart"/>
            <w:r w:rsidRPr="00D7184B">
              <w:rPr>
                <w:b/>
                <w:bCs/>
              </w:rPr>
              <w:t>Kempapura</w:t>
            </w:r>
            <w:proofErr w:type="spellEnd"/>
            <w:r w:rsidRPr="00D7184B">
              <w:rPr>
                <w:b/>
                <w:bCs/>
              </w:rPr>
              <w:t>-Coffee Board main road</w:t>
            </w:r>
          </w:p>
          <w:p w:rsidR="00D7184B" w:rsidRDefault="00C50705"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r>
              <w:rPr>
                <w:b/>
                <w:bCs/>
              </w:rPr>
              <w:t xml:space="preserve">        </w:t>
            </w: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872C2F">
              <w:rPr>
                <w:b/>
                <w:bCs/>
              </w:rPr>
              <w:t>10</w:t>
            </w:r>
            <w:r w:rsidR="00706FA4" w:rsidRPr="009A6926">
              <w:rPr>
                <w:b/>
                <w:bCs/>
              </w:rPr>
              <w:t>/</w:t>
            </w:r>
            <w:r w:rsidR="004E2736">
              <w:rPr>
                <w:b/>
                <w:bCs/>
              </w:rPr>
              <w:t xml:space="preserve"> </w:t>
            </w:r>
            <w:r w:rsidR="00706FA4" w:rsidRPr="009A6926">
              <w:rPr>
                <w:b/>
                <w:bCs/>
              </w:rPr>
              <w:t>0</w:t>
            </w:r>
            <w:r w:rsidR="00CA7977">
              <w:rPr>
                <w:b/>
                <w:bCs/>
              </w:rPr>
              <w:t>5</w:t>
            </w:r>
            <w:r w:rsidR="00706FA4" w:rsidRPr="009A6926">
              <w:rPr>
                <w:b/>
                <w:bCs/>
              </w:rPr>
              <w:t>/</w:t>
            </w:r>
            <w:r w:rsidR="004E2736">
              <w:rPr>
                <w:b/>
                <w:bCs/>
              </w:rPr>
              <w:t xml:space="preserve"> </w:t>
            </w:r>
            <w:r w:rsidR="00706FA4" w:rsidRPr="009A6926">
              <w:rPr>
                <w:b/>
                <w:bCs/>
              </w:rPr>
              <w:t>2012</w:t>
            </w:r>
            <w:r w:rsidRPr="009A6926">
              <w:rPr>
                <w:b/>
                <w:bCs/>
              </w:rPr>
              <w:t xml:space="preserve"> up</w:t>
            </w:r>
            <w:r w:rsidR="00706FA4" w:rsidRPr="009A6926">
              <w:rPr>
                <w:b/>
                <w:bCs/>
              </w:rPr>
              <w:t xml:space="preserve"> </w:t>
            </w:r>
            <w:r w:rsidRPr="009A6926">
              <w:rPr>
                <w:b/>
                <w:bCs/>
              </w:rPr>
              <w:t xml:space="preserve">to </w:t>
            </w:r>
            <w:r w:rsidR="0063109C">
              <w:rPr>
                <w:b/>
                <w:bCs/>
              </w:rPr>
              <w:t xml:space="preserve">12 </w:t>
            </w:r>
            <w:r w:rsidRPr="009A6926">
              <w:rPr>
                <w:b/>
                <w:bCs/>
              </w:rPr>
              <w:t>pm</w:t>
            </w:r>
            <w:r>
              <w:t xml:space="preserve">. Technical bids shall be opened on the same day at </w:t>
            </w:r>
            <w:r w:rsidR="002C3844" w:rsidRPr="00762379">
              <w:rPr>
                <w:b/>
                <w:bCs/>
              </w:rPr>
              <w:t xml:space="preserve">15.00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r>
              <w:rPr>
                <w:b/>
                <w:bCs/>
              </w:rPr>
              <w:t xml:space="preserve">     </w:t>
            </w:r>
          </w:p>
          <w:p w:rsidR="005014A0" w:rsidRDefault="005014A0" w:rsidP="00A23FF5">
            <w:pPr>
              <w:numPr>
                <w:ilvl w:val="0"/>
                <w:numId w:val="8"/>
              </w:numPr>
              <w:tabs>
                <w:tab w:val="clear" w:pos="360"/>
              </w:tabs>
              <w:ind w:left="732" w:hanging="480"/>
              <w:jc w:val="both"/>
            </w:pPr>
            <w:r>
              <w:rPr>
                <w:b/>
                <w:bCs/>
              </w:rPr>
              <w:t>VALIDITY:</w:t>
            </w:r>
            <w:r w:rsidR="00B96AE4">
              <w:rPr>
                <w:b/>
                <w:bCs/>
              </w:rPr>
              <w:t xml:space="preserve"> </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r>
              <w:rPr>
                <w:b/>
                <w:bCs/>
              </w:rPr>
              <w:t xml:space="preserve">     </w:t>
            </w: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F437EF">
              <w:t xml:space="preserve"> </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t xml:space="preserve"> </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/or www.nib.gov.in</w:t>
            </w:r>
            <w:r w:rsidR="00F437EF">
              <w:t xml:space="preserve"> </w:t>
            </w:r>
            <w:r w:rsidR="00543E94">
              <w:t xml:space="preserve">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lastRenderedPageBreak/>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w:t>
            </w:r>
            <w:proofErr w:type="spellStart"/>
            <w:r w:rsidRPr="009A6926">
              <w:rPr>
                <w:b/>
                <w:bCs/>
              </w:rPr>
              <w:t>Rs</w:t>
            </w:r>
            <w:proofErr w:type="spellEnd"/>
            <w:r w:rsidRPr="009A6926">
              <w:rPr>
                <w:b/>
                <w:bCs/>
              </w:rPr>
              <w:t>.)</w:t>
            </w:r>
          </w:p>
        </w:tc>
      </w:tr>
      <w:tr w:rsidR="002F157D" w:rsidRPr="009A6926" w:rsidTr="00363C62">
        <w:trPr>
          <w:trHeight w:val="266"/>
        </w:trPr>
        <w:tc>
          <w:tcPr>
            <w:tcW w:w="2177" w:type="dxa"/>
            <w:tcBorders>
              <w:top w:val="nil"/>
              <w:left w:val="single" w:sz="8" w:space="0" w:color="auto"/>
              <w:bottom w:val="nil"/>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nil"/>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63109C" w:rsidP="00A071AC">
            <w:pPr>
              <w:rPr>
                <w:b/>
                <w:bCs/>
              </w:rPr>
            </w:pPr>
            <w:r>
              <w:rPr>
                <w:b/>
                <w:bCs/>
              </w:rPr>
              <w:t>On line UPS – 30 KW</w:t>
            </w:r>
          </w:p>
        </w:tc>
        <w:tc>
          <w:tcPr>
            <w:tcW w:w="1965" w:type="dxa"/>
            <w:tcBorders>
              <w:top w:val="nil"/>
              <w:left w:val="nil"/>
              <w:bottom w:val="nil"/>
              <w:right w:val="single" w:sz="4" w:space="0" w:color="auto"/>
            </w:tcBorders>
            <w:shd w:val="clear" w:color="auto" w:fill="auto"/>
            <w:vAlign w:val="center"/>
          </w:tcPr>
          <w:p w:rsidR="00090E81" w:rsidRDefault="00090E81" w:rsidP="009A6926">
            <w:pPr>
              <w:rPr>
                <w:b/>
                <w:bCs/>
              </w:rPr>
            </w:pPr>
          </w:p>
          <w:p w:rsidR="00090E81" w:rsidRDefault="00090E81" w:rsidP="009A6926">
            <w:pPr>
              <w:rPr>
                <w:b/>
                <w:bCs/>
              </w:rPr>
            </w:pPr>
          </w:p>
          <w:p w:rsidR="002F157D" w:rsidRPr="009A6926" w:rsidRDefault="00090E81" w:rsidP="009A6926">
            <w:pPr>
              <w:rPr>
                <w:b/>
                <w:bCs/>
              </w:rPr>
            </w:pPr>
            <w:r>
              <w:rPr>
                <w:b/>
                <w:bCs/>
              </w:rPr>
              <w:t>4</w:t>
            </w:r>
          </w:p>
        </w:tc>
        <w:tc>
          <w:tcPr>
            <w:tcW w:w="3178" w:type="dxa"/>
            <w:tcBorders>
              <w:top w:val="nil"/>
              <w:left w:val="single" w:sz="4" w:space="0" w:color="auto"/>
              <w:bottom w:val="nil"/>
              <w:right w:val="single" w:sz="4" w:space="0" w:color="auto"/>
            </w:tcBorders>
            <w:shd w:val="clear" w:color="auto" w:fill="auto"/>
            <w:noWrap/>
            <w:vAlign w:val="center"/>
          </w:tcPr>
          <w:p w:rsidR="00090E81" w:rsidRDefault="00090E81" w:rsidP="00090E81">
            <w:pPr>
              <w:rPr>
                <w:b/>
                <w:bCs/>
              </w:rPr>
            </w:pPr>
          </w:p>
          <w:p w:rsidR="00090E81" w:rsidRDefault="00090E81" w:rsidP="00090E81">
            <w:pPr>
              <w:rPr>
                <w:b/>
                <w:bCs/>
              </w:rPr>
            </w:pPr>
          </w:p>
          <w:p w:rsidR="002F157D" w:rsidRPr="009A6926" w:rsidRDefault="00090E81" w:rsidP="00090E81">
            <w:pPr>
              <w:rPr>
                <w:b/>
                <w:bCs/>
              </w:rPr>
            </w:pPr>
            <w:r>
              <w:rPr>
                <w:b/>
                <w:bCs/>
              </w:rPr>
              <w:t>7000/-</w:t>
            </w:r>
          </w:p>
        </w:tc>
      </w:tr>
      <w:tr w:rsidR="00363C62" w:rsidRPr="009A6926" w:rsidTr="00090E81">
        <w:trPr>
          <w:trHeight w:val="266"/>
        </w:trPr>
        <w:tc>
          <w:tcPr>
            <w:tcW w:w="2177" w:type="dxa"/>
            <w:tcBorders>
              <w:top w:val="nil"/>
              <w:left w:val="single" w:sz="8" w:space="0" w:color="auto"/>
              <w:bottom w:val="single" w:sz="4" w:space="0" w:color="auto"/>
              <w:right w:val="single" w:sz="4" w:space="0" w:color="auto"/>
            </w:tcBorders>
            <w:shd w:val="clear" w:color="auto" w:fill="auto"/>
          </w:tcPr>
          <w:p w:rsidR="00363C62" w:rsidRDefault="00363C62" w:rsidP="009A6926">
            <w:pPr>
              <w:rPr>
                <w:b/>
                <w:bCs/>
              </w:rPr>
            </w:pPr>
          </w:p>
        </w:tc>
        <w:tc>
          <w:tcPr>
            <w:tcW w:w="2745" w:type="dxa"/>
            <w:tcBorders>
              <w:top w:val="nil"/>
              <w:left w:val="nil"/>
              <w:bottom w:val="single" w:sz="4" w:space="0" w:color="auto"/>
              <w:right w:val="single" w:sz="4" w:space="0" w:color="auto"/>
            </w:tcBorders>
            <w:shd w:val="clear" w:color="auto" w:fill="auto"/>
          </w:tcPr>
          <w:p w:rsidR="00363C62" w:rsidRDefault="00363C62" w:rsidP="00737504">
            <w:pPr>
              <w:rPr>
                <w:b/>
                <w:bCs/>
              </w:rPr>
            </w:pPr>
          </w:p>
        </w:tc>
        <w:tc>
          <w:tcPr>
            <w:tcW w:w="1965" w:type="dxa"/>
            <w:tcBorders>
              <w:top w:val="nil"/>
              <w:left w:val="nil"/>
              <w:bottom w:val="single" w:sz="4" w:space="0" w:color="auto"/>
              <w:right w:val="single" w:sz="4" w:space="0" w:color="auto"/>
            </w:tcBorders>
            <w:shd w:val="clear" w:color="auto" w:fill="auto"/>
            <w:vAlign w:val="center"/>
          </w:tcPr>
          <w:p w:rsidR="00363C62" w:rsidRDefault="00363C62" w:rsidP="009A6926">
            <w:pPr>
              <w:rPr>
                <w:b/>
                <w:bCs/>
              </w:rPr>
            </w:pP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363C62" w:rsidRDefault="00363C62" w:rsidP="009A6926">
            <w:pPr>
              <w:rPr>
                <w:b/>
                <w:bCs/>
              </w:rPr>
            </w:pPr>
          </w:p>
        </w:tc>
      </w:tr>
      <w:tr w:rsidR="00363C62" w:rsidRPr="009A6926" w:rsidTr="00090E81">
        <w:trPr>
          <w:trHeight w:val="266"/>
        </w:trPr>
        <w:tc>
          <w:tcPr>
            <w:tcW w:w="2177" w:type="dxa"/>
            <w:tcBorders>
              <w:top w:val="single" w:sz="4" w:space="0" w:color="auto"/>
              <w:left w:val="single" w:sz="4" w:space="0" w:color="auto"/>
              <w:bottom w:val="single" w:sz="4" w:space="0" w:color="auto"/>
              <w:right w:val="single" w:sz="4" w:space="0" w:color="auto"/>
            </w:tcBorders>
            <w:shd w:val="clear" w:color="auto" w:fill="auto"/>
          </w:tcPr>
          <w:p w:rsidR="000E11A3" w:rsidRDefault="000E11A3" w:rsidP="009A6926">
            <w:pPr>
              <w:rPr>
                <w:b/>
                <w:bCs/>
              </w:rPr>
            </w:pPr>
          </w:p>
          <w:p w:rsidR="000E11A3" w:rsidRDefault="000E11A3" w:rsidP="009A6926">
            <w:pPr>
              <w:rPr>
                <w:b/>
                <w:bCs/>
              </w:rPr>
            </w:pPr>
          </w:p>
          <w:p w:rsidR="00363C62" w:rsidRDefault="00090E81" w:rsidP="009A6926">
            <w:pPr>
              <w:rPr>
                <w:b/>
                <w:bCs/>
              </w:rPr>
            </w:pPr>
            <w:r>
              <w:rPr>
                <w:b/>
                <w:bCs/>
              </w:rPr>
              <w:t>2</w:t>
            </w:r>
          </w:p>
        </w:tc>
        <w:tc>
          <w:tcPr>
            <w:tcW w:w="2745" w:type="dxa"/>
            <w:tcBorders>
              <w:top w:val="single" w:sz="4" w:space="0" w:color="auto"/>
              <w:left w:val="nil"/>
              <w:bottom w:val="single" w:sz="4" w:space="0" w:color="auto"/>
              <w:right w:val="single" w:sz="4" w:space="0" w:color="auto"/>
            </w:tcBorders>
            <w:shd w:val="clear" w:color="auto" w:fill="auto"/>
          </w:tcPr>
          <w:p w:rsidR="000E11A3" w:rsidRDefault="000E11A3" w:rsidP="00737504">
            <w:pPr>
              <w:rPr>
                <w:b/>
                <w:bCs/>
              </w:rPr>
            </w:pPr>
          </w:p>
          <w:p w:rsidR="000E11A3" w:rsidRDefault="000E11A3" w:rsidP="00737504">
            <w:pPr>
              <w:rPr>
                <w:b/>
                <w:bCs/>
              </w:rPr>
            </w:pPr>
          </w:p>
          <w:p w:rsidR="00363C62" w:rsidRDefault="00090E81" w:rsidP="00737504">
            <w:pPr>
              <w:rPr>
                <w:b/>
                <w:bCs/>
              </w:rPr>
            </w:pPr>
            <w:r>
              <w:rPr>
                <w:b/>
                <w:bCs/>
              </w:rPr>
              <w:t>On line UPS – 15 KW</w:t>
            </w:r>
          </w:p>
        </w:tc>
        <w:tc>
          <w:tcPr>
            <w:tcW w:w="1965" w:type="dxa"/>
            <w:tcBorders>
              <w:top w:val="single" w:sz="4" w:space="0" w:color="auto"/>
              <w:left w:val="nil"/>
              <w:bottom w:val="single" w:sz="4" w:space="0" w:color="auto"/>
              <w:right w:val="single" w:sz="4" w:space="0" w:color="auto"/>
            </w:tcBorders>
            <w:shd w:val="clear" w:color="auto" w:fill="auto"/>
            <w:vAlign w:val="center"/>
          </w:tcPr>
          <w:p w:rsidR="00363C62" w:rsidRDefault="00090E81" w:rsidP="009A6926">
            <w:pPr>
              <w:rPr>
                <w:b/>
                <w:bCs/>
              </w:rPr>
            </w:pPr>
            <w:r>
              <w:rPr>
                <w:b/>
                <w:bCs/>
              </w:rPr>
              <w:t>1</w:t>
            </w:r>
          </w:p>
        </w:tc>
        <w:tc>
          <w:tcPr>
            <w:tcW w:w="3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11A3" w:rsidRDefault="000E11A3" w:rsidP="009A6926">
            <w:pPr>
              <w:rPr>
                <w:b/>
                <w:bCs/>
              </w:rPr>
            </w:pPr>
          </w:p>
          <w:p w:rsidR="000E11A3" w:rsidRDefault="000E11A3" w:rsidP="009A6926">
            <w:pPr>
              <w:rPr>
                <w:b/>
                <w:bCs/>
              </w:rPr>
            </w:pPr>
          </w:p>
          <w:p w:rsidR="00363C62" w:rsidRDefault="00090E81" w:rsidP="009A6926">
            <w:pPr>
              <w:rPr>
                <w:b/>
                <w:bCs/>
              </w:rPr>
            </w:pPr>
            <w:r>
              <w:rPr>
                <w:b/>
                <w:bCs/>
              </w:rPr>
              <w:t>7000/-</w:t>
            </w:r>
          </w:p>
          <w:p w:rsidR="000E11A3" w:rsidRDefault="000E11A3" w:rsidP="009A6926">
            <w:pPr>
              <w:rPr>
                <w:b/>
                <w:bCs/>
              </w:rPr>
            </w:pPr>
          </w:p>
          <w:p w:rsidR="000E11A3" w:rsidRDefault="000E11A3" w:rsidP="009A6926">
            <w:pPr>
              <w:rPr>
                <w:b/>
                <w:bCs/>
              </w:rPr>
            </w:pPr>
          </w:p>
        </w:tc>
      </w:tr>
    </w:tbl>
    <w:p w:rsidR="00956D13" w:rsidRDefault="002A1168" w:rsidP="009A6926">
      <w:pPr>
        <w:rPr>
          <w:b/>
          <w:bCs/>
        </w:rPr>
      </w:pPr>
      <w:r>
        <w:rPr>
          <w:b/>
          <w:bCs/>
        </w:rPr>
        <w:t xml:space="preserve"> </w:t>
      </w:r>
    </w:p>
    <w:p w:rsidR="00956D13" w:rsidRDefault="002A1168" w:rsidP="009A6926">
      <w:pPr>
        <w:rPr>
          <w:b/>
          <w:bCs/>
        </w:rPr>
      </w:pPr>
      <w:r>
        <w:rPr>
          <w:b/>
          <w:bCs/>
        </w:rPr>
        <w:t xml:space="preserve"> </w:t>
      </w:r>
      <w:proofErr w:type="gramStart"/>
      <w:r w:rsidR="00956D13">
        <w:rPr>
          <w:b/>
          <w:bCs/>
        </w:rPr>
        <w:t>*  Item</w:t>
      </w:r>
      <w:proofErr w:type="gramEnd"/>
      <w:r w:rsidR="00956D13">
        <w:rPr>
          <w:b/>
          <w:bCs/>
        </w:rPr>
        <w:t xml:space="preserve"> 1 &amp; 2 can be quoted separately.</w:t>
      </w:r>
    </w:p>
    <w:p w:rsidR="002F157D" w:rsidRDefault="002A1168" w:rsidP="009A6926">
      <w:pPr>
        <w:rPr>
          <w:b/>
          <w:bCs/>
        </w:rPr>
      </w:pPr>
      <w:r>
        <w:rPr>
          <w:b/>
          <w:bCs/>
        </w:rPr>
        <w:t xml:space="preserve">     </w:t>
      </w: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63109C">
        <w:rPr>
          <w:color w:val="auto"/>
        </w:rPr>
        <w:t>30days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t xml:space="preserve">       </w:t>
      </w:r>
    </w:p>
    <w:p w:rsidR="00872C2F" w:rsidRDefault="00872C2F" w:rsidP="00872C2F">
      <w:pPr>
        <w:ind w:left="709" w:right="-79"/>
        <w:outlineLvl w:val="0"/>
        <w:rPr>
          <w:b/>
        </w:rPr>
      </w:pPr>
      <w:r>
        <w:rPr>
          <w:b/>
        </w:rPr>
        <w:t xml:space="preserve">1 .2 KVA UPS-P 3 </w:t>
      </w:r>
      <w:proofErr w:type="spellStart"/>
      <w:r>
        <w:rPr>
          <w:b/>
        </w:rPr>
        <w:t>Nos</w:t>
      </w:r>
      <w:proofErr w:type="spellEnd"/>
      <w:r>
        <w:rPr>
          <w:b/>
        </w:rPr>
        <w:t xml:space="preserve"> at MRI </w:t>
      </w:r>
      <w:proofErr w:type="spellStart"/>
      <w:r>
        <w:rPr>
          <w:b/>
        </w:rPr>
        <w:t>Centres</w:t>
      </w:r>
      <w:proofErr w:type="spellEnd"/>
      <w:r>
        <w:rPr>
          <w:b/>
        </w:rPr>
        <w:t xml:space="preserve"> in KERALA, 1 </w:t>
      </w:r>
      <w:proofErr w:type="gramStart"/>
      <w:r>
        <w:rPr>
          <w:b/>
        </w:rPr>
        <w:t>No  at</w:t>
      </w:r>
      <w:proofErr w:type="gramEnd"/>
      <w:r>
        <w:rPr>
          <w:b/>
        </w:rPr>
        <w:t xml:space="preserve"> </w:t>
      </w:r>
      <w:proofErr w:type="spellStart"/>
      <w:r>
        <w:rPr>
          <w:b/>
        </w:rPr>
        <w:t>Hindlab</w:t>
      </w:r>
      <w:proofErr w:type="spellEnd"/>
      <w:r>
        <w:rPr>
          <w:b/>
        </w:rPr>
        <w:t xml:space="preserve"> Path lab in     </w:t>
      </w:r>
    </w:p>
    <w:p w:rsidR="00872C2F" w:rsidRDefault="00872C2F" w:rsidP="00872C2F">
      <w:pPr>
        <w:ind w:left="709" w:right="-79"/>
        <w:outlineLvl w:val="0"/>
        <w:rPr>
          <w:b/>
        </w:rPr>
      </w:pPr>
      <w:r>
        <w:rPr>
          <w:b/>
        </w:rPr>
        <w:t xml:space="preserve">    Delhi </w:t>
      </w:r>
    </w:p>
    <w:p w:rsidR="00872C2F" w:rsidRDefault="00872C2F" w:rsidP="00872C2F">
      <w:pPr>
        <w:ind w:left="709" w:right="-79"/>
        <w:outlineLvl w:val="0"/>
        <w:rPr>
          <w:b/>
        </w:rPr>
      </w:pPr>
      <w:r>
        <w:rPr>
          <w:b/>
        </w:rPr>
        <w:t xml:space="preserve">2.  15 KVA UPS – at the HCS Division office at Bangalore </w:t>
      </w:r>
    </w:p>
    <w:p w:rsidR="00872C2F" w:rsidRDefault="00872C2F" w:rsidP="00872C2F">
      <w:pPr>
        <w:ind w:left="709" w:right="-79"/>
        <w:outlineLvl w:val="0"/>
        <w:rPr>
          <w:b/>
        </w:rPr>
      </w:pPr>
    </w:p>
    <w:p w:rsidR="00872C2F" w:rsidRPr="00872C2F" w:rsidRDefault="00872C2F" w:rsidP="00872C2F">
      <w:pPr>
        <w:ind w:left="142" w:right="-79"/>
        <w:outlineLvl w:val="0"/>
        <w:rPr>
          <w:b/>
        </w:rPr>
      </w:pPr>
    </w:p>
    <w:p w:rsidR="00872C2F" w:rsidRDefault="00872C2F" w:rsidP="00872C2F">
      <w:pPr>
        <w:ind w:left="709" w:right="-79"/>
        <w:outlineLvl w:val="0"/>
        <w:rPr>
          <w:b/>
        </w:rPr>
      </w:pPr>
    </w:p>
    <w:p w:rsidR="00872C2F" w:rsidRDefault="00872C2F" w:rsidP="00872C2F">
      <w:pPr>
        <w:ind w:left="709" w:right="-79"/>
        <w:outlineLvl w:val="0"/>
        <w:rPr>
          <w:b/>
        </w:rPr>
      </w:pPr>
    </w:p>
    <w:p w:rsidR="00872C2F" w:rsidRDefault="00872C2F" w:rsidP="00872C2F">
      <w:pPr>
        <w:ind w:left="709" w:right="-79"/>
        <w:outlineLvl w:val="0"/>
        <w:rPr>
          <w:b/>
        </w:rPr>
      </w:pPr>
    </w:p>
    <w:p w:rsidR="00872C2F" w:rsidRDefault="00872C2F" w:rsidP="00872C2F">
      <w:pPr>
        <w:ind w:left="709" w:right="-79"/>
        <w:outlineLvl w:val="0"/>
        <w:rPr>
          <w:b/>
        </w:rPr>
      </w:pPr>
    </w:p>
    <w:p w:rsidR="00872C2F" w:rsidRDefault="00872C2F" w:rsidP="00872C2F">
      <w:pPr>
        <w:ind w:left="709" w:right="-79"/>
        <w:outlineLvl w:val="0"/>
        <w:rPr>
          <w:b/>
        </w:rPr>
      </w:pPr>
    </w:p>
    <w:p w:rsidR="00FC33A8" w:rsidRDefault="00FC33A8" w:rsidP="00872C2F">
      <w:pPr>
        <w:ind w:left="709" w:right="-79"/>
        <w:outlineLvl w:val="0"/>
        <w:rPr>
          <w:b/>
          <w:color w:val="000000" w:themeColor="text1"/>
          <w:u w:val="single"/>
        </w:rPr>
      </w:pPr>
      <w:r>
        <w:rPr>
          <w:b/>
          <w:color w:val="000000" w:themeColor="text1"/>
        </w:rPr>
        <w:t xml:space="preserve">                                </w:t>
      </w:r>
      <w:r w:rsidR="00872C2F">
        <w:rPr>
          <w:b/>
          <w:color w:val="000000" w:themeColor="text1"/>
        </w:rPr>
        <w:t xml:space="preserve">                </w:t>
      </w:r>
      <w:r>
        <w:rPr>
          <w:b/>
          <w:color w:val="000000" w:themeColor="text1"/>
        </w:rPr>
        <w:t xml:space="preserve">  </w:t>
      </w:r>
      <w:proofErr w:type="gramStart"/>
      <w:r w:rsidRPr="00FC33A8">
        <w:rPr>
          <w:b/>
          <w:color w:val="000000" w:themeColor="text1"/>
          <w:u w:val="single"/>
        </w:rPr>
        <w:t xml:space="preserve">SHEDULE </w:t>
      </w:r>
      <w:r w:rsidR="009159E7">
        <w:rPr>
          <w:b/>
          <w:color w:val="000000" w:themeColor="text1"/>
          <w:u w:val="single"/>
        </w:rPr>
        <w:t>:</w:t>
      </w:r>
      <w:r w:rsidRPr="00FC33A8">
        <w:rPr>
          <w:b/>
          <w:color w:val="000000" w:themeColor="text1"/>
          <w:u w:val="single"/>
        </w:rPr>
        <w:t>1</w:t>
      </w:r>
      <w:proofErr w:type="gramEnd"/>
    </w:p>
    <w:p w:rsidR="00FC33A8" w:rsidRDefault="00FC33A8" w:rsidP="00FC33A8">
      <w:pPr>
        <w:pStyle w:val="Default"/>
        <w:tabs>
          <w:tab w:val="left" w:pos="3705"/>
          <w:tab w:val="center" w:pos="5559"/>
        </w:tabs>
        <w:ind w:left="1560"/>
        <w:rPr>
          <w:b/>
          <w:color w:val="000000" w:themeColor="text1"/>
          <w:u w:val="single"/>
        </w:rPr>
      </w:pPr>
    </w:p>
    <w:p w:rsidR="00FC33A8" w:rsidRDefault="00FC33A8" w:rsidP="00B5162C">
      <w:pPr>
        <w:pStyle w:val="Default"/>
        <w:tabs>
          <w:tab w:val="left" w:pos="3705"/>
          <w:tab w:val="center" w:pos="5559"/>
        </w:tabs>
        <w:ind w:left="1560"/>
        <w:rPr>
          <w:b/>
          <w:color w:val="000000" w:themeColor="text1"/>
          <w:u w:val="single"/>
        </w:rPr>
      </w:pPr>
      <w:r>
        <w:rPr>
          <w:b/>
          <w:color w:val="000000" w:themeColor="text1"/>
          <w:u w:val="single"/>
        </w:rPr>
        <w:t xml:space="preserve">Specification for </w:t>
      </w:r>
      <w:r w:rsidR="0063109C">
        <w:rPr>
          <w:b/>
          <w:color w:val="000000" w:themeColor="text1"/>
          <w:u w:val="single"/>
        </w:rPr>
        <w:t>Online UPS</w:t>
      </w:r>
      <w:r>
        <w:rPr>
          <w:b/>
          <w:color w:val="000000" w:themeColor="text1"/>
          <w:u w:val="single"/>
        </w:rPr>
        <w:t xml:space="preserve"> </w:t>
      </w:r>
      <w:r w:rsidR="00B5162C">
        <w:rPr>
          <w:b/>
          <w:color w:val="000000" w:themeColor="text1"/>
          <w:u w:val="single"/>
        </w:rPr>
        <w:t xml:space="preserve">2 KVA </w:t>
      </w:r>
      <w:r>
        <w:rPr>
          <w:b/>
          <w:color w:val="000000" w:themeColor="text1"/>
          <w:u w:val="single"/>
        </w:rPr>
        <w:t xml:space="preserve">to be installed in   </w:t>
      </w:r>
      <w:r w:rsidR="00B5162C">
        <w:rPr>
          <w:b/>
          <w:color w:val="000000" w:themeColor="text1"/>
          <w:u w:val="single"/>
        </w:rPr>
        <w:t>KERALA &amp; DELHI</w:t>
      </w:r>
    </w:p>
    <w:p w:rsidR="0063109C" w:rsidRDefault="0063109C" w:rsidP="00FC33A8">
      <w:pPr>
        <w:pStyle w:val="Default"/>
        <w:tabs>
          <w:tab w:val="left" w:pos="3705"/>
          <w:tab w:val="center" w:pos="5559"/>
        </w:tabs>
        <w:ind w:left="1560"/>
        <w:rPr>
          <w:b/>
          <w:color w:val="000000" w:themeColor="text1"/>
          <w:u w:val="single"/>
        </w:rPr>
      </w:pPr>
    </w:p>
    <w:tbl>
      <w:tblPr>
        <w:tblStyle w:val="TableGrid1"/>
        <w:tblW w:w="9889" w:type="dxa"/>
        <w:tblLayout w:type="fixed"/>
        <w:tblLook w:val="04A0" w:firstRow="1" w:lastRow="0" w:firstColumn="1" w:lastColumn="0" w:noHBand="0" w:noVBand="1"/>
      </w:tblPr>
      <w:tblGrid>
        <w:gridCol w:w="1333"/>
        <w:gridCol w:w="3397"/>
        <w:gridCol w:w="2608"/>
        <w:gridCol w:w="992"/>
        <w:gridCol w:w="1559"/>
      </w:tblGrid>
      <w:tr w:rsidR="0063109C" w:rsidRPr="0063109C" w:rsidTr="0063109C">
        <w:tc>
          <w:tcPr>
            <w:tcW w:w="1333" w:type="dxa"/>
            <w:vMerge w:val="restart"/>
          </w:tcPr>
          <w:p w:rsidR="0063109C" w:rsidRPr="0063109C" w:rsidRDefault="0063109C" w:rsidP="0063109C">
            <w:pPr>
              <w:rPr>
                <w:rFonts w:eastAsia="Calibri"/>
                <w:sz w:val="22"/>
                <w:szCs w:val="20"/>
                <w:lang w:val="en-IN"/>
              </w:rPr>
            </w:pPr>
          </w:p>
        </w:tc>
        <w:tc>
          <w:tcPr>
            <w:tcW w:w="3397" w:type="dxa"/>
            <w:vAlign w:val="bottom"/>
          </w:tcPr>
          <w:p w:rsidR="0063109C" w:rsidRPr="0063109C" w:rsidRDefault="0063109C" w:rsidP="0063109C">
            <w:pPr>
              <w:rPr>
                <w:rFonts w:eastAsia="Calibri"/>
                <w:b/>
                <w:bCs/>
                <w:color w:val="000000"/>
                <w:sz w:val="32"/>
                <w:szCs w:val="32"/>
                <w:lang w:val="en-IN"/>
              </w:rPr>
            </w:pPr>
            <w:r w:rsidRPr="0063109C">
              <w:rPr>
                <w:rFonts w:eastAsia="Calibri"/>
                <w:b/>
                <w:bCs/>
                <w:color w:val="000000"/>
                <w:sz w:val="32"/>
                <w:szCs w:val="32"/>
                <w:lang w:val="en-IN"/>
              </w:rPr>
              <w:t>Description</w:t>
            </w:r>
          </w:p>
        </w:tc>
        <w:tc>
          <w:tcPr>
            <w:tcW w:w="2608" w:type="dxa"/>
            <w:vAlign w:val="bottom"/>
          </w:tcPr>
          <w:p w:rsidR="0063109C" w:rsidRPr="0063109C" w:rsidRDefault="0063109C" w:rsidP="0063109C">
            <w:pPr>
              <w:rPr>
                <w:rFonts w:eastAsia="Calibri"/>
                <w:b/>
                <w:bCs/>
                <w:color w:val="000000"/>
                <w:sz w:val="32"/>
                <w:szCs w:val="32"/>
                <w:lang w:val="en-IN"/>
              </w:rPr>
            </w:pPr>
            <w:r w:rsidRPr="0063109C">
              <w:rPr>
                <w:rFonts w:eastAsia="Calibri"/>
                <w:b/>
                <w:bCs/>
                <w:color w:val="000000"/>
                <w:sz w:val="32"/>
                <w:szCs w:val="32"/>
                <w:lang w:val="en-IN"/>
              </w:rPr>
              <w:t>Specification</w:t>
            </w:r>
          </w:p>
        </w:tc>
        <w:tc>
          <w:tcPr>
            <w:tcW w:w="992" w:type="dxa"/>
          </w:tcPr>
          <w:p w:rsidR="0063109C" w:rsidRPr="0063109C" w:rsidRDefault="0063109C" w:rsidP="0063109C">
            <w:pPr>
              <w:rPr>
                <w:rFonts w:eastAsia="Calibri"/>
                <w:b/>
                <w:bCs/>
                <w:sz w:val="22"/>
                <w:szCs w:val="20"/>
                <w:lang w:val="en-IN"/>
              </w:rPr>
            </w:pPr>
            <w:r w:rsidRPr="0063109C">
              <w:rPr>
                <w:rFonts w:eastAsia="Calibri"/>
                <w:b/>
                <w:bCs/>
                <w:sz w:val="22"/>
                <w:szCs w:val="20"/>
                <w:lang w:val="en-IN"/>
              </w:rPr>
              <w:t>QTY</w:t>
            </w:r>
          </w:p>
        </w:tc>
        <w:tc>
          <w:tcPr>
            <w:tcW w:w="1559" w:type="dxa"/>
          </w:tcPr>
          <w:p w:rsidR="0063109C" w:rsidRPr="0063109C" w:rsidRDefault="0063109C" w:rsidP="0063109C">
            <w:pPr>
              <w:rPr>
                <w:rFonts w:eastAsia="Calibri"/>
                <w:b/>
                <w:bCs/>
                <w:sz w:val="22"/>
                <w:szCs w:val="20"/>
                <w:lang w:val="en-IN"/>
              </w:rPr>
            </w:pPr>
            <w:r w:rsidRPr="0063109C">
              <w:rPr>
                <w:rFonts w:eastAsia="Calibri"/>
                <w:b/>
                <w:bCs/>
                <w:sz w:val="22"/>
                <w:szCs w:val="20"/>
                <w:lang w:val="en-IN"/>
              </w:rPr>
              <w:t>LOCATION</w:t>
            </w:r>
          </w:p>
        </w:tc>
      </w:tr>
      <w:tr w:rsidR="00117967" w:rsidRPr="0063109C" w:rsidTr="00117967">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b/>
                <w:bCs/>
                <w:color w:val="000000"/>
                <w:sz w:val="26"/>
                <w:szCs w:val="26"/>
              </w:rPr>
            </w:pPr>
            <w:r>
              <w:rPr>
                <w:rFonts w:cs="Calibri"/>
                <w:b/>
                <w:bCs/>
                <w:color w:val="000000"/>
                <w:sz w:val="26"/>
                <w:szCs w:val="26"/>
              </w:rPr>
              <w:t>Description</w:t>
            </w:r>
          </w:p>
        </w:tc>
        <w:tc>
          <w:tcPr>
            <w:tcW w:w="2608" w:type="dxa"/>
            <w:vAlign w:val="bottom"/>
          </w:tcPr>
          <w:p w:rsidR="00117967" w:rsidRDefault="00117967">
            <w:pPr>
              <w:rPr>
                <w:rFonts w:cs="Calibri"/>
                <w:b/>
                <w:bCs/>
                <w:color w:val="000000"/>
                <w:sz w:val="26"/>
                <w:szCs w:val="26"/>
              </w:rPr>
            </w:pPr>
            <w:r>
              <w:rPr>
                <w:rFonts w:cs="Calibri"/>
                <w:b/>
                <w:bCs/>
                <w:color w:val="000000"/>
                <w:sz w:val="26"/>
                <w:szCs w:val="26"/>
              </w:rPr>
              <w:t>Technical Specification</w:t>
            </w:r>
          </w:p>
        </w:tc>
        <w:tc>
          <w:tcPr>
            <w:tcW w:w="992" w:type="dxa"/>
            <w:vMerge w:val="restart"/>
          </w:tcPr>
          <w:p w:rsidR="00117967" w:rsidRPr="0063109C" w:rsidRDefault="00117967" w:rsidP="0063109C">
            <w:pPr>
              <w:rPr>
                <w:rFonts w:eastAsia="Calibri"/>
                <w:sz w:val="22"/>
                <w:szCs w:val="20"/>
                <w:lang w:val="en-IN"/>
              </w:rPr>
            </w:pPr>
          </w:p>
          <w:p w:rsidR="00117967" w:rsidRPr="0063109C" w:rsidRDefault="00117967" w:rsidP="0063109C">
            <w:pPr>
              <w:rPr>
                <w:rFonts w:eastAsia="Calibri"/>
                <w:sz w:val="22"/>
                <w:szCs w:val="20"/>
                <w:lang w:val="en-IN"/>
              </w:rPr>
            </w:pPr>
          </w:p>
          <w:p w:rsidR="00E01AFE" w:rsidRDefault="00E01AFE" w:rsidP="0063109C">
            <w:pPr>
              <w:rPr>
                <w:rFonts w:eastAsia="Calibri"/>
                <w:b/>
                <w:bCs/>
                <w:sz w:val="22"/>
                <w:szCs w:val="20"/>
                <w:lang w:val="en-IN"/>
              </w:rPr>
            </w:pPr>
          </w:p>
          <w:p w:rsidR="00117967" w:rsidRPr="00E01AFE" w:rsidRDefault="00117967" w:rsidP="0063109C">
            <w:pPr>
              <w:rPr>
                <w:rFonts w:eastAsia="Calibri"/>
                <w:b/>
                <w:bCs/>
                <w:sz w:val="22"/>
                <w:szCs w:val="20"/>
                <w:lang w:val="en-IN"/>
              </w:rPr>
            </w:pPr>
            <w:r w:rsidRPr="00E01AFE">
              <w:rPr>
                <w:rFonts w:eastAsia="Calibri"/>
                <w:b/>
                <w:bCs/>
                <w:sz w:val="22"/>
                <w:szCs w:val="20"/>
                <w:lang w:val="en-IN"/>
              </w:rPr>
              <w:t>4</w:t>
            </w:r>
          </w:p>
        </w:tc>
        <w:tc>
          <w:tcPr>
            <w:tcW w:w="1559" w:type="dxa"/>
            <w:vMerge w:val="restart"/>
          </w:tcPr>
          <w:p w:rsidR="00117967" w:rsidRDefault="00117967" w:rsidP="0063109C">
            <w:pPr>
              <w:rPr>
                <w:rFonts w:eastAsia="Calibri"/>
                <w:sz w:val="22"/>
                <w:szCs w:val="20"/>
                <w:lang w:val="en-IN"/>
              </w:rPr>
            </w:pPr>
          </w:p>
          <w:p w:rsidR="00117967" w:rsidRDefault="00117967" w:rsidP="0063109C">
            <w:pPr>
              <w:rPr>
                <w:rFonts w:eastAsia="Calibri"/>
                <w:sz w:val="22"/>
                <w:szCs w:val="20"/>
                <w:lang w:val="en-IN"/>
              </w:rPr>
            </w:pPr>
          </w:p>
          <w:p w:rsidR="00117967" w:rsidRDefault="00117967" w:rsidP="0063109C">
            <w:pPr>
              <w:rPr>
                <w:rFonts w:eastAsia="Calibri"/>
                <w:sz w:val="22"/>
                <w:szCs w:val="20"/>
                <w:lang w:val="en-IN"/>
              </w:rPr>
            </w:pPr>
          </w:p>
          <w:p w:rsidR="00117967" w:rsidRPr="00E01AFE" w:rsidRDefault="00E01AFE" w:rsidP="00E01AFE">
            <w:pPr>
              <w:rPr>
                <w:rFonts w:eastAsia="Calibri"/>
                <w:b/>
                <w:bCs/>
                <w:sz w:val="22"/>
                <w:szCs w:val="20"/>
                <w:lang w:val="en-IN"/>
              </w:rPr>
            </w:pPr>
            <w:r>
              <w:rPr>
                <w:rFonts w:eastAsia="Calibri"/>
                <w:b/>
                <w:bCs/>
                <w:sz w:val="22"/>
                <w:szCs w:val="20"/>
                <w:lang w:val="en-IN"/>
              </w:rPr>
              <w:t>3</w:t>
            </w:r>
            <w:r w:rsidRPr="00E01AFE">
              <w:rPr>
                <w:rFonts w:eastAsia="Calibri"/>
                <w:b/>
                <w:bCs/>
                <w:sz w:val="22"/>
                <w:szCs w:val="20"/>
                <w:lang w:val="en-IN"/>
              </w:rPr>
              <w:t xml:space="preserve"> </w:t>
            </w:r>
            <w:proofErr w:type="spellStart"/>
            <w:r w:rsidRPr="00E01AFE">
              <w:rPr>
                <w:rFonts w:eastAsia="Calibri"/>
                <w:b/>
                <w:bCs/>
                <w:sz w:val="22"/>
                <w:szCs w:val="20"/>
                <w:lang w:val="en-IN"/>
              </w:rPr>
              <w:t>Nos</w:t>
            </w:r>
            <w:proofErr w:type="spellEnd"/>
            <w:r w:rsidRPr="00E01AFE">
              <w:rPr>
                <w:rFonts w:eastAsia="Calibri"/>
                <w:b/>
                <w:bCs/>
                <w:sz w:val="22"/>
                <w:szCs w:val="20"/>
                <w:lang w:val="en-IN"/>
              </w:rPr>
              <w:t xml:space="preserve"> in MRI Centres at KERAKA.</w:t>
            </w:r>
          </w:p>
          <w:p w:rsidR="00E01AFE" w:rsidRPr="00E01AFE" w:rsidRDefault="00E01AFE" w:rsidP="00E01AFE">
            <w:pPr>
              <w:rPr>
                <w:rFonts w:eastAsia="Calibri"/>
                <w:b/>
                <w:bCs/>
                <w:sz w:val="22"/>
                <w:szCs w:val="20"/>
                <w:lang w:val="en-IN"/>
              </w:rPr>
            </w:pPr>
          </w:p>
          <w:p w:rsidR="00E01AFE" w:rsidRPr="0063109C" w:rsidRDefault="00E01AFE" w:rsidP="00E01AFE">
            <w:pPr>
              <w:rPr>
                <w:rFonts w:eastAsia="Calibri"/>
                <w:sz w:val="22"/>
                <w:szCs w:val="20"/>
                <w:lang w:val="en-IN"/>
              </w:rPr>
            </w:pPr>
            <w:r w:rsidRPr="00E01AFE">
              <w:rPr>
                <w:rFonts w:eastAsia="Calibri"/>
                <w:b/>
                <w:bCs/>
                <w:sz w:val="22"/>
                <w:szCs w:val="20"/>
                <w:lang w:val="en-IN"/>
              </w:rPr>
              <w:t>1No.at Path lab at Delhi</w:t>
            </w:r>
          </w:p>
        </w:tc>
      </w:tr>
      <w:tr w:rsidR="00117967" w:rsidRPr="0063109C" w:rsidTr="00117967">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b/>
                <w:bCs/>
                <w:color w:val="000000"/>
              </w:rPr>
            </w:pPr>
            <w:r>
              <w:rPr>
                <w:rFonts w:cs="Calibri"/>
                <w:b/>
                <w:bCs/>
                <w:color w:val="000000"/>
              </w:rPr>
              <w:t>Model (Tower Type)</w:t>
            </w:r>
          </w:p>
        </w:tc>
        <w:tc>
          <w:tcPr>
            <w:tcW w:w="2608" w:type="dxa"/>
          </w:tcPr>
          <w:p w:rsidR="00117967" w:rsidRDefault="00117967">
            <w:pPr>
              <w:rPr>
                <w:rFonts w:cs="Calibri"/>
                <w:color w:val="000000"/>
              </w:rPr>
            </w:pPr>
            <w:proofErr w:type="spellStart"/>
            <w:r>
              <w:rPr>
                <w:rFonts w:cs="Calibri"/>
                <w:color w:val="000000"/>
              </w:rPr>
              <w:t>ON-Line</w:t>
            </w:r>
            <w:proofErr w:type="spellEnd"/>
            <w:r>
              <w:rPr>
                <w:rFonts w:cs="Calibri"/>
                <w:color w:val="000000"/>
              </w:rPr>
              <w:t xml:space="preserve"> Double Conversion UPS</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tcPr>
          <w:p w:rsidR="00117967" w:rsidRPr="0063109C" w:rsidRDefault="00B5162C" w:rsidP="0063109C">
            <w:pPr>
              <w:rPr>
                <w:rFonts w:eastAsia="Calibri"/>
                <w:sz w:val="22"/>
                <w:szCs w:val="20"/>
                <w:lang w:val="en-IN"/>
              </w:rPr>
            </w:pPr>
            <w:r>
              <w:rPr>
                <w:rFonts w:eastAsia="Calibri"/>
                <w:sz w:val="22"/>
                <w:szCs w:val="20"/>
                <w:lang w:val="en-IN"/>
              </w:rPr>
              <w:t>1</w:t>
            </w:r>
          </w:p>
        </w:tc>
        <w:tc>
          <w:tcPr>
            <w:tcW w:w="3397" w:type="dxa"/>
            <w:vAlign w:val="bottom"/>
          </w:tcPr>
          <w:p w:rsidR="00117967" w:rsidRDefault="00117967">
            <w:pPr>
              <w:rPr>
                <w:rFonts w:cs="Calibri"/>
                <w:b/>
                <w:bCs/>
                <w:color w:val="000000"/>
              </w:rPr>
            </w:pPr>
            <w:r>
              <w:rPr>
                <w:rFonts w:cs="Calibri"/>
                <w:b/>
                <w:bCs/>
                <w:color w:val="000000"/>
              </w:rPr>
              <w:t>. Rating</w:t>
            </w:r>
          </w:p>
        </w:tc>
        <w:tc>
          <w:tcPr>
            <w:tcW w:w="2608" w:type="dxa"/>
            <w:vAlign w:val="bottom"/>
          </w:tcPr>
          <w:p w:rsidR="00117967" w:rsidRDefault="00117967">
            <w:pPr>
              <w:rPr>
                <w:rFonts w:cs="Calibri"/>
                <w:color w:val="000000"/>
                <w:sz w:val="22"/>
                <w:szCs w:val="22"/>
              </w:rPr>
            </w:pPr>
            <w:r>
              <w:rPr>
                <w:rFonts w:cs="Calibri"/>
                <w:color w:val="000000"/>
                <w:sz w:val="22"/>
                <w:szCs w:val="22"/>
              </w:rPr>
              <w:t xml:space="preserve">2KVA / 1400W( </w:t>
            </w:r>
            <w:proofErr w:type="spellStart"/>
            <w:r>
              <w:rPr>
                <w:rFonts w:cs="Calibri"/>
                <w:color w:val="000000"/>
                <w:sz w:val="22"/>
                <w:szCs w:val="22"/>
              </w:rPr>
              <w:t>Out put</w:t>
            </w:r>
            <w:proofErr w:type="spellEnd"/>
            <w:r>
              <w:rPr>
                <w:rFonts w:cs="Calibri"/>
                <w:color w:val="000000"/>
                <w:sz w:val="22"/>
                <w:szCs w:val="22"/>
              </w:rPr>
              <w:t xml:space="preserve"> P.F- 0.7 or more )</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val="restart"/>
          </w:tcPr>
          <w:p w:rsidR="00117967" w:rsidRPr="0063109C" w:rsidRDefault="00B5162C" w:rsidP="0063109C">
            <w:pPr>
              <w:rPr>
                <w:rFonts w:eastAsia="Calibri"/>
                <w:sz w:val="22"/>
                <w:szCs w:val="20"/>
                <w:lang w:val="en-IN"/>
              </w:rPr>
            </w:pPr>
            <w:r>
              <w:rPr>
                <w:rFonts w:eastAsia="Calibri"/>
                <w:sz w:val="22"/>
                <w:szCs w:val="20"/>
                <w:lang w:val="en-IN"/>
              </w:rPr>
              <w:t>2</w:t>
            </w:r>
          </w:p>
        </w:tc>
        <w:tc>
          <w:tcPr>
            <w:tcW w:w="3397" w:type="dxa"/>
            <w:vAlign w:val="bottom"/>
          </w:tcPr>
          <w:p w:rsidR="00117967" w:rsidRDefault="00117967">
            <w:pPr>
              <w:rPr>
                <w:rFonts w:cs="Calibri"/>
                <w:b/>
                <w:bCs/>
                <w:color w:val="000000"/>
              </w:rPr>
            </w:pPr>
            <w:r>
              <w:rPr>
                <w:rFonts w:cs="Calibri"/>
                <w:b/>
                <w:bCs/>
                <w:color w:val="000000"/>
              </w:rPr>
              <w:t>Input</w:t>
            </w:r>
          </w:p>
        </w:tc>
        <w:tc>
          <w:tcPr>
            <w:tcW w:w="2608" w:type="dxa"/>
            <w:vAlign w:val="bottom"/>
          </w:tcPr>
          <w:p w:rsidR="00117967" w:rsidRDefault="00117967">
            <w:pPr>
              <w:rPr>
                <w:rFonts w:cs="Calibri"/>
                <w:b/>
                <w:bCs/>
                <w:color w:val="000000"/>
                <w:sz w:val="28"/>
                <w:szCs w:val="28"/>
              </w:rPr>
            </w:pPr>
            <w:r>
              <w:rPr>
                <w:rFonts w:cs="Calibri"/>
                <w:b/>
                <w:bCs/>
                <w:color w:val="000000"/>
                <w:sz w:val="28"/>
                <w:szCs w:val="28"/>
              </w:rPr>
              <w:t> </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color w:val="000000"/>
              </w:rPr>
            </w:pPr>
            <w:r>
              <w:rPr>
                <w:color w:val="000000"/>
                <w:sz w:val="14"/>
                <w:szCs w:val="14"/>
              </w:rPr>
              <w:t xml:space="preserve"> </w:t>
            </w:r>
            <w:r>
              <w:rPr>
                <w:color w:val="000000"/>
              </w:rPr>
              <w:t xml:space="preserve">Main Input Voltage </w:t>
            </w:r>
          </w:p>
        </w:tc>
        <w:tc>
          <w:tcPr>
            <w:tcW w:w="2608" w:type="dxa"/>
            <w:vAlign w:val="bottom"/>
          </w:tcPr>
          <w:p w:rsidR="00117967" w:rsidRDefault="00117967">
            <w:pPr>
              <w:rPr>
                <w:rFonts w:cs="Calibri"/>
                <w:color w:val="000000"/>
                <w:sz w:val="22"/>
                <w:szCs w:val="22"/>
              </w:rPr>
            </w:pPr>
            <w:r>
              <w:rPr>
                <w:rFonts w:cs="Calibri"/>
                <w:color w:val="000000"/>
                <w:sz w:val="22"/>
                <w:szCs w:val="22"/>
              </w:rPr>
              <w:t>230Vac (Single Phase)</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2.1 Range </w:t>
            </w:r>
          </w:p>
        </w:tc>
        <w:tc>
          <w:tcPr>
            <w:tcW w:w="2608" w:type="dxa"/>
            <w:vAlign w:val="bottom"/>
          </w:tcPr>
          <w:p w:rsidR="00117967" w:rsidRDefault="00117967">
            <w:pPr>
              <w:rPr>
                <w:rFonts w:cs="Calibri"/>
                <w:color w:val="000000"/>
                <w:sz w:val="22"/>
                <w:szCs w:val="22"/>
              </w:rPr>
            </w:pPr>
            <w:r>
              <w:rPr>
                <w:rFonts w:cs="Calibri"/>
                <w:color w:val="000000"/>
                <w:sz w:val="22"/>
                <w:szCs w:val="22"/>
              </w:rPr>
              <w:t>175~280Vac Full Load</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w:t>
            </w:r>
          </w:p>
        </w:tc>
        <w:tc>
          <w:tcPr>
            <w:tcW w:w="2608" w:type="dxa"/>
            <w:vAlign w:val="bottom"/>
          </w:tcPr>
          <w:p w:rsidR="00117967" w:rsidRDefault="00117967">
            <w:pPr>
              <w:rPr>
                <w:rFonts w:cs="Calibri"/>
                <w:color w:val="000000"/>
                <w:sz w:val="22"/>
                <w:szCs w:val="22"/>
              </w:rPr>
            </w:pPr>
            <w:r>
              <w:rPr>
                <w:rFonts w:cs="Calibri"/>
                <w:color w:val="000000"/>
                <w:sz w:val="22"/>
                <w:szCs w:val="22"/>
              </w:rPr>
              <w:t>80~175Vac 50%-100% Load (Linear De-rating)</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2.2 Current (Rated) </w:t>
            </w:r>
          </w:p>
        </w:tc>
        <w:tc>
          <w:tcPr>
            <w:tcW w:w="2608" w:type="dxa"/>
            <w:vAlign w:val="bottom"/>
          </w:tcPr>
          <w:p w:rsidR="00117967" w:rsidRDefault="00117967">
            <w:pPr>
              <w:rPr>
                <w:rFonts w:cs="Calibri"/>
                <w:color w:val="000000"/>
                <w:sz w:val="22"/>
                <w:szCs w:val="22"/>
              </w:rPr>
            </w:pPr>
            <w:r>
              <w:rPr>
                <w:rFonts w:cs="Calibri"/>
                <w:color w:val="000000"/>
                <w:sz w:val="22"/>
                <w:szCs w:val="22"/>
              </w:rPr>
              <w:t>10.6A (No Charged Current)</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2.3 Frequency</w:t>
            </w:r>
          </w:p>
        </w:tc>
        <w:tc>
          <w:tcPr>
            <w:tcW w:w="2608" w:type="dxa"/>
            <w:vAlign w:val="bottom"/>
          </w:tcPr>
          <w:p w:rsidR="00117967" w:rsidRDefault="00117967">
            <w:pPr>
              <w:rPr>
                <w:rFonts w:cs="Calibri"/>
                <w:color w:val="000000"/>
                <w:sz w:val="22"/>
                <w:szCs w:val="22"/>
              </w:rPr>
            </w:pPr>
            <w:r>
              <w:rPr>
                <w:rFonts w:cs="Calibri"/>
                <w:color w:val="000000"/>
                <w:sz w:val="22"/>
                <w:szCs w:val="22"/>
              </w:rPr>
              <w:t> </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2.3.1 Nominal Frequency </w:t>
            </w:r>
          </w:p>
        </w:tc>
        <w:tc>
          <w:tcPr>
            <w:tcW w:w="2608" w:type="dxa"/>
            <w:vAlign w:val="bottom"/>
          </w:tcPr>
          <w:p w:rsidR="00117967" w:rsidRDefault="00117967">
            <w:pPr>
              <w:rPr>
                <w:rFonts w:cs="Calibri"/>
                <w:color w:val="000000"/>
                <w:sz w:val="22"/>
                <w:szCs w:val="22"/>
              </w:rPr>
            </w:pPr>
            <w:r>
              <w:rPr>
                <w:rFonts w:cs="Calibri"/>
                <w:color w:val="000000"/>
                <w:sz w:val="22"/>
                <w:szCs w:val="22"/>
              </w:rPr>
              <w:t>50/60Hz (Auto Selectable)</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2.3.2 Range </w:t>
            </w:r>
          </w:p>
        </w:tc>
        <w:tc>
          <w:tcPr>
            <w:tcW w:w="2608" w:type="dxa"/>
            <w:vAlign w:val="bottom"/>
          </w:tcPr>
          <w:p w:rsidR="00117967" w:rsidRDefault="00117967">
            <w:pPr>
              <w:rPr>
                <w:rFonts w:cs="Calibri"/>
                <w:color w:val="000000"/>
                <w:sz w:val="22"/>
                <w:szCs w:val="22"/>
              </w:rPr>
            </w:pPr>
            <w:r>
              <w:rPr>
                <w:rFonts w:cs="Calibri"/>
                <w:color w:val="000000"/>
                <w:sz w:val="22"/>
                <w:szCs w:val="22"/>
              </w:rPr>
              <w:t>40~70Hz</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2.3.3 Tolerance </w:t>
            </w:r>
          </w:p>
        </w:tc>
        <w:tc>
          <w:tcPr>
            <w:tcW w:w="2608" w:type="dxa"/>
            <w:vAlign w:val="bottom"/>
          </w:tcPr>
          <w:p w:rsidR="00117967" w:rsidRDefault="00117967">
            <w:pPr>
              <w:rPr>
                <w:rFonts w:cs="Calibri"/>
                <w:color w:val="000000"/>
                <w:sz w:val="22"/>
                <w:szCs w:val="22"/>
              </w:rPr>
            </w:pPr>
            <w:r>
              <w:rPr>
                <w:rFonts w:cs="Calibri"/>
                <w:color w:val="000000"/>
                <w:sz w:val="22"/>
                <w:szCs w:val="22"/>
              </w:rPr>
              <w:t>±5Hz</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2.3.4 Slew Rate </w:t>
            </w:r>
          </w:p>
        </w:tc>
        <w:tc>
          <w:tcPr>
            <w:tcW w:w="2608" w:type="dxa"/>
            <w:vAlign w:val="bottom"/>
          </w:tcPr>
          <w:p w:rsidR="00117967" w:rsidRDefault="00117967">
            <w:pPr>
              <w:rPr>
                <w:rFonts w:cs="Calibri"/>
                <w:color w:val="000000"/>
                <w:sz w:val="22"/>
                <w:szCs w:val="22"/>
              </w:rPr>
            </w:pPr>
            <w:r>
              <w:rPr>
                <w:rFonts w:cs="Calibri"/>
                <w:color w:val="000000"/>
                <w:sz w:val="22"/>
                <w:szCs w:val="22"/>
              </w:rPr>
              <w:t>1Hz / sec.</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2.4 Wave-form </w:t>
            </w:r>
          </w:p>
        </w:tc>
        <w:tc>
          <w:tcPr>
            <w:tcW w:w="2608" w:type="dxa"/>
            <w:vAlign w:val="bottom"/>
          </w:tcPr>
          <w:p w:rsidR="00117967" w:rsidRDefault="00117967">
            <w:pPr>
              <w:rPr>
                <w:rFonts w:cs="Calibri"/>
                <w:color w:val="000000"/>
                <w:sz w:val="22"/>
                <w:szCs w:val="22"/>
              </w:rPr>
            </w:pPr>
            <w:r>
              <w:rPr>
                <w:rFonts w:cs="Calibri"/>
                <w:color w:val="000000"/>
                <w:sz w:val="22"/>
                <w:szCs w:val="22"/>
              </w:rPr>
              <w:t>Sine Wave</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2.5 Inrush Current </w:t>
            </w:r>
          </w:p>
        </w:tc>
        <w:tc>
          <w:tcPr>
            <w:tcW w:w="2608" w:type="dxa"/>
            <w:vAlign w:val="bottom"/>
          </w:tcPr>
          <w:p w:rsidR="00117967" w:rsidRDefault="00117967">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140A</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2.6 Power Factor </w:t>
            </w:r>
          </w:p>
        </w:tc>
        <w:tc>
          <w:tcPr>
            <w:tcW w:w="2608" w:type="dxa"/>
            <w:vAlign w:val="bottom"/>
          </w:tcPr>
          <w:p w:rsidR="00117967" w:rsidRDefault="00117967">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0.97 (Full Computer Load) (No Charged Current)</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2.7 Input Protection </w:t>
            </w:r>
          </w:p>
        </w:tc>
        <w:tc>
          <w:tcPr>
            <w:tcW w:w="2608" w:type="dxa"/>
            <w:vAlign w:val="bottom"/>
          </w:tcPr>
          <w:p w:rsidR="00117967" w:rsidRDefault="00117967">
            <w:pPr>
              <w:rPr>
                <w:rFonts w:cs="Calibri"/>
                <w:color w:val="000000"/>
                <w:sz w:val="22"/>
                <w:szCs w:val="22"/>
              </w:rPr>
            </w:pPr>
            <w:r>
              <w:rPr>
                <w:rFonts w:cs="Calibri"/>
                <w:color w:val="000000"/>
                <w:sz w:val="22"/>
                <w:szCs w:val="22"/>
              </w:rPr>
              <w:t>20A AC Breaker</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117967" w:rsidRPr="0063109C" w:rsidTr="0063109C">
        <w:tc>
          <w:tcPr>
            <w:tcW w:w="1333" w:type="dxa"/>
            <w:vMerge/>
          </w:tcPr>
          <w:p w:rsidR="00117967" w:rsidRPr="0063109C" w:rsidRDefault="00117967" w:rsidP="0063109C">
            <w:pPr>
              <w:rPr>
                <w:rFonts w:eastAsia="Calibri"/>
                <w:sz w:val="22"/>
                <w:szCs w:val="20"/>
                <w:lang w:val="en-IN"/>
              </w:rPr>
            </w:pPr>
          </w:p>
        </w:tc>
        <w:tc>
          <w:tcPr>
            <w:tcW w:w="3397" w:type="dxa"/>
            <w:vAlign w:val="bottom"/>
          </w:tcPr>
          <w:p w:rsidR="00117967" w:rsidRDefault="00117967">
            <w:pPr>
              <w:rPr>
                <w:rFonts w:cs="Calibri"/>
                <w:color w:val="000000"/>
                <w:sz w:val="22"/>
                <w:szCs w:val="22"/>
              </w:rPr>
            </w:pPr>
            <w:r>
              <w:rPr>
                <w:rFonts w:cs="Calibri"/>
                <w:color w:val="000000"/>
                <w:sz w:val="22"/>
                <w:szCs w:val="22"/>
              </w:rPr>
              <w:t xml:space="preserve">2.8 Efficiency </w:t>
            </w:r>
          </w:p>
        </w:tc>
        <w:tc>
          <w:tcPr>
            <w:tcW w:w="2608" w:type="dxa"/>
            <w:vAlign w:val="bottom"/>
          </w:tcPr>
          <w:p w:rsidR="00117967" w:rsidRDefault="00117967">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87% (Full Linear Load)(No Charged Current)</w:t>
            </w:r>
          </w:p>
        </w:tc>
        <w:tc>
          <w:tcPr>
            <w:tcW w:w="992" w:type="dxa"/>
            <w:vMerge/>
          </w:tcPr>
          <w:p w:rsidR="00117967" w:rsidRPr="0063109C" w:rsidRDefault="00117967" w:rsidP="0063109C">
            <w:pPr>
              <w:rPr>
                <w:rFonts w:eastAsia="Calibri"/>
                <w:sz w:val="22"/>
                <w:szCs w:val="20"/>
                <w:lang w:val="en-IN"/>
              </w:rPr>
            </w:pPr>
          </w:p>
        </w:tc>
        <w:tc>
          <w:tcPr>
            <w:tcW w:w="1559" w:type="dxa"/>
            <w:vMerge/>
          </w:tcPr>
          <w:p w:rsidR="00117967" w:rsidRPr="0063109C" w:rsidRDefault="00117967" w:rsidP="0063109C">
            <w:pPr>
              <w:rPr>
                <w:rFonts w:eastAsia="Calibri"/>
                <w:sz w:val="22"/>
                <w:szCs w:val="20"/>
                <w:lang w:val="en-IN"/>
              </w:rPr>
            </w:pPr>
          </w:p>
        </w:tc>
      </w:tr>
      <w:tr w:rsidR="00B5162C" w:rsidRPr="0063109C" w:rsidTr="0063109C">
        <w:tc>
          <w:tcPr>
            <w:tcW w:w="1333" w:type="dxa"/>
            <w:vMerge w:val="restart"/>
          </w:tcPr>
          <w:p w:rsidR="00B5162C" w:rsidRDefault="00B5162C" w:rsidP="0063109C">
            <w:pPr>
              <w:rPr>
                <w:rFonts w:eastAsia="Calibri"/>
                <w:sz w:val="22"/>
                <w:szCs w:val="20"/>
                <w:lang w:val="en-IN"/>
              </w:rPr>
            </w:pPr>
            <w:r>
              <w:rPr>
                <w:rFonts w:eastAsia="Calibri"/>
                <w:sz w:val="22"/>
                <w:szCs w:val="20"/>
                <w:lang w:val="en-IN"/>
              </w:rPr>
              <w:t>3</w:t>
            </w: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63109C">
            <w:pPr>
              <w:rPr>
                <w:rFonts w:eastAsia="Calibri"/>
                <w:sz w:val="22"/>
                <w:szCs w:val="20"/>
                <w:lang w:val="en-IN"/>
              </w:rPr>
            </w:pPr>
          </w:p>
          <w:p w:rsidR="00B5162C"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Default="00B5162C" w:rsidP="00117967">
            <w:pPr>
              <w:tabs>
                <w:tab w:val="left" w:pos="810"/>
              </w:tabs>
              <w:rPr>
                <w:rFonts w:eastAsia="Calibri"/>
                <w:sz w:val="22"/>
                <w:szCs w:val="20"/>
                <w:lang w:val="en-IN"/>
              </w:rPr>
            </w:pPr>
          </w:p>
          <w:p w:rsidR="00B5162C" w:rsidRDefault="00B5162C" w:rsidP="00117967">
            <w:pPr>
              <w:tabs>
                <w:tab w:val="left" w:pos="810"/>
              </w:tabs>
              <w:rPr>
                <w:rFonts w:eastAsia="Calibri"/>
                <w:sz w:val="22"/>
                <w:szCs w:val="20"/>
                <w:lang w:val="en-IN"/>
              </w:rPr>
            </w:pPr>
            <w:r>
              <w:rPr>
                <w:rFonts w:eastAsia="Calibri"/>
                <w:sz w:val="22"/>
                <w:szCs w:val="20"/>
                <w:lang w:val="en-IN"/>
              </w:rPr>
              <w:t>4.</w:t>
            </w: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Pr="00117967"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r>
              <w:rPr>
                <w:rFonts w:eastAsia="Calibri"/>
                <w:sz w:val="22"/>
                <w:szCs w:val="20"/>
                <w:lang w:val="en-IN"/>
              </w:rPr>
              <w:t>5.</w:t>
            </w: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Default="00B5162C" w:rsidP="00117967">
            <w:pPr>
              <w:tabs>
                <w:tab w:val="left" w:pos="990"/>
              </w:tabs>
              <w:rPr>
                <w:rFonts w:eastAsia="Calibri"/>
                <w:sz w:val="22"/>
                <w:szCs w:val="20"/>
                <w:lang w:val="en-IN"/>
              </w:rPr>
            </w:pPr>
          </w:p>
          <w:p w:rsidR="00B5162C" w:rsidRPr="00117967" w:rsidRDefault="00B5162C" w:rsidP="00117967">
            <w:pPr>
              <w:tabs>
                <w:tab w:val="left" w:pos="990"/>
              </w:tabs>
              <w:rPr>
                <w:rFonts w:eastAsia="Calibri"/>
                <w:sz w:val="22"/>
                <w:szCs w:val="20"/>
                <w:lang w:val="en-IN"/>
              </w:rPr>
            </w:pPr>
            <w:r>
              <w:rPr>
                <w:rFonts w:eastAsia="Calibri"/>
                <w:sz w:val="22"/>
                <w:szCs w:val="20"/>
                <w:lang w:val="en-IN"/>
              </w:rPr>
              <w:tab/>
            </w:r>
          </w:p>
          <w:p w:rsidR="00B5162C" w:rsidRDefault="00B5162C" w:rsidP="0063109C">
            <w:pPr>
              <w:rPr>
                <w:rFonts w:eastAsia="Calibri"/>
                <w:sz w:val="22"/>
                <w:szCs w:val="20"/>
                <w:lang w:val="en-IN"/>
              </w:rPr>
            </w:pPr>
          </w:p>
          <w:p w:rsidR="00B5162C" w:rsidRPr="00117967"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r>
              <w:rPr>
                <w:rFonts w:eastAsia="Calibri"/>
                <w:sz w:val="22"/>
                <w:szCs w:val="20"/>
                <w:lang w:val="en-IN"/>
              </w:rPr>
              <w:t>6.</w:t>
            </w: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Default="00B5162C" w:rsidP="00117967">
            <w:pPr>
              <w:rPr>
                <w:rFonts w:eastAsia="Calibri"/>
                <w:sz w:val="22"/>
                <w:szCs w:val="20"/>
                <w:lang w:val="en-IN"/>
              </w:rPr>
            </w:pPr>
          </w:p>
          <w:p w:rsidR="00B5162C" w:rsidRPr="00B5162C" w:rsidRDefault="00B5162C" w:rsidP="00B5162C">
            <w:pPr>
              <w:rPr>
                <w:rFonts w:eastAsia="Calibri"/>
                <w:sz w:val="22"/>
                <w:szCs w:val="20"/>
                <w:lang w:val="en-IN"/>
              </w:rPr>
            </w:pPr>
          </w:p>
          <w:p w:rsidR="00B5162C" w:rsidRPr="00B5162C" w:rsidRDefault="00B5162C" w:rsidP="00B5162C">
            <w:pPr>
              <w:rPr>
                <w:rFonts w:eastAsia="Calibri"/>
                <w:sz w:val="22"/>
                <w:szCs w:val="20"/>
                <w:lang w:val="en-IN"/>
              </w:rPr>
            </w:pPr>
          </w:p>
          <w:p w:rsidR="00B5162C" w:rsidRPr="00B5162C" w:rsidRDefault="00B5162C" w:rsidP="00B5162C">
            <w:pPr>
              <w:rPr>
                <w:rFonts w:eastAsia="Calibri"/>
                <w:sz w:val="22"/>
                <w:szCs w:val="20"/>
                <w:lang w:val="en-IN"/>
              </w:rPr>
            </w:pPr>
          </w:p>
          <w:p w:rsidR="00B5162C" w:rsidRPr="00B5162C" w:rsidRDefault="00B5162C" w:rsidP="00B5162C">
            <w:pPr>
              <w:rPr>
                <w:rFonts w:eastAsia="Calibri"/>
                <w:sz w:val="22"/>
                <w:szCs w:val="20"/>
                <w:lang w:val="en-IN"/>
              </w:rPr>
            </w:pPr>
          </w:p>
          <w:p w:rsidR="00B5162C" w:rsidRPr="00B5162C" w:rsidRDefault="00B5162C" w:rsidP="00B5162C">
            <w:pPr>
              <w:rPr>
                <w:rFonts w:eastAsia="Calibri"/>
                <w:sz w:val="22"/>
                <w:szCs w:val="20"/>
                <w:lang w:val="en-IN"/>
              </w:rPr>
            </w:pPr>
          </w:p>
          <w:p w:rsidR="00B5162C" w:rsidRP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r>
              <w:rPr>
                <w:rFonts w:eastAsia="Calibri"/>
                <w:sz w:val="22"/>
                <w:szCs w:val="20"/>
                <w:lang w:val="en-IN"/>
              </w:rPr>
              <w:t>7.</w:t>
            </w: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r>
              <w:rPr>
                <w:rFonts w:eastAsia="Calibri"/>
                <w:sz w:val="22"/>
                <w:szCs w:val="20"/>
                <w:lang w:val="en-IN"/>
              </w:rPr>
              <w:t>8.</w:t>
            </w: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Default="00B5162C" w:rsidP="00B5162C">
            <w:pPr>
              <w:rPr>
                <w:rFonts w:eastAsia="Calibri"/>
                <w:sz w:val="22"/>
                <w:szCs w:val="20"/>
                <w:lang w:val="en-IN"/>
              </w:rPr>
            </w:pPr>
          </w:p>
          <w:p w:rsidR="00B5162C" w:rsidRPr="00B5162C" w:rsidRDefault="00B5162C" w:rsidP="00B5162C">
            <w:pPr>
              <w:rPr>
                <w:rFonts w:eastAsia="Calibri"/>
                <w:sz w:val="22"/>
                <w:szCs w:val="20"/>
                <w:lang w:val="en-IN"/>
              </w:rPr>
            </w:pPr>
            <w:r>
              <w:rPr>
                <w:rFonts w:eastAsia="Calibri"/>
                <w:sz w:val="22"/>
                <w:szCs w:val="20"/>
                <w:lang w:val="en-IN"/>
              </w:rPr>
              <w:t>9.</w:t>
            </w:r>
          </w:p>
        </w:tc>
        <w:tc>
          <w:tcPr>
            <w:tcW w:w="3397" w:type="dxa"/>
            <w:vAlign w:val="bottom"/>
          </w:tcPr>
          <w:p w:rsidR="00B5162C" w:rsidRPr="00117967" w:rsidRDefault="00B5162C">
            <w:pPr>
              <w:rPr>
                <w:rFonts w:cs="Calibri"/>
                <w:b/>
                <w:bCs/>
                <w:color w:val="000000"/>
                <w:sz w:val="22"/>
                <w:szCs w:val="22"/>
              </w:rPr>
            </w:pPr>
            <w:r w:rsidRPr="00117967">
              <w:rPr>
                <w:rFonts w:cs="Calibri"/>
                <w:b/>
                <w:bCs/>
                <w:color w:val="000000"/>
                <w:sz w:val="22"/>
                <w:szCs w:val="22"/>
              </w:rPr>
              <w:lastRenderedPageBreak/>
              <w:t>OUT PUT</w:t>
            </w:r>
          </w:p>
        </w:tc>
        <w:tc>
          <w:tcPr>
            <w:tcW w:w="2608" w:type="dxa"/>
            <w:vAlign w:val="bottom"/>
          </w:tcPr>
          <w:p w:rsidR="00B5162C" w:rsidRDefault="00B5162C">
            <w:pPr>
              <w:rPr>
                <w:rFonts w:cs="Calibri"/>
                <w:color w:val="000000"/>
                <w:sz w:val="22"/>
                <w:szCs w:val="22"/>
              </w:rPr>
            </w:pP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3.1 Capacity </w:t>
            </w:r>
          </w:p>
        </w:tc>
        <w:tc>
          <w:tcPr>
            <w:tcW w:w="2608" w:type="dxa"/>
            <w:vAlign w:val="bottom"/>
          </w:tcPr>
          <w:p w:rsidR="00B5162C" w:rsidRDefault="00B5162C">
            <w:pPr>
              <w:rPr>
                <w:rFonts w:cs="Calibri"/>
                <w:color w:val="000000"/>
                <w:sz w:val="22"/>
                <w:szCs w:val="22"/>
              </w:rPr>
            </w:pPr>
            <w:r>
              <w:rPr>
                <w:rFonts w:cs="Calibri"/>
                <w:color w:val="000000"/>
                <w:sz w:val="22"/>
                <w:szCs w:val="22"/>
              </w:rPr>
              <w:t>2000VA , 1400W P.F.=0.7 or more</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3.2 Voltage </w:t>
            </w:r>
          </w:p>
        </w:tc>
        <w:tc>
          <w:tcPr>
            <w:tcW w:w="2608" w:type="dxa"/>
            <w:vAlign w:val="bottom"/>
          </w:tcPr>
          <w:p w:rsidR="00B5162C" w:rsidRDefault="00B5162C">
            <w:pPr>
              <w:rPr>
                <w:rFonts w:cs="Calibri"/>
                <w:color w:val="000000"/>
                <w:sz w:val="22"/>
                <w:szCs w:val="22"/>
              </w:rPr>
            </w:pPr>
            <w:r>
              <w:rPr>
                <w:rFonts w:cs="Calibri"/>
                <w:color w:val="000000"/>
                <w:sz w:val="22"/>
                <w:szCs w:val="22"/>
              </w:rPr>
              <w:t>230Vac (Single Phase)</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3.2.2 Default Voltage </w:t>
            </w:r>
          </w:p>
        </w:tc>
        <w:tc>
          <w:tcPr>
            <w:tcW w:w="2608" w:type="dxa"/>
            <w:vAlign w:val="bottom"/>
          </w:tcPr>
          <w:p w:rsidR="00B5162C" w:rsidRDefault="00B5162C">
            <w:pPr>
              <w:rPr>
                <w:rFonts w:cs="Calibri"/>
                <w:color w:val="000000"/>
                <w:sz w:val="22"/>
                <w:szCs w:val="22"/>
              </w:rPr>
            </w:pPr>
            <w:r>
              <w:rPr>
                <w:rFonts w:cs="Calibri"/>
                <w:color w:val="000000"/>
                <w:sz w:val="22"/>
                <w:szCs w:val="22"/>
              </w:rPr>
              <w:t>230Vac</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3.3 Frequency </w:t>
            </w:r>
          </w:p>
        </w:tc>
        <w:tc>
          <w:tcPr>
            <w:tcW w:w="2608" w:type="dxa"/>
            <w:vAlign w:val="bottom"/>
          </w:tcPr>
          <w:p w:rsidR="00B5162C" w:rsidRDefault="00B5162C">
            <w:pPr>
              <w:rPr>
                <w:rFonts w:cs="Calibri"/>
                <w:color w:val="000000"/>
                <w:sz w:val="22"/>
                <w:szCs w:val="22"/>
              </w:rPr>
            </w:pPr>
            <w:r>
              <w:rPr>
                <w:rFonts w:cs="Calibri"/>
                <w:color w:val="000000"/>
                <w:sz w:val="22"/>
                <w:szCs w:val="22"/>
              </w:rPr>
              <w:t>50/60Hz (Auto Selectable)</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3.4 Response Time (AC→DC) </w:t>
            </w:r>
          </w:p>
        </w:tc>
        <w:tc>
          <w:tcPr>
            <w:tcW w:w="2608" w:type="dxa"/>
            <w:vAlign w:val="bottom"/>
          </w:tcPr>
          <w:p w:rsidR="00B5162C" w:rsidRDefault="00B5162C">
            <w:pPr>
              <w:rPr>
                <w:rFonts w:cs="Calibri"/>
                <w:color w:val="000000"/>
                <w:sz w:val="22"/>
                <w:szCs w:val="22"/>
              </w:rPr>
            </w:pPr>
            <w:r>
              <w:rPr>
                <w:rFonts w:cs="Calibri"/>
                <w:color w:val="000000"/>
                <w:sz w:val="22"/>
                <w:szCs w:val="22"/>
              </w:rPr>
              <w:t xml:space="preserve">0 </w:t>
            </w:r>
            <w:proofErr w:type="spellStart"/>
            <w:r>
              <w:rPr>
                <w:rFonts w:cs="Calibri"/>
                <w:color w:val="000000"/>
                <w:sz w:val="22"/>
                <w:szCs w:val="22"/>
              </w:rPr>
              <w:t>ms</w:t>
            </w:r>
            <w:proofErr w:type="spellEnd"/>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3.5 Wave-form </w:t>
            </w:r>
          </w:p>
        </w:tc>
        <w:tc>
          <w:tcPr>
            <w:tcW w:w="2608" w:type="dxa"/>
            <w:vAlign w:val="bottom"/>
          </w:tcPr>
          <w:p w:rsidR="00B5162C" w:rsidRDefault="00B5162C">
            <w:pPr>
              <w:rPr>
                <w:rFonts w:cs="Calibri"/>
                <w:color w:val="000000"/>
                <w:sz w:val="22"/>
                <w:szCs w:val="22"/>
              </w:rPr>
            </w:pPr>
            <w:r>
              <w:rPr>
                <w:rFonts w:cs="Calibri"/>
                <w:color w:val="000000"/>
                <w:sz w:val="22"/>
                <w:szCs w:val="22"/>
              </w:rPr>
              <w:t>Pure Sine Wave</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3.6 Transient Response (10</w:t>
            </w:r>
            <w:r>
              <w:rPr>
                <w:rFonts w:ascii="MS Gothic" w:eastAsia="MS Gothic" w:hAnsi="MS Gothic" w:cs="MS Gothic" w:hint="eastAsia"/>
                <w:color w:val="000000"/>
                <w:sz w:val="22"/>
                <w:szCs w:val="22"/>
              </w:rPr>
              <w:t>～</w:t>
            </w:r>
            <w:r>
              <w:rPr>
                <w:rFonts w:cs="Calibri"/>
                <w:color w:val="000000"/>
                <w:sz w:val="22"/>
                <w:szCs w:val="22"/>
              </w:rPr>
              <w:t>90% Linear load)</w:t>
            </w:r>
          </w:p>
        </w:tc>
        <w:tc>
          <w:tcPr>
            <w:tcW w:w="2608" w:type="dxa"/>
            <w:vAlign w:val="bottom"/>
          </w:tcPr>
          <w:p w:rsidR="00B5162C" w:rsidRDefault="00B5162C">
            <w:pPr>
              <w:rPr>
                <w:rFonts w:cs="Calibri"/>
                <w:color w:val="000000"/>
                <w:sz w:val="22"/>
                <w:szCs w:val="22"/>
              </w:rPr>
            </w:pPr>
            <w:r>
              <w:rPr>
                <w:rFonts w:cs="Calibri"/>
                <w:color w:val="000000"/>
                <w:sz w:val="22"/>
                <w:szCs w:val="22"/>
              </w:rPr>
              <w:t xml:space="preserve"> </w:t>
            </w:r>
            <w:r>
              <w:rPr>
                <w:rFonts w:ascii="MS Gothic" w:eastAsia="MS Gothic" w:hAnsi="MS Gothic" w:cs="MS Gothic" w:hint="eastAsia"/>
                <w:color w:val="000000"/>
                <w:sz w:val="22"/>
                <w:szCs w:val="22"/>
              </w:rPr>
              <w:t>＜</w:t>
            </w:r>
            <w:r>
              <w:rPr>
                <w:rFonts w:cs="Calibri"/>
                <w:color w:val="000000"/>
                <w:sz w:val="22"/>
                <w:szCs w:val="22"/>
              </w:rPr>
              <w:t>8%</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3.7 Voltage Harmonic Distortion (AC Mode)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3.7.1 Linear Load </w:t>
            </w:r>
          </w:p>
        </w:tc>
        <w:tc>
          <w:tcPr>
            <w:tcW w:w="2608"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3% (AC Mode)</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w:t>
            </w:r>
          </w:p>
        </w:tc>
        <w:tc>
          <w:tcPr>
            <w:tcW w:w="2608"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10% (Back Up Mode, Before Battery Low)</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3.7.2 Computer Load </w:t>
            </w:r>
          </w:p>
        </w:tc>
        <w:tc>
          <w:tcPr>
            <w:tcW w:w="2608"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6% (AC Mode)</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w:t>
            </w:r>
          </w:p>
        </w:tc>
        <w:tc>
          <w:tcPr>
            <w:tcW w:w="2608"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15% (Back Up Mode, Before Battery Low)</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3.8 Overload Capacity ~105%±3% </w:t>
            </w:r>
          </w:p>
        </w:tc>
        <w:tc>
          <w:tcPr>
            <w:tcW w:w="2608" w:type="dxa"/>
            <w:vAlign w:val="bottom"/>
          </w:tcPr>
          <w:p w:rsidR="00B5162C" w:rsidRDefault="00B5162C">
            <w:pPr>
              <w:rPr>
                <w:rFonts w:cs="Calibri"/>
                <w:color w:val="000000"/>
                <w:sz w:val="22"/>
                <w:szCs w:val="22"/>
              </w:rPr>
            </w:pPr>
            <w:r>
              <w:rPr>
                <w:rFonts w:cs="Calibri"/>
                <w:color w:val="000000"/>
                <w:sz w:val="22"/>
                <w:szCs w:val="22"/>
              </w:rPr>
              <w:t>Continuous</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~125%±5%</w:t>
            </w:r>
          </w:p>
        </w:tc>
        <w:tc>
          <w:tcPr>
            <w:tcW w:w="2608" w:type="dxa"/>
            <w:vAlign w:val="bottom"/>
          </w:tcPr>
          <w:p w:rsidR="00B5162C" w:rsidRDefault="00B5162C">
            <w:pPr>
              <w:rPr>
                <w:rFonts w:cs="Calibri"/>
                <w:color w:val="000000"/>
                <w:sz w:val="22"/>
                <w:szCs w:val="22"/>
              </w:rPr>
            </w:pPr>
            <w:r>
              <w:rPr>
                <w:rFonts w:cs="Calibri"/>
                <w:color w:val="000000"/>
                <w:sz w:val="22"/>
                <w:szCs w:val="22"/>
              </w:rPr>
              <w:t>3 Minutes</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~150%±5% </w:t>
            </w:r>
          </w:p>
        </w:tc>
        <w:tc>
          <w:tcPr>
            <w:tcW w:w="2608" w:type="dxa"/>
            <w:vAlign w:val="bottom"/>
          </w:tcPr>
          <w:p w:rsidR="00B5162C" w:rsidRDefault="00B5162C">
            <w:pPr>
              <w:rPr>
                <w:rFonts w:cs="Calibri"/>
                <w:color w:val="000000"/>
                <w:sz w:val="22"/>
                <w:szCs w:val="22"/>
              </w:rPr>
            </w:pPr>
            <w:r>
              <w:rPr>
                <w:rFonts w:cs="Calibri"/>
                <w:color w:val="000000"/>
                <w:sz w:val="22"/>
                <w:szCs w:val="22"/>
              </w:rPr>
              <w:t>30 Second (Linear Load Only)</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Cambria Math" w:hAnsi="Cambria Math" w:cs="Cambria Math"/>
                <w:color w:val="000000"/>
                <w:sz w:val="22"/>
                <w:szCs w:val="22"/>
              </w:rPr>
              <w:t>≧</w:t>
            </w:r>
            <w:r>
              <w:rPr>
                <w:rFonts w:cs="Calibri"/>
                <w:color w:val="000000"/>
                <w:sz w:val="22"/>
                <w:szCs w:val="22"/>
              </w:rPr>
              <w:t>150%±5%</w:t>
            </w:r>
          </w:p>
        </w:tc>
        <w:tc>
          <w:tcPr>
            <w:tcW w:w="2608" w:type="dxa"/>
            <w:vAlign w:val="bottom"/>
          </w:tcPr>
          <w:p w:rsidR="00B5162C" w:rsidRDefault="00B5162C">
            <w:pPr>
              <w:rPr>
                <w:rFonts w:cs="Calibri"/>
                <w:color w:val="000000"/>
                <w:sz w:val="22"/>
                <w:szCs w:val="22"/>
              </w:rPr>
            </w:pPr>
            <w:r>
              <w:rPr>
                <w:rFonts w:ascii="Cambria Math" w:hAnsi="Cambria Math" w:cs="Cambria Math"/>
                <w:color w:val="000000"/>
                <w:sz w:val="22"/>
                <w:szCs w:val="22"/>
              </w:rPr>
              <w:t>≧</w:t>
            </w:r>
            <w:r>
              <w:rPr>
                <w:rFonts w:cs="Calibri"/>
                <w:color w:val="000000"/>
                <w:sz w:val="22"/>
                <w:szCs w:val="22"/>
              </w:rPr>
              <w:t>0.5 Second (Linear Load Only)</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3.9 Overload Release (Inverter Automatic Restart)</w:t>
            </w:r>
          </w:p>
        </w:tc>
        <w:tc>
          <w:tcPr>
            <w:tcW w:w="2608" w:type="dxa"/>
            <w:vAlign w:val="bottom"/>
          </w:tcPr>
          <w:p w:rsidR="00B5162C" w:rsidRDefault="00B5162C">
            <w:pPr>
              <w:rPr>
                <w:rFonts w:cs="Calibri"/>
                <w:color w:val="000000"/>
                <w:sz w:val="22"/>
                <w:szCs w:val="22"/>
              </w:rPr>
            </w:pPr>
            <w:r>
              <w:rPr>
                <w:rFonts w:cs="Calibri"/>
                <w:color w:val="000000"/>
                <w:sz w:val="22"/>
                <w:szCs w:val="22"/>
              </w:rPr>
              <w:t>95±5% (Rated Load)</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3.10 Crest Factor </w:t>
            </w:r>
          </w:p>
        </w:tc>
        <w:tc>
          <w:tcPr>
            <w:tcW w:w="2608" w:type="dxa"/>
            <w:vAlign w:val="bottom"/>
          </w:tcPr>
          <w:p w:rsidR="00B5162C" w:rsidRDefault="00B5162C">
            <w:pPr>
              <w:rPr>
                <w:rFonts w:cs="Calibri"/>
                <w:color w:val="000000"/>
                <w:sz w:val="22"/>
                <w:szCs w:val="22"/>
              </w:rPr>
            </w:pPr>
            <w:r>
              <w:rPr>
                <w:rFonts w:cs="Calibri"/>
                <w:color w:val="000000"/>
                <w:sz w:val="22"/>
                <w:szCs w:val="22"/>
              </w:rPr>
              <w:t>3</w:t>
            </w:r>
            <w:r>
              <w:rPr>
                <w:rFonts w:ascii="MS Gothic" w:eastAsia="MS Gothic" w:hAnsi="MS Gothic" w:cs="MS Gothic" w:hint="eastAsia"/>
                <w:color w:val="000000"/>
                <w:sz w:val="22"/>
                <w:szCs w:val="22"/>
              </w:rPr>
              <w:t>：</w:t>
            </w:r>
            <w:r>
              <w:rPr>
                <w:rFonts w:cs="Calibri"/>
                <w:color w:val="000000"/>
                <w:sz w:val="22"/>
                <w:szCs w:val="22"/>
              </w:rPr>
              <w:t>1</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3.11 Protection </w:t>
            </w:r>
          </w:p>
        </w:tc>
        <w:tc>
          <w:tcPr>
            <w:tcW w:w="2608" w:type="dxa"/>
            <w:vAlign w:val="bottom"/>
          </w:tcPr>
          <w:p w:rsidR="00B5162C" w:rsidRDefault="00B5162C">
            <w:pPr>
              <w:rPr>
                <w:rFonts w:cs="Calibri"/>
                <w:color w:val="000000"/>
                <w:sz w:val="22"/>
                <w:szCs w:val="22"/>
              </w:rPr>
            </w:pPr>
            <w:r>
              <w:rPr>
                <w:rFonts w:cs="Calibri"/>
                <w:color w:val="000000"/>
                <w:sz w:val="22"/>
                <w:szCs w:val="22"/>
              </w:rPr>
              <w:t>Electric Protection</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28"/>
                <w:szCs w:val="28"/>
              </w:rPr>
            </w:pPr>
          </w:p>
        </w:tc>
        <w:tc>
          <w:tcPr>
            <w:tcW w:w="2608" w:type="dxa"/>
            <w:vAlign w:val="bottom"/>
          </w:tcPr>
          <w:p w:rsidR="00B5162C" w:rsidRDefault="00B5162C">
            <w:pPr>
              <w:rPr>
                <w:rFonts w:cs="Calibri"/>
                <w:color w:val="000000"/>
                <w:sz w:val="22"/>
                <w:szCs w:val="22"/>
              </w:rPr>
            </w:pP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28"/>
                <w:szCs w:val="28"/>
              </w:rPr>
            </w:pPr>
            <w:r>
              <w:rPr>
                <w:rFonts w:cs="Calibri"/>
                <w:b/>
                <w:bCs/>
                <w:color w:val="000000"/>
                <w:sz w:val="28"/>
                <w:szCs w:val="28"/>
              </w:rPr>
              <w:t>Battery &amp; Charger</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4.1 Battery Type </w:t>
            </w:r>
          </w:p>
        </w:tc>
        <w:tc>
          <w:tcPr>
            <w:tcW w:w="2608" w:type="dxa"/>
            <w:vAlign w:val="bottom"/>
          </w:tcPr>
          <w:p w:rsidR="00B5162C" w:rsidRDefault="00B5162C">
            <w:pPr>
              <w:rPr>
                <w:rFonts w:cs="Calibri"/>
                <w:color w:val="000000"/>
                <w:sz w:val="22"/>
                <w:szCs w:val="22"/>
              </w:rPr>
            </w:pPr>
            <w:r>
              <w:rPr>
                <w:rFonts w:cs="Calibri"/>
                <w:color w:val="000000"/>
                <w:sz w:val="22"/>
                <w:szCs w:val="22"/>
              </w:rPr>
              <w:t>SMF</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4.2 Nominal Battery Voltage </w:t>
            </w:r>
          </w:p>
        </w:tc>
        <w:tc>
          <w:tcPr>
            <w:tcW w:w="2608" w:type="dxa"/>
            <w:vAlign w:val="bottom"/>
          </w:tcPr>
          <w:p w:rsidR="00B5162C" w:rsidRDefault="00B5162C">
            <w:pPr>
              <w:rPr>
                <w:rFonts w:cs="Calibri"/>
                <w:color w:val="000000"/>
                <w:sz w:val="22"/>
                <w:szCs w:val="22"/>
              </w:rPr>
            </w:pPr>
            <w:r>
              <w:rPr>
                <w:rFonts w:cs="Calibri"/>
                <w:color w:val="000000"/>
                <w:sz w:val="22"/>
                <w:szCs w:val="22"/>
              </w:rPr>
              <w:t>72V</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4.3 Battery Shutdown Voltage</w:t>
            </w:r>
          </w:p>
        </w:tc>
        <w:tc>
          <w:tcPr>
            <w:tcW w:w="2608" w:type="dxa"/>
            <w:vAlign w:val="bottom"/>
          </w:tcPr>
          <w:p w:rsidR="00B5162C" w:rsidRDefault="00B5162C">
            <w:pPr>
              <w:rPr>
                <w:rFonts w:cs="Calibri"/>
                <w:color w:val="000000"/>
                <w:sz w:val="22"/>
                <w:szCs w:val="22"/>
              </w:rPr>
            </w:pPr>
            <w:r>
              <w:rPr>
                <w:rFonts w:cs="Calibri"/>
                <w:color w:val="000000"/>
                <w:sz w:val="22"/>
                <w:szCs w:val="22"/>
              </w:rPr>
              <w:t>10.5V / Cell</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4.4 Back-Up Time </w:t>
            </w:r>
          </w:p>
        </w:tc>
        <w:tc>
          <w:tcPr>
            <w:tcW w:w="2608" w:type="dxa"/>
            <w:vAlign w:val="bottom"/>
          </w:tcPr>
          <w:p w:rsidR="00B5162C" w:rsidRDefault="00B5162C">
            <w:pPr>
              <w:rPr>
                <w:rFonts w:cs="Calibri"/>
                <w:color w:val="000000"/>
                <w:sz w:val="22"/>
                <w:szCs w:val="22"/>
              </w:rPr>
            </w:pPr>
            <w:r>
              <w:rPr>
                <w:rFonts w:cs="Calibri"/>
                <w:color w:val="000000"/>
                <w:sz w:val="22"/>
                <w:szCs w:val="22"/>
              </w:rPr>
              <w:t>2 hours</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28"/>
                <w:szCs w:val="28"/>
              </w:rPr>
            </w:pPr>
            <w:r>
              <w:rPr>
                <w:rFonts w:cs="Calibri"/>
                <w:b/>
                <w:bCs/>
                <w:color w:val="000000"/>
                <w:sz w:val="28"/>
                <w:szCs w:val="28"/>
              </w:rPr>
              <w:t>Operation</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5.1 Transfer Time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5.1.1 Main Power Failure </w:t>
            </w:r>
          </w:p>
        </w:tc>
        <w:tc>
          <w:tcPr>
            <w:tcW w:w="2608" w:type="dxa"/>
            <w:vAlign w:val="bottom"/>
          </w:tcPr>
          <w:p w:rsidR="00B5162C" w:rsidRDefault="00B5162C">
            <w:pPr>
              <w:rPr>
                <w:rFonts w:cs="Calibri"/>
                <w:color w:val="000000"/>
                <w:sz w:val="22"/>
                <w:szCs w:val="22"/>
              </w:rPr>
            </w:pPr>
            <w:r>
              <w:rPr>
                <w:rFonts w:cs="Calibri"/>
                <w:color w:val="000000"/>
                <w:sz w:val="22"/>
                <w:szCs w:val="22"/>
              </w:rPr>
              <w:t xml:space="preserve">0 </w:t>
            </w:r>
            <w:proofErr w:type="spellStart"/>
            <w:r>
              <w:rPr>
                <w:rFonts w:cs="Calibri"/>
                <w:color w:val="000000"/>
                <w:sz w:val="22"/>
                <w:szCs w:val="22"/>
              </w:rPr>
              <w:t>ms</w:t>
            </w:r>
            <w:proofErr w:type="spellEnd"/>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5.1.2 Main Power Recover </w:t>
            </w:r>
          </w:p>
        </w:tc>
        <w:tc>
          <w:tcPr>
            <w:tcW w:w="2608" w:type="dxa"/>
            <w:vAlign w:val="bottom"/>
          </w:tcPr>
          <w:p w:rsidR="00B5162C" w:rsidRDefault="00B5162C">
            <w:pPr>
              <w:rPr>
                <w:rFonts w:cs="Calibri"/>
                <w:color w:val="000000"/>
                <w:sz w:val="22"/>
                <w:szCs w:val="22"/>
              </w:rPr>
            </w:pPr>
            <w:r>
              <w:rPr>
                <w:rFonts w:cs="Calibri"/>
                <w:color w:val="000000"/>
                <w:sz w:val="22"/>
                <w:szCs w:val="22"/>
              </w:rPr>
              <w:t xml:space="preserve">0 </w:t>
            </w:r>
            <w:proofErr w:type="spellStart"/>
            <w:r>
              <w:rPr>
                <w:rFonts w:cs="Calibri"/>
                <w:color w:val="000000"/>
                <w:sz w:val="22"/>
                <w:szCs w:val="22"/>
              </w:rPr>
              <w:t>ms</w:t>
            </w:r>
            <w:proofErr w:type="spellEnd"/>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5.1.3 Inverter To Bypass </w:t>
            </w:r>
          </w:p>
        </w:tc>
        <w:tc>
          <w:tcPr>
            <w:tcW w:w="2608"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2~4 </w:t>
            </w:r>
            <w:proofErr w:type="spellStart"/>
            <w:r>
              <w:rPr>
                <w:rFonts w:cs="Calibri"/>
                <w:color w:val="000000"/>
                <w:sz w:val="22"/>
                <w:szCs w:val="22"/>
              </w:rPr>
              <w:t>ms</w:t>
            </w:r>
            <w:proofErr w:type="spellEnd"/>
            <w:r>
              <w:rPr>
                <w:rFonts w:cs="Calibri"/>
                <w:color w:val="000000"/>
                <w:sz w:val="22"/>
                <w:szCs w:val="22"/>
              </w:rPr>
              <w:t xml:space="preserve"> Typical, 8ms Max</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5.1.4 Bypass To Inverter </w:t>
            </w:r>
          </w:p>
        </w:tc>
        <w:tc>
          <w:tcPr>
            <w:tcW w:w="2608"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2~4 </w:t>
            </w:r>
            <w:proofErr w:type="spellStart"/>
            <w:r>
              <w:rPr>
                <w:rFonts w:cs="Calibri"/>
                <w:color w:val="000000"/>
                <w:sz w:val="22"/>
                <w:szCs w:val="22"/>
              </w:rPr>
              <w:t>ms</w:t>
            </w:r>
            <w:proofErr w:type="spellEnd"/>
            <w:r>
              <w:rPr>
                <w:rFonts w:cs="Calibri"/>
                <w:color w:val="000000"/>
                <w:sz w:val="22"/>
                <w:szCs w:val="22"/>
              </w:rPr>
              <w:t xml:space="preserve"> Typical, 8ms Max</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5.2 Transfer Voltage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5.2.1 On Line Mode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AC To Battery </w:t>
            </w:r>
          </w:p>
        </w:tc>
        <w:tc>
          <w:tcPr>
            <w:tcW w:w="2608" w:type="dxa"/>
            <w:vAlign w:val="bottom"/>
          </w:tcPr>
          <w:p w:rsidR="00B5162C" w:rsidRDefault="00B5162C">
            <w:pPr>
              <w:rPr>
                <w:rFonts w:cs="Calibri"/>
                <w:color w:val="000000"/>
                <w:sz w:val="22"/>
                <w:szCs w:val="22"/>
              </w:rPr>
            </w:pPr>
            <w:r>
              <w:rPr>
                <w:rFonts w:cs="Calibri"/>
                <w:color w:val="000000"/>
                <w:sz w:val="22"/>
                <w:szCs w:val="22"/>
              </w:rPr>
              <w:t>80Vac±3%, 280Vac±4%</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Battery To AC </w:t>
            </w:r>
          </w:p>
        </w:tc>
        <w:tc>
          <w:tcPr>
            <w:tcW w:w="2608" w:type="dxa"/>
            <w:vAlign w:val="bottom"/>
          </w:tcPr>
          <w:p w:rsidR="00B5162C" w:rsidRDefault="00B5162C">
            <w:pPr>
              <w:rPr>
                <w:rFonts w:cs="Calibri"/>
                <w:color w:val="000000"/>
                <w:sz w:val="22"/>
                <w:szCs w:val="22"/>
              </w:rPr>
            </w:pPr>
            <w:r>
              <w:rPr>
                <w:rFonts w:cs="Calibri"/>
                <w:color w:val="000000"/>
                <w:sz w:val="22"/>
                <w:szCs w:val="22"/>
              </w:rPr>
              <w:t>90Vac±4%, 270Vac±4%</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5.2.2 Bypass Mode Output Voltage </w:t>
            </w:r>
          </w:p>
        </w:tc>
        <w:tc>
          <w:tcPr>
            <w:tcW w:w="2608" w:type="dxa"/>
            <w:vAlign w:val="bottom"/>
          </w:tcPr>
          <w:p w:rsidR="00B5162C" w:rsidRDefault="00B5162C">
            <w:pPr>
              <w:rPr>
                <w:rFonts w:cs="Calibri"/>
                <w:color w:val="000000"/>
                <w:sz w:val="22"/>
                <w:szCs w:val="22"/>
              </w:rPr>
            </w:pPr>
            <w:r>
              <w:rPr>
                <w:rFonts w:cs="Calibri"/>
                <w:color w:val="000000"/>
                <w:sz w:val="22"/>
                <w:szCs w:val="22"/>
              </w:rPr>
              <w:t>176Vac ~ 250Vac</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32"/>
                <w:szCs w:val="32"/>
              </w:rPr>
            </w:pPr>
            <w:r>
              <w:rPr>
                <w:rFonts w:cs="Calibri"/>
                <w:b/>
                <w:bCs/>
                <w:color w:val="000000"/>
                <w:sz w:val="32"/>
                <w:szCs w:val="32"/>
              </w:rPr>
              <w:t xml:space="preserve"> Information</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22"/>
                <w:szCs w:val="22"/>
              </w:rPr>
            </w:pPr>
            <w:r>
              <w:rPr>
                <w:rFonts w:cs="Calibri"/>
                <w:b/>
                <w:bCs/>
                <w:color w:val="000000"/>
                <w:sz w:val="22"/>
                <w:szCs w:val="22"/>
              </w:rPr>
              <w:t>6.1 LED Indications</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Line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On Line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Bypass</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On Battery</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Over Load</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Battery Low</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Replace Battery</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Fault</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Load Level</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Battery Level</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rPr>
            </w:pPr>
            <w:r>
              <w:rPr>
                <w:rFonts w:cs="Calibri"/>
                <w:b/>
                <w:bCs/>
                <w:color w:val="000000"/>
              </w:rPr>
              <w:t>Buzzer</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Back Up Mode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Low Battery</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63109C">
        <w:tc>
          <w:tcPr>
            <w:tcW w:w="1333" w:type="dxa"/>
            <w:vMerge/>
          </w:tcPr>
          <w:p w:rsidR="00B5162C" w:rsidRPr="0063109C" w:rsidRDefault="00B5162C" w:rsidP="00117967">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Overload Continuously</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Fault</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Input Voltage Abnormal</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Out of Frequency</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High AC Input</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Battery Replace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32"/>
                <w:szCs w:val="32"/>
              </w:rPr>
            </w:pPr>
            <w:r>
              <w:rPr>
                <w:rFonts w:cs="Calibri"/>
                <w:b/>
                <w:bCs/>
                <w:color w:val="000000"/>
                <w:sz w:val="32"/>
                <w:szCs w:val="32"/>
              </w:rPr>
              <w:t>Interface/Communication</w:t>
            </w:r>
          </w:p>
        </w:tc>
        <w:tc>
          <w:tcPr>
            <w:tcW w:w="2608" w:type="dxa"/>
            <w:vAlign w:val="bottom"/>
          </w:tcPr>
          <w:p w:rsidR="00B5162C" w:rsidRDefault="00B5162C">
            <w:pPr>
              <w:rPr>
                <w:rFonts w:cs="Calibri"/>
                <w:b/>
                <w:bCs/>
                <w:color w:val="000000"/>
                <w:sz w:val="28"/>
                <w:szCs w:val="28"/>
              </w:rPr>
            </w:pPr>
            <w:r>
              <w:rPr>
                <w:rFonts w:cs="Calibri"/>
                <w:b/>
                <w:bCs/>
                <w:color w:val="000000"/>
                <w:sz w:val="28"/>
                <w:szCs w:val="28"/>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7.1 True RS232 DB9 Female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Communication Interface</w:t>
            </w:r>
          </w:p>
        </w:tc>
        <w:tc>
          <w:tcPr>
            <w:tcW w:w="2608" w:type="dxa"/>
            <w:vAlign w:val="bottom"/>
          </w:tcPr>
          <w:p w:rsidR="00B5162C" w:rsidRDefault="00B5162C">
            <w:pPr>
              <w:rPr>
                <w:rFonts w:cs="Calibri"/>
                <w:color w:val="000000"/>
                <w:sz w:val="22"/>
                <w:szCs w:val="22"/>
              </w:rPr>
            </w:pPr>
            <w:r>
              <w:rPr>
                <w:rFonts w:cs="Calibri"/>
                <w:color w:val="000000"/>
                <w:sz w:val="22"/>
                <w:szCs w:val="22"/>
              </w:rPr>
              <w:t>RS232 x 1; SNMP slot x 1;</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32"/>
                <w:szCs w:val="32"/>
              </w:rPr>
            </w:pPr>
            <w:r>
              <w:rPr>
                <w:rFonts w:cs="Calibri"/>
                <w:b/>
                <w:bCs/>
                <w:color w:val="000000"/>
                <w:sz w:val="32"/>
                <w:szCs w:val="32"/>
              </w:rPr>
              <w:t>Environment</w:t>
            </w:r>
          </w:p>
        </w:tc>
        <w:tc>
          <w:tcPr>
            <w:tcW w:w="2608" w:type="dxa"/>
            <w:vAlign w:val="bottom"/>
          </w:tcPr>
          <w:p w:rsidR="00B5162C" w:rsidRDefault="00B5162C">
            <w:pPr>
              <w:rPr>
                <w:rFonts w:cs="Calibri"/>
                <w:b/>
                <w:bCs/>
                <w:color w:val="000000"/>
                <w:sz w:val="32"/>
                <w:szCs w:val="32"/>
              </w:rPr>
            </w:pPr>
            <w:r>
              <w:rPr>
                <w:rFonts w:cs="Calibri"/>
                <w:b/>
                <w:bCs/>
                <w:color w:val="000000"/>
                <w:sz w:val="32"/>
                <w:szCs w:val="3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22"/>
                <w:szCs w:val="22"/>
              </w:rPr>
            </w:pPr>
            <w:r>
              <w:rPr>
                <w:rFonts w:cs="Calibri"/>
                <w:b/>
                <w:bCs/>
                <w:color w:val="000000"/>
                <w:sz w:val="22"/>
                <w:szCs w:val="22"/>
              </w:rPr>
              <w:t>8.1 Temperature</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8.1.1 Operating </w:t>
            </w:r>
          </w:p>
        </w:tc>
        <w:tc>
          <w:tcPr>
            <w:tcW w:w="2608" w:type="dxa"/>
            <w:vAlign w:val="bottom"/>
          </w:tcPr>
          <w:p w:rsidR="00B5162C" w:rsidRDefault="00B5162C">
            <w:pPr>
              <w:rPr>
                <w:rFonts w:cs="Calibri"/>
                <w:color w:val="000000"/>
                <w:sz w:val="22"/>
                <w:szCs w:val="22"/>
              </w:rPr>
            </w:pPr>
            <w:r>
              <w:rPr>
                <w:rFonts w:cs="Calibri"/>
                <w:color w:val="000000"/>
                <w:sz w:val="22"/>
                <w:szCs w:val="22"/>
              </w:rPr>
              <w:t>0</w:t>
            </w:r>
            <w:r>
              <w:rPr>
                <w:rFonts w:ascii="Cambria Math" w:hAnsi="Cambria Math" w:cs="Cambria Math"/>
                <w:color w:val="000000"/>
                <w:sz w:val="22"/>
                <w:szCs w:val="22"/>
              </w:rPr>
              <w:t>℃</w:t>
            </w:r>
            <w:r>
              <w:rPr>
                <w:rFonts w:ascii="MS Gothic" w:eastAsia="MS Gothic" w:hAnsi="MS Gothic" w:cs="MS Gothic" w:hint="eastAsia"/>
                <w:color w:val="000000"/>
                <w:sz w:val="22"/>
                <w:szCs w:val="22"/>
              </w:rPr>
              <w:t>～</w:t>
            </w:r>
            <w:r>
              <w:rPr>
                <w:rFonts w:cs="Calibri"/>
                <w:color w:val="000000"/>
                <w:sz w:val="22"/>
                <w:szCs w:val="22"/>
              </w:rPr>
              <w:t>40</w:t>
            </w:r>
            <w:r>
              <w:rPr>
                <w:rFonts w:ascii="Cambria Math" w:hAnsi="Cambria Math" w:cs="Cambria Math"/>
                <w:color w:val="000000"/>
                <w:sz w:val="22"/>
                <w:szCs w:val="22"/>
              </w:rPr>
              <w:t>℃</w:t>
            </w:r>
            <w:r>
              <w:rPr>
                <w:rFonts w:cs="Calibri"/>
                <w:color w:val="000000"/>
                <w:sz w:val="22"/>
                <w:szCs w:val="22"/>
              </w:rPr>
              <w:t xml:space="preserve"> (32</w:t>
            </w:r>
            <w:r>
              <w:rPr>
                <w:rFonts w:ascii="Cambria Math" w:hAnsi="Cambria Math" w:cs="Cambria Math"/>
                <w:color w:val="000000"/>
                <w:sz w:val="22"/>
                <w:szCs w:val="22"/>
              </w:rPr>
              <w:t>℉</w:t>
            </w:r>
            <w:r>
              <w:rPr>
                <w:rFonts w:ascii="MS Gothic" w:eastAsia="MS Gothic" w:hAnsi="MS Gothic" w:cs="MS Gothic" w:hint="eastAsia"/>
                <w:color w:val="000000"/>
                <w:sz w:val="22"/>
                <w:szCs w:val="22"/>
              </w:rPr>
              <w:t>～</w:t>
            </w:r>
            <w:r>
              <w:rPr>
                <w:rFonts w:cs="Calibri"/>
                <w:color w:val="000000"/>
                <w:sz w:val="22"/>
                <w:szCs w:val="22"/>
              </w:rPr>
              <w:t>104</w:t>
            </w:r>
            <w:r>
              <w:rPr>
                <w:rFonts w:ascii="Cambria Math" w:hAnsi="Cambria Math" w:cs="Cambria Math"/>
                <w:color w:val="000000"/>
                <w:sz w:val="22"/>
                <w:szCs w:val="22"/>
              </w:rPr>
              <w:t>℉</w:t>
            </w:r>
            <w:r>
              <w:rPr>
                <w:rFonts w:cs="Calibri"/>
                <w:color w:val="000000"/>
                <w:sz w:val="22"/>
                <w:szCs w:val="22"/>
              </w:rPr>
              <w:t>)</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8.1.2 Non-operating/Storage</w:t>
            </w:r>
          </w:p>
        </w:tc>
        <w:tc>
          <w:tcPr>
            <w:tcW w:w="2608" w:type="dxa"/>
            <w:vAlign w:val="bottom"/>
          </w:tcPr>
          <w:p w:rsidR="00B5162C" w:rsidRDefault="00B5162C">
            <w:pPr>
              <w:rPr>
                <w:rFonts w:cs="Calibri"/>
                <w:color w:val="000000"/>
                <w:sz w:val="22"/>
                <w:szCs w:val="22"/>
              </w:rPr>
            </w:pPr>
            <w:r>
              <w:rPr>
                <w:rFonts w:cs="Calibri"/>
                <w:color w:val="000000"/>
                <w:sz w:val="22"/>
                <w:szCs w:val="22"/>
              </w:rPr>
              <w:t>15</w:t>
            </w:r>
            <w:r>
              <w:rPr>
                <w:rFonts w:ascii="Cambria Math" w:hAnsi="Cambria Math" w:cs="Cambria Math"/>
                <w:color w:val="000000"/>
                <w:sz w:val="22"/>
                <w:szCs w:val="22"/>
              </w:rPr>
              <w:t>℃</w:t>
            </w:r>
            <w:r>
              <w:rPr>
                <w:rFonts w:ascii="MS Gothic" w:eastAsia="MS Gothic" w:hAnsi="MS Gothic" w:cs="MS Gothic" w:hint="eastAsia"/>
                <w:color w:val="000000"/>
                <w:sz w:val="22"/>
                <w:szCs w:val="22"/>
              </w:rPr>
              <w:t>～</w:t>
            </w:r>
            <w:r>
              <w:rPr>
                <w:rFonts w:cs="Calibri"/>
                <w:color w:val="000000"/>
                <w:sz w:val="22"/>
                <w:szCs w:val="22"/>
              </w:rPr>
              <w:t>50</w:t>
            </w:r>
            <w:r>
              <w:rPr>
                <w:rFonts w:ascii="Cambria Math" w:hAnsi="Cambria Math" w:cs="Cambria Math"/>
                <w:color w:val="000000"/>
                <w:sz w:val="22"/>
                <w:szCs w:val="22"/>
              </w:rPr>
              <w:t>℃</w:t>
            </w:r>
            <w:r>
              <w:rPr>
                <w:rFonts w:cs="Calibri"/>
                <w:color w:val="000000"/>
                <w:sz w:val="22"/>
                <w:szCs w:val="22"/>
              </w:rPr>
              <w:t xml:space="preserve"> (5</w:t>
            </w:r>
            <w:r>
              <w:rPr>
                <w:rFonts w:ascii="Cambria Math" w:hAnsi="Cambria Math" w:cs="Cambria Math"/>
                <w:color w:val="000000"/>
                <w:sz w:val="22"/>
                <w:szCs w:val="22"/>
              </w:rPr>
              <w:t>℉</w:t>
            </w:r>
            <w:r>
              <w:rPr>
                <w:rFonts w:ascii="MS Gothic" w:eastAsia="MS Gothic" w:hAnsi="MS Gothic" w:cs="MS Gothic" w:hint="eastAsia"/>
                <w:color w:val="000000"/>
                <w:sz w:val="22"/>
                <w:szCs w:val="22"/>
              </w:rPr>
              <w:t>～</w:t>
            </w:r>
            <w:r>
              <w:rPr>
                <w:rFonts w:cs="Calibri"/>
                <w:color w:val="000000"/>
                <w:sz w:val="22"/>
                <w:szCs w:val="22"/>
              </w:rPr>
              <w:t>122</w:t>
            </w:r>
            <w:r>
              <w:rPr>
                <w:rFonts w:ascii="Cambria Math" w:hAnsi="Cambria Math" w:cs="Cambria Math"/>
                <w:color w:val="000000"/>
                <w:sz w:val="22"/>
                <w:szCs w:val="22"/>
              </w:rPr>
              <w:t>℉</w:t>
            </w:r>
            <w:r>
              <w:rPr>
                <w:rFonts w:cs="Calibri"/>
                <w:color w:val="000000"/>
                <w:sz w:val="22"/>
                <w:szCs w:val="22"/>
              </w:rPr>
              <w:t>)</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22"/>
                <w:szCs w:val="22"/>
              </w:rPr>
            </w:pPr>
            <w:r>
              <w:rPr>
                <w:rFonts w:cs="Calibri"/>
                <w:b/>
                <w:bCs/>
                <w:color w:val="000000"/>
                <w:sz w:val="22"/>
                <w:szCs w:val="22"/>
              </w:rPr>
              <w:t>8.2 Humidity</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8.2.1 Operating </w:t>
            </w:r>
          </w:p>
        </w:tc>
        <w:tc>
          <w:tcPr>
            <w:tcW w:w="2608" w:type="dxa"/>
            <w:vAlign w:val="bottom"/>
          </w:tcPr>
          <w:p w:rsidR="00B5162C" w:rsidRDefault="00B5162C">
            <w:pPr>
              <w:rPr>
                <w:rFonts w:cs="Calibri"/>
                <w:color w:val="000000"/>
                <w:sz w:val="22"/>
                <w:szCs w:val="22"/>
              </w:rPr>
            </w:pPr>
            <w:r>
              <w:rPr>
                <w:rFonts w:cs="Calibri"/>
                <w:color w:val="000000"/>
                <w:sz w:val="22"/>
                <w:szCs w:val="22"/>
              </w:rPr>
              <w:t>5 %</w:t>
            </w:r>
            <w:r>
              <w:rPr>
                <w:rFonts w:ascii="MS Gothic" w:eastAsia="MS Gothic" w:hAnsi="MS Gothic" w:cs="MS Gothic" w:hint="eastAsia"/>
                <w:color w:val="000000"/>
                <w:sz w:val="22"/>
                <w:szCs w:val="22"/>
              </w:rPr>
              <w:t>～</w:t>
            </w:r>
            <w:r>
              <w:rPr>
                <w:rFonts w:cs="Calibri"/>
                <w:color w:val="000000"/>
                <w:sz w:val="22"/>
                <w:szCs w:val="22"/>
              </w:rPr>
              <w:t>95%RH (No Condensing)</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8.3 Audible Noise </w:t>
            </w:r>
          </w:p>
        </w:tc>
        <w:tc>
          <w:tcPr>
            <w:tcW w:w="2608" w:type="dxa"/>
            <w:vAlign w:val="bottom"/>
          </w:tcPr>
          <w:p w:rsidR="00B5162C" w:rsidRDefault="00B5162C">
            <w:pPr>
              <w:rPr>
                <w:rFonts w:cs="Calibri"/>
                <w:color w:val="000000"/>
                <w:sz w:val="22"/>
                <w:szCs w:val="22"/>
              </w:rPr>
            </w:pPr>
            <w:r>
              <w:rPr>
                <w:rFonts w:cs="Calibri"/>
                <w:color w:val="000000"/>
                <w:sz w:val="22"/>
                <w:szCs w:val="22"/>
              </w:rPr>
              <w:t>47dBA At Front Side 1 Meter</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8.4 Operating Elevation </w:t>
            </w:r>
          </w:p>
        </w:tc>
        <w:tc>
          <w:tcPr>
            <w:tcW w:w="2608" w:type="dxa"/>
            <w:vAlign w:val="bottom"/>
          </w:tcPr>
          <w:p w:rsidR="00B5162C" w:rsidRDefault="00B5162C">
            <w:pPr>
              <w:rPr>
                <w:rFonts w:cs="Calibri"/>
                <w:color w:val="000000"/>
                <w:sz w:val="22"/>
                <w:szCs w:val="22"/>
              </w:rPr>
            </w:pPr>
            <w:r>
              <w:rPr>
                <w:rFonts w:cs="Calibri"/>
                <w:color w:val="000000"/>
                <w:sz w:val="22"/>
                <w:szCs w:val="22"/>
              </w:rPr>
              <w:t>0 To 3000m (0 To 10000ft)</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b/>
                <w:bCs/>
                <w:color w:val="000000"/>
                <w:sz w:val="32"/>
                <w:szCs w:val="32"/>
              </w:rPr>
            </w:pPr>
            <w:r>
              <w:rPr>
                <w:rFonts w:cs="Calibri"/>
                <w:b/>
                <w:bCs/>
                <w:color w:val="000000"/>
                <w:sz w:val="32"/>
                <w:szCs w:val="32"/>
              </w:rPr>
              <w:t>Safety Standards</w:t>
            </w:r>
          </w:p>
        </w:tc>
        <w:tc>
          <w:tcPr>
            <w:tcW w:w="2608" w:type="dxa"/>
            <w:vAlign w:val="bottom"/>
          </w:tcPr>
          <w:p w:rsidR="00B5162C" w:rsidRDefault="00B5162C">
            <w:pPr>
              <w:rPr>
                <w:rFonts w:cs="Calibri"/>
                <w:color w:val="000000"/>
                <w:sz w:val="22"/>
                <w:szCs w:val="22"/>
              </w:rPr>
            </w:pPr>
            <w:r>
              <w:rPr>
                <w:rFonts w:cs="Calibri"/>
                <w:color w:val="000000"/>
                <w:sz w:val="22"/>
                <w:szCs w:val="22"/>
              </w:rPr>
              <w:t> </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r w:rsidR="00B5162C" w:rsidRPr="0063109C" w:rsidTr="00117967">
        <w:tc>
          <w:tcPr>
            <w:tcW w:w="1333" w:type="dxa"/>
            <w:vMerge/>
          </w:tcPr>
          <w:p w:rsidR="00B5162C" w:rsidRPr="0063109C" w:rsidRDefault="00B5162C" w:rsidP="0063109C">
            <w:pPr>
              <w:rPr>
                <w:rFonts w:eastAsia="Calibri"/>
                <w:sz w:val="22"/>
                <w:szCs w:val="20"/>
                <w:lang w:val="en-IN"/>
              </w:rPr>
            </w:pPr>
          </w:p>
        </w:tc>
        <w:tc>
          <w:tcPr>
            <w:tcW w:w="3397" w:type="dxa"/>
            <w:vAlign w:val="bottom"/>
          </w:tcPr>
          <w:p w:rsidR="00B5162C" w:rsidRDefault="00B5162C">
            <w:pPr>
              <w:rPr>
                <w:rFonts w:cs="Calibri"/>
                <w:color w:val="000000"/>
                <w:sz w:val="22"/>
                <w:szCs w:val="22"/>
              </w:rPr>
            </w:pPr>
            <w:r>
              <w:rPr>
                <w:rFonts w:cs="Calibri"/>
                <w:color w:val="000000"/>
                <w:sz w:val="22"/>
                <w:szCs w:val="22"/>
              </w:rPr>
              <w:t xml:space="preserve">Safety  &amp; EMC </w:t>
            </w:r>
          </w:p>
        </w:tc>
        <w:tc>
          <w:tcPr>
            <w:tcW w:w="2608" w:type="dxa"/>
            <w:vAlign w:val="bottom"/>
          </w:tcPr>
          <w:p w:rsidR="00B5162C" w:rsidRDefault="00B5162C">
            <w:pPr>
              <w:rPr>
                <w:rFonts w:cs="Calibri"/>
                <w:color w:val="000000"/>
                <w:sz w:val="22"/>
                <w:szCs w:val="22"/>
              </w:rPr>
            </w:pPr>
            <w:r>
              <w:rPr>
                <w:rFonts w:cs="Calibri"/>
                <w:color w:val="000000"/>
                <w:sz w:val="22"/>
                <w:szCs w:val="22"/>
              </w:rPr>
              <w:t>EN 62040-1-1; EN 62040-2 ; CISPR 22 Class A</w:t>
            </w:r>
          </w:p>
        </w:tc>
        <w:tc>
          <w:tcPr>
            <w:tcW w:w="992" w:type="dxa"/>
            <w:vMerge/>
          </w:tcPr>
          <w:p w:rsidR="00B5162C" w:rsidRPr="0063109C" w:rsidRDefault="00B5162C" w:rsidP="0063109C">
            <w:pPr>
              <w:rPr>
                <w:rFonts w:eastAsia="Calibri"/>
                <w:sz w:val="22"/>
                <w:szCs w:val="20"/>
                <w:lang w:val="en-IN"/>
              </w:rPr>
            </w:pPr>
          </w:p>
        </w:tc>
        <w:tc>
          <w:tcPr>
            <w:tcW w:w="1559" w:type="dxa"/>
            <w:vMerge/>
          </w:tcPr>
          <w:p w:rsidR="00B5162C" w:rsidRPr="0063109C" w:rsidRDefault="00B5162C" w:rsidP="0063109C">
            <w:pPr>
              <w:rPr>
                <w:rFonts w:eastAsia="Calibri"/>
                <w:sz w:val="22"/>
                <w:szCs w:val="20"/>
                <w:lang w:val="en-IN"/>
              </w:rPr>
            </w:pPr>
          </w:p>
        </w:tc>
      </w:tr>
    </w:tbl>
    <w:p w:rsidR="0063109C" w:rsidRDefault="0063109C" w:rsidP="00FC33A8">
      <w:pPr>
        <w:pStyle w:val="Default"/>
        <w:tabs>
          <w:tab w:val="left" w:pos="3705"/>
          <w:tab w:val="center" w:pos="5559"/>
        </w:tabs>
        <w:ind w:left="1560"/>
        <w:rPr>
          <w:b/>
          <w:color w:val="000000" w:themeColor="text1"/>
          <w:u w:val="single"/>
        </w:rPr>
      </w:pPr>
    </w:p>
    <w:p w:rsidR="000E11A3" w:rsidRPr="000E11A3" w:rsidRDefault="000E11A3" w:rsidP="000E11A3">
      <w:pPr>
        <w:pStyle w:val="Default"/>
        <w:tabs>
          <w:tab w:val="left" w:pos="3705"/>
          <w:tab w:val="center" w:pos="5559"/>
        </w:tabs>
        <w:ind w:left="1560"/>
        <w:jc w:val="center"/>
        <w:rPr>
          <w:bCs/>
          <w:color w:val="000000" w:themeColor="text1"/>
          <w:u w:val="single"/>
        </w:rPr>
      </w:pPr>
    </w:p>
    <w:p w:rsidR="000E11A3" w:rsidRPr="000E11A3" w:rsidRDefault="000E11A3" w:rsidP="000E11A3">
      <w:pPr>
        <w:pStyle w:val="Default"/>
        <w:tabs>
          <w:tab w:val="left" w:pos="3705"/>
          <w:tab w:val="center" w:pos="5559"/>
        </w:tabs>
        <w:ind w:left="1560"/>
        <w:jc w:val="center"/>
        <w:rPr>
          <w:bCs/>
          <w:color w:val="000000" w:themeColor="text1"/>
          <w:u w:val="single"/>
        </w:rPr>
      </w:pPr>
    </w:p>
    <w:p w:rsidR="000E11A3" w:rsidRDefault="000E11A3" w:rsidP="000E11A3">
      <w:pPr>
        <w:pStyle w:val="Default"/>
        <w:tabs>
          <w:tab w:val="left" w:pos="3705"/>
          <w:tab w:val="center" w:pos="5559"/>
        </w:tabs>
        <w:ind w:left="1560"/>
        <w:rPr>
          <w:b/>
          <w:color w:val="000000" w:themeColor="text1"/>
          <w:u w:val="single"/>
        </w:rPr>
      </w:pPr>
      <w:r w:rsidRPr="000E11A3">
        <w:rPr>
          <w:b/>
          <w:color w:val="000000" w:themeColor="text1"/>
        </w:rPr>
        <w:t xml:space="preserve">                                             </w:t>
      </w:r>
      <w:r>
        <w:rPr>
          <w:b/>
          <w:color w:val="000000" w:themeColor="text1"/>
          <w:u w:val="single"/>
        </w:rPr>
        <w:t xml:space="preserve"> SHEDULE 2</w:t>
      </w:r>
    </w:p>
    <w:p w:rsidR="000E11A3" w:rsidRDefault="000E11A3" w:rsidP="00FC33A8">
      <w:pPr>
        <w:pStyle w:val="Default"/>
        <w:tabs>
          <w:tab w:val="left" w:pos="3705"/>
          <w:tab w:val="center" w:pos="5559"/>
        </w:tabs>
        <w:ind w:left="1560"/>
        <w:rPr>
          <w:b/>
          <w:color w:val="000000" w:themeColor="text1"/>
          <w:u w:val="single"/>
        </w:rPr>
      </w:pPr>
    </w:p>
    <w:p w:rsidR="000E11A3" w:rsidRDefault="000E11A3" w:rsidP="00FC33A8">
      <w:pPr>
        <w:pStyle w:val="Default"/>
        <w:tabs>
          <w:tab w:val="left" w:pos="3705"/>
          <w:tab w:val="center" w:pos="5559"/>
        </w:tabs>
        <w:ind w:left="1560"/>
        <w:rPr>
          <w:b/>
          <w:color w:val="000000" w:themeColor="text1"/>
          <w:u w:val="single"/>
        </w:rPr>
      </w:pPr>
    </w:p>
    <w:p w:rsidR="000E11A3" w:rsidRPr="00FC33A8" w:rsidRDefault="000E11A3" w:rsidP="00FC33A8">
      <w:pPr>
        <w:pStyle w:val="Default"/>
        <w:tabs>
          <w:tab w:val="left" w:pos="3705"/>
          <w:tab w:val="center" w:pos="5559"/>
        </w:tabs>
        <w:ind w:left="1560"/>
        <w:rPr>
          <w:b/>
          <w:color w:val="000000" w:themeColor="text1"/>
          <w:u w:val="single"/>
        </w:rPr>
      </w:pPr>
      <w:r>
        <w:rPr>
          <w:b/>
          <w:color w:val="000000" w:themeColor="text1"/>
          <w:u w:val="single"/>
        </w:rPr>
        <w:t xml:space="preserve">Specifications for the Online UPS 15KW to be installed in the Location at </w:t>
      </w:r>
      <w:r w:rsidR="00C205CC">
        <w:rPr>
          <w:b/>
          <w:color w:val="000000" w:themeColor="text1"/>
          <w:u w:val="single"/>
        </w:rPr>
        <w:t>BANGALORE</w:t>
      </w:r>
      <w:bookmarkStart w:id="0" w:name="_GoBack"/>
      <w:bookmarkEnd w:id="0"/>
    </w:p>
    <w:p w:rsidR="00FC33A8" w:rsidRDefault="00FC33A8" w:rsidP="009E1E47">
      <w:pPr>
        <w:pStyle w:val="Default"/>
        <w:ind w:left="1560"/>
        <w:jc w:val="both"/>
        <w:rPr>
          <w:color w:val="FF0000"/>
        </w:rPr>
      </w:pPr>
    </w:p>
    <w:tbl>
      <w:tblPr>
        <w:tblStyle w:val="TableGrid1"/>
        <w:tblW w:w="9889" w:type="dxa"/>
        <w:tblLayout w:type="fixed"/>
        <w:tblLook w:val="04A0" w:firstRow="1" w:lastRow="0" w:firstColumn="1" w:lastColumn="0" w:noHBand="0" w:noVBand="1"/>
      </w:tblPr>
      <w:tblGrid>
        <w:gridCol w:w="1333"/>
        <w:gridCol w:w="3397"/>
        <w:gridCol w:w="2608"/>
        <w:gridCol w:w="992"/>
        <w:gridCol w:w="1559"/>
      </w:tblGrid>
      <w:tr w:rsidR="000E11A3" w:rsidRPr="0063109C" w:rsidTr="00F32324">
        <w:tc>
          <w:tcPr>
            <w:tcW w:w="1333" w:type="dxa"/>
            <w:vMerge w:val="restart"/>
          </w:tcPr>
          <w:p w:rsidR="000E11A3" w:rsidRDefault="000E11A3" w:rsidP="00F32324">
            <w:pPr>
              <w:rPr>
                <w:rFonts w:eastAsia="Calibri"/>
                <w:sz w:val="22"/>
                <w:szCs w:val="20"/>
                <w:lang w:val="en-IN"/>
              </w:rPr>
            </w:pPr>
          </w:p>
          <w:p w:rsidR="000E11A3" w:rsidRDefault="000E11A3" w:rsidP="00F32324">
            <w:pPr>
              <w:rPr>
                <w:rFonts w:eastAsia="Calibri"/>
                <w:sz w:val="22"/>
                <w:szCs w:val="20"/>
                <w:lang w:val="en-IN"/>
              </w:rPr>
            </w:pPr>
          </w:p>
          <w:p w:rsidR="000E11A3" w:rsidRDefault="000E11A3" w:rsidP="00F32324">
            <w:pPr>
              <w:rPr>
                <w:rFonts w:eastAsia="Calibri"/>
                <w:sz w:val="22"/>
                <w:szCs w:val="20"/>
                <w:lang w:val="en-IN"/>
              </w:rPr>
            </w:pPr>
          </w:p>
          <w:p w:rsidR="000E11A3" w:rsidRDefault="000E11A3" w:rsidP="00F32324">
            <w:pPr>
              <w:rPr>
                <w:rFonts w:eastAsia="Calibri"/>
                <w:sz w:val="22"/>
                <w:szCs w:val="20"/>
                <w:lang w:val="en-IN"/>
              </w:rPr>
            </w:pPr>
          </w:p>
          <w:p w:rsidR="000E11A3" w:rsidRPr="0063109C" w:rsidRDefault="000E11A3" w:rsidP="00F32324">
            <w:pPr>
              <w:rPr>
                <w:rFonts w:eastAsia="Calibri"/>
                <w:sz w:val="22"/>
                <w:szCs w:val="20"/>
                <w:lang w:val="en-IN"/>
              </w:rPr>
            </w:pPr>
            <w:r>
              <w:rPr>
                <w:rFonts w:eastAsia="Calibri"/>
                <w:sz w:val="22"/>
                <w:szCs w:val="20"/>
                <w:lang w:val="en-IN"/>
              </w:rPr>
              <w:t>1.</w:t>
            </w:r>
          </w:p>
        </w:tc>
        <w:tc>
          <w:tcPr>
            <w:tcW w:w="3397" w:type="dxa"/>
            <w:vAlign w:val="bottom"/>
          </w:tcPr>
          <w:p w:rsidR="000E11A3" w:rsidRPr="0063109C" w:rsidRDefault="000E11A3" w:rsidP="00F32324">
            <w:pPr>
              <w:rPr>
                <w:rFonts w:eastAsia="Calibri"/>
                <w:b/>
                <w:bCs/>
                <w:color w:val="000000"/>
                <w:sz w:val="32"/>
                <w:szCs w:val="32"/>
                <w:lang w:val="en-IN"/>
              </w:rPr>
            </w:pPr>
            <w:r w:rsidRPr="0063109C">
              <w:rPr>
                <w:rFonts w:eastAsia="Calibri"/>
                <w:b/>
                <w:bCs/>
                <w:color w:val="000000"/>
                <w:sz w:val="32"/>
                <w:szCs w:val="32"/>
                <w:lang w:val="en-IN"/>
              </w:rPr>
              <w:t>Description</w:t>
            </w:r>
          </w:p>
        </w:tc>
        <w:tc>
          <w:tcPr>
            <w:tcW w:w="2608" w:type="dxa"/>
            <w:vAlign w:val="bottom"/>
          </w:tcPr>
          <w:p w:rsidR="000E11A3" w:rsidRPr="0063109C" w:rsidRDefault="000E11A3" w:rsidP="00F32324">
            <w:pPr>
              <w:rPr>
                <w:rFonts w:eastAsia="Calibri"/>
                <w:b/>
                <w:bCs/>
                <w:color w:val="000000"/>
                <w:sz w:val="32"/>
                <w:szCs w:val="32"/>
                <w:lang w:val="en-IN"/>
              </w:rPr>
            </w:pPr>
            <w:r w:rsidRPr="0063109C">
              <w:rPr>
                <w:rFonts w:eastAsia="Calibri"/>
                <w:b/>
                <w:bCs/>
                <w:color w:val="000000"/>
                <w:sz w:val="32"/>
                <w:szCs w:val="32"/>
                <w:lang w:val="en-IN"/>
              </w:rPr>
              <w:t>Specification</w:t>
            </w:r>
          </w:p>
        </w:tc>
        <w:tc>
          <w:tcPr>
            <w:tcW w:w="992" w:type="dxa"/>
          </w:tcPr>
          <w:p w:rsidR="000E11A3" w:rsidRPr="0063109C" w:rsidRDefault="000E11A3" w:rsidP="00F32324">
            <w:pPr>
              <w:rPr>
                <w:rFonts w:eastAsia="Calibri"/>
                <w:b/>
                <w:bCs/>
                <w:sz w:val="22"/>
                <w:szCs w:val="20"/>
                <w:lang w:val="en-IN"/>
              </w:rPr>
            </w:pPr>
            <w:r w:rsidRPr="0063109C">
              <w:rPr>
                <w:rFonts w:eastAsia="Calibri"/>
                <w:b/>
                <w:bCs/>
                <w:sz w:val="22"/>
                <w:szCs w:val="20"/>
                <w:lang w:val="en-IN"/>
              </w:rPr>
              <w:t>QTY</w:t>
            </w:r>
          </w:p>
        </w:tc>
        <w:tc>
          <w:tcPr>
            <w:tcW w:w="1559" w:type="dxa"/>
          </w:tcPr>
          <w:p w:rsidR="000E11A3" w:rsidRPr="0063109C" w:rsidRDefault="000E11A3" w:rsidP="00F32324">
            <w:pPr>
              <w:rPr>
                <w:rFonts w:eastAsia="Calibri"/>
                <w:b/>
                <w:bCs/>
                <w:sz w:val="22"/>
                <w:szCs w:val="20"/>
                <w:lang w:val="en-IN"/>
              </w:rPr>
            </w:pPr>
            <w:r w:rsidRPr="0063109C">
              <w:rPr>
                <w:rFonts w:eastAsia="Calibri"/>
                <w:b/>
                <w:bCs/>
                <w:sz w:val="22"/>
                <w:szCs w:val="20"/>
                <w:lang w:val="en-IN"/>
              </w:rPr>
              <w:t>LOCATION</w:t>
            </w:r>
          </w:p>
        </w:tc>
      </w:tr>
      <w:tr w:rsidR="000E11A3" w:rsidRPr="0063109C" w:rsidTr="00F32324">
        <w:tc>
          <w:tcPr>
            <w:tcW w:w="1333" w:type="dxa"/>
            <w:vMerge/>
          </w:tcPr>
          <w:p w:rsidR="000E11A3" w:rsidRPr="0063109C" w:rsidRDefault="000E11A3" w:rsidP="00F32324">
            <w:pPr>
              <w:rPr>
                <w:rFonts w:eastAsia="Calibri"/>
                <w:sz w:val="22"/>
                <w:szCs w:val="20"/>
                <w:lang w:val="en-IN"/>
              </w:rPr>
            </w:pPr>
          </w:p>
        </w:tc>
        <w:tc>
          <w:tcPr>
            <w:tcW w:w="3397" w:type="dxa"/>
            <w:vAlign w:val="bottom"/>
          </w:tcPr>
          <w:p w:rsidR="000E11A3" w:rsidRDefault="000E11A3">
            <w:pPr>
              <w:rPr>
                <w:rFonts w:cs="Calibri"/>
                <w:b/>
                <w:bCs/>
                <w:color w:val="000000"/>
                <w:sz w:val="32"/>
                <w:szCs w:val="32"/>
              </w:rPr>
            </w:pPr>
            <w:r>
              <w:rPr>
                <w:rFonts w:cs="Calibri"/>
                <w:b/>
                <w:bCs/>
                <w:color w:val="000000"/>
                <w:sz w:val="32"/>
                <w:szCs w:val="32"/>
              </w:rPr>
              <w:t>Model (Tower Type)</w:t>
            </w:r>
          </w:p>
        </w:tc>
        <w:tc>
          <w:tcPr>
            <w:tcW w:w="2608" w:type="dxa"/>
          </w:tcPr>
          <w:p w:rsidR="000E11A3" w:rsidRDefault="000E11A3">
            <w:pPr>
              <w:rPr>
                <w:rFonts w:cs="Calibri"/>
                <w:color w:val="000000"/>
              </w:rPr>
            </w:pPr>
            <w:proofErr w:type="spellStart"/>
            <w:r>
              <w:rPr>
                <w:rFonts w:cs="Calibri"/>
                <w:color w:val="000000"/>
              </w:rPr>
              <w:t>ON-Line</w:t>
            </w:r>
            <w:proofErr w:type="spellEnd"/>
            <w:r>
              <w:rPr>
                <w:rFonts w:cs="Calibri"/>
                <w:color w:val="000000"/>
              </w:rPr>
              <w:t xml:space="preserve"> Double Conversion UPS</w:t>
            </w:r>
          </w:p>
        </w:tc>
        <w:tc>
          <w:tcPr>
            <w:tcW w:w="992" w:type="dxa"/>
            <w:vMerge w:val="restart"/>
          </w:tcPr>
          <w:p w:rsidR="000E11A3" w:rsidRPr="0063109C" w:rsidRDefault="000E11A3" w:rsidP="00F32324">
            <w:pPr>
              <w:rPr>
                <w:rFonts w:eastAsia="Calibri"/>
                <w:sz w:val="22"/>
                <w:szCs w:val="20"/>
                <w:lang w:val="en-IN"/>
              </w:rPr>
            </w:pPr>
          </w:p>
          <w:p w:rsidR="000E11A3" w:rsidRDefault="000E11A3" w:rsidP="00F32324">
            <w:pPr>
              <w:rPr>
                <w:rFonts w:eastAsia="Calibri"/>
                <w:b/>
                <w:bCs/>
                <w:sz w:val="22"/>
                <w:szCs w:val="20"/>
                <w:lang w:val="en-IN"/>
              </w:rPr>
            </w:pPr>
          </w:p>
          <w:p w:rsidR="000E11A3" w:rsidRPr="00E01AFE" w:rsidRDefault="00135CDB" w:rsidP="00F32324">
            <w:pPr>
              <w:rPr>
                <w:rFonts w:eastAsia="Calibri"/>
                <w:b/>
                <w:bCs/>
                <w:sz w:val="22"/>
                <w:szCs w:val="20"/>
                <w:lang w:val="en-IN"/>
              </w:rPr>
            </w:pPr>
            <w:r>
              <w:rPr>
                <w:rFonts w:eastAsia="Calibri"/>
                <w:b/>
                <w:bCs/>
                <w:sz w:val="22"/>
                <w:szCs w:val="20"/>
                <w:lang w:val="en-IN"/>
              </w:rPr>
              <w:t>1</w:t>
            </w:r>
          </w:p>
        </w:tc>
        <w:tc>
          <w:tcPr>
            <w:tcW w:w="1559" w:type="dxa"/>
            <w:vMerge w:val="restart"/>
          </w:tcPr>
          <w:p w:rsidR="000E11A3" w:rsidRDefault="000E11A3" w:rsidP="00F32324">
            <w:pPr>
              <w:rPr>
                <w:rFonts w:eastAsia="Calibri"/>
                <w:sz w:val="22"/>
                <w:szCs w:val="20"/>
                <w:lang w:val="en-IN"/>
              </w:rPr>
            </w:pPr>
          </w:p>
          <w:p w:rsidR="000E11A3" w:rsidRDefault="000E11A3" w:rsidP="00F32324">
            <w:pPr>
              <w:rPr>
                <w:rFonts w:eastAsia="Calibri"/>
                <w:sz w:val="22"/>
                <w:szCs w:val="20"/>
                <w:lang w:val="en-IN"/>
              </w:rPr>
            </w:pPr>
          </w:p>
          <w:p w:rsidR="000E11A3" w:rsidRPr="0063109C" w:rsidRDefault="00135CDB" w:rsidP="00C205CC">
            <w:pPr>
              <w:rPr>
                <w:rFonts w:eastAsia="Calibri"/>
                <w:sz w:val="22"/>
                <w:szCs w:val="20"/>
                <w:lang w:val="en-IN"/>
              </w:rPr>
            </w:pPr>
            <w:r>
              <w:rPr>
                <w:rFonts w:eastAsia="Calibri"/>
                <w:b/>
                <w:bCs/>
                <w:sz w:val="22"/>
                <w:szCs w:val="20"/>
                <w:lang w:val="en-IN"/>
              </w:rPr>
              <w:t xml:space="preserve">At the </w:t>
            </w:r>
            <w:r w:rsidR="000E11A3" w:rsidRPr="00E01AFE">
              <w:rPr>
                <w:rFonts w:eastAsia="Calibri"/>
                <w:b/>
                <w:bCs/>
                <w:sz w:val="22"/>
                <w:szCs w:val="20"/>
                <w:lang w:val="en-IN"/>
              </w:rPr>
              <w:t xml:space="preserve"> </w:t>
            </w:r>
            <w:r w:rsidR="00C205CC">
              <w:rPr>
                <w:rFonts w:eastAsia="Calibri"/>
                <w:b/>
                <w:bCs/>
                <w:sz w:val="22"/>
                <w:szCs w:val="20"/>
                <w:lang w:val="en-IN"/>
              </w:rPr>
              <w:t>HCS Divisions office Bangalore</w:t>
            </w:r>
          </w:p>
        </w:tc>
      </w:tr>
      <w:tr w:rsidR="000E11A3" w:rsidRPr="0063109C" w:rsidTr="00F32324">
        <w:tc>
          <w:tcPr>
            <w:tcW w:w="1333" w:type="dxa"/>
            <w:vMerge/>
          </w:tcPr>
          <w:p w:rsidR="000E11A3" w:rsidRPr="0063109C" w:rsidRDefault="000E11A3" w:rsidP="00F32324">
            <w:pPr>
              <w:rPr>
                <w:rFonts w:eastAsia="Calibri"/>
                <w:sz w:val="22"/>
                <w:szCs w:val="20"/>
                <w:lang w:val="en-IN"/>
              </w:rPr>
            </w:pPr>
          </w:p>
        </w:tc>
        <w:tc>
          <w:tcPr>
            <w:tcW w:w="3397" w:type="dxa"/>
            <w:vAlign w:val="bottom"/>
          </w:tcPr>
          <w:p w:rsidR="000E11A3" w:rsidRDefault="000E11A3">
            <w:pPr>
              <w:rPr>
                <w:rFonts w:cs="Calibri"/>
                <w:b/>
                <w:bCs/>
                <w:color w:val="000000"/>
                <w:sz w:val="32"/>
                <w:szCs w:val="32"/>
              </w:rPr>
            </w:pPr>
            <w:r>
              <w:rPr>
                <w:rFonts w:cs="Calibri"/>
                <w:b/>
                <w:bCs/>
                <w:color w:val="000000"/>
                <w:sz w:val="32"/>
                <w:szCs w:val="32"/>
              </w:rPr>
              <w:t>Rating</w:t>
            </w:r>
          </w:p>
        </w:tc>
        <w:tc>
          <w:tcPr>
            <w:tcW w:w="2608" w:type="dxa"/>
            <w:vAlign w:val="bottom"/>
          </w:tcPr>
          <w:p w:rsidR="000E11A3" w:rsidRDefault="000E11A3">
            <w:pPr>
              <w:rPr>
                <w:rFonts w:cs="Calibri"/>
                <w:color w:val="000000"/>
                <w:sz w:val="22"/>
                <w:szCs w:val="22"/>
              </w:rPr>
            </w:pPr>
            <w:r>
              <w:rPr>
                <w:rFonts w:cs="Calibri"/>
                <w:color w:val="000000"/>
                <w:sz w:val="22"/>
                <w:szCs w:val="22"/>
              </w:rPr>
              <w:t>15KVA / 12KW</w:t>
            </w:r>
          </w:p>
        </w:tc>
        <w:tc>
          <w:tcPr>
            <w:tcW w:w="992" w:type="dxa"/>
            <w:vMerge/>
          </w:tcPr>
          <w:p w:rsidR="000E11A3" w:rsidRPr="0063109C" w:rsidRDefault="000E11A3" w:rsidP="00F32324">
            <w:pPr>
              <w:rPr>
                <w:rFonts w:eastAsia="Calibri"/>
                <w:sz w:val="22"/>
                <w:szCs w:val="20"/>
                <w:lang w:val="en-IN"/>
              </w:rPr>
            </w:pPr>
          </w:p>
        </w:tc>
        <w:tc>
          <w:tcPr>
            <w:tcW w:w="1559" w:type="dxa"/>
            <w:vMerge/>
          </w:tcPr>
          <w:p w:rsidR="000E11A3" w:rsidRPr="0063109C" w:rsidRDefault="000E11A3" w:rsidP="00F32324">
            <w:pPr>
              <w:rPr>
                <w:rFonts w:eastAsia="Calibri"/>
                <w:sz w:val="22"/>
                <w:szCs w:val="20"/>
                <w:lang w:val="en-IN"/>
              </w:rPr>
            </w:pPr>
          </w:p>
        </w:tc>
      </w:tr>
      <w:tr w:rsidR="00135CDB" w:rsidRPr="0063109C" w:rsidTr="00F32324">
        <w:tc>
          <w:tcPr>
            <w:tcW w:w="1333" w:type="dxa"/>
            <w:vMerge w:val="restart"/>
          </w:tcPr>
          <w:p w:rsidR="00135CDB" w:rsidRPr="0063109C" w:rsidRDefault="00135CDB" w:rsidP="00F32324">
            <w:pPr>
              <w:rPr>
                <w:rFonts w:eastAsia="Calibri"/>
                <w:sz w:val="22"/>
                <w:szCs w:val="20"/>
                <w:lang w:val="en-IN"/>
              </w:rPr>
            </w:pPr>
            <w:r>
              <w:rPr>
                <w:rFonts w:eastAsia="Calibri"/>
                <w:sz w:val="22"/>
                <w:szCs w:val="20"/>
                <w:lang w:val="en-IN"/>
              </w:rPr>
              <w:t>2.</w:t>
            </w:r>
          </w:p>
        </w:tc>
        <w:tc>
          <w:tcPr>
            <w:tcW w:w="3397" w:type="dxa"/>
            <w:vAlign w:val="bottom"/>
          </w:tcPr>
          <w:p w:rsidR="00135CDB" w:rsidRDefault="00135CDB">
            <w:pPr>
              <w:rPr>
                <w:rFonts w:cs="Calibri"/>
                <w:b/>
                <w:bCs/>
                <w:color w:val="000000"/>
                <w:sz w:val="32"/>
                <w:szCs w:val="32"/>
              </w:rPr>
            </w:pPr>
            <w:r>
              <w:rPr>
                <w:rFonts w:cs="Calibri"/>
                <w:b/>
                <w:bCs/>
                <w:color w:val="000000"/>
                <w:sz w:val="32"/>
                <w:szCs w:val="32"/>
              </w:rPr>
              <w:t>2. Input</w:t>
            </w:r>
          </w:p>
        </w:tc>
        <w:tc>
          <w:tcPr>
            <w:tcW w:w="2608" w:type="dxa"/>
            <w:vAlign w:val="bottom"/>
          </w:tcPr>
          <w:p w:rsidR="00135CDB" w:rsidRDefault="00135CDB">
            <w:pPr>
              <w:rPr>
                <w:rFonts w:cs="Calibri"/>
                <w:b/>
                <w:bCs/>
                <w:color w:val="000000"/>
                <w:sz w:val="28"/>
                <w:szCs w:val="28"/>
              </w:rPr>
            </w:pPr>
            <w:r>
              <w:rPr>
                <w:rFonts w:cs="Calibri"/>
                <w:b/>
                <w:bCs/>
                <w:color w:val="000000"/>
                <w:sz w:val="28"/>
                <w:szCs w:val="28"/>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2.1 Input Voltage </w:t>
            </w:r>
          </w:p>
        </w:tc>
        <w:tc>
          <w:tcPr>
            <w:tcW w:w="2608" w:type="dxa"/>
            <w:vAlign w:val="bottom"/>
          </w:tcPr>
          <w:p w:rsidR="00135CDB" w:rsidRDefault="00135CDB">
            <w:pPr>
              <w:rPr>
                <w:rFonts w:cs="Calibri"/>
                <w:color w:val="000000"/>
                <w:sz w:val="22"/>
                <w:szCs w:val="22"/>
              </w:rPr>
            </w:pPr>
            <w:r>
              <w:rPr>
                <w:rFonts w:cs="Calibri"/>
                <w:color w:val="000000"/>
                <w:sz w:val="22"/>
                <w:szCs w:val="22"/>
              </w:rPr>
              <w:t>220/380V</w:t>
            </w:r>
            <w:r>
              <w:rPr>
                <w:rFonts w:ascii="MS Gothic" w:eastAsia="MS Gothic" w:hAnsi="MS Gothic" w:cs="MS Gothic" w:hint="eastAsia"/>
                <w:color w:val="000000"/>
                <w:sz w:val="22"/>
                <w:szCs w:val="22"/>
              </w:rPr>
              <w:t>，</w:t>
            </w:r>
            <w:r>
              <w:rPr>
                <w:rFonts w:cs="Calibri"/>
                <w:color w:val="000000"/>
                <w:sz w:val="22"/>
                <w:szCs w:val="22"/>
              </w:rPr>
              <w:t>230/400V</w:t>
            </w:r>
            <w:r>
              <w:rPr>
                <w:rFonts w:ascii="MS Gothic" w:eastAsia="MS Gothic" w:hAnsi="MS Gothic" w:cs="MS Gothic" w:hint="eastAsia"/>
                <w:color w:val="000000"/>
                <w:sz w:val="22"/>
                <w:szCs w:val="22"/>
              </w:rPr>
              <w:t>，</w:t>
            </w:r>
            <w:r>
              <w:rPr>
                <w:rFonts w:cs="Calibri"/>
                <w:color w:val="000000"/>
                <w:sz w:val="22"/>
                <w:szCs w:val="22"/>
              </w:rPr>
              <w:t>240/415V (3Φ4W)</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Tolerance </w:t>
            </w:r>
          </w:p>
        </w:tc>
        <w:tc>
          <w:tcPr>
            <w:tcW w:w="2608" w:type="dxa"/>
            <w:vAlign w:val="bottom"/>
          </w:tcPr>
          <w:p w:rsidR="00135CDB" w:rsidRDefault="00135CDB">
            <w:pPr>
              <w:rPr>
                <w:rFonts w:cs="Calibri"/>
                <w:color w:val="000000"/>
                <w:sz w:val="22"/>
                <w:szCs w:val="22"/>
              </w:rPr>
            </w:pPr>
            <w:r>
              <w:rPr>
                <w:rFonts w:cs="Calibri"/>
                <w:color w:val="000000"/>
                <w:sz w:val="22"/>
                <w:szCs w:val="22"/>
              </w:rPr>
              <w:t>156~280/270~485VAC</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2.2 Input Current (Rated) </w:t>
            </w:r>
          </w:p>
        </w:tc>
        <w:tc>
          <w:tcPr>
            <w:tcW w:w="2608" w:type="dxa"/>
            <w:vAlign w:val="bottom"/>
          </w:tcPr>
          <w:p w:rsidR="00135CDB" w:rsidRDefault="00135CDB">
            <w:pPr>
              <w:rPr>
                <w:rFonts w:cs="Calibri"/>
                <w:color w:val="000000"/>
                <w:sz w:val="22"/>
                <w:szCs w:val="22"/>
              </w:rPr>
            </w:pPr>
            <w:r>
              <w:rPr>
                <w:rFonts w:cs="Calibri"/>
                <w:color w:val="000000"/>
                <w:sz w:val="22"/>
                <w:szCs w:val="22"/>
              </w:rPr>
              <w:t>23A</w:t>
            </w:r>
            <w:r>
              <w:rPr>
                <w:rFonts w:ascii="MS Gothic" w:eastAsia="MS Gothic" w:hAnsi="MS Gothic" w:cs="MS Gothic" w:hint="eastAsia"/>
                <w:color w:val="000000"/>
                <w:sz w:val="22"/>
                <w:szCs w:val="22"/>
              </w:rPr>
              <w:t>，</w:t>
            </w:r>
            <w:r>
              <w:rPr>
                <w:rFonts w:cs="Calibri"/>
                <w:color w:val="000000"/>
                <w:sz w:val="22"/>
                <w:szCs w:val="22"/>
              </w:rPr>
              <w:t>22A</w:t>
            </w:r>
            <w:r>
              <w:rPr>
                <w:rFonts w:ascii="MS Gothic" w:eastAsia="MS Gothic" w:hAnsi="MS Gothic" w:cs="MS Gothic" w:hint="eastAsia"/>
                <w:color w:val="000000"/>
                <w:sz w:val="22"/>
                <w:szCs w:val="22"/>
              </w:rPr>
              <w:t>，</w:t>
            </w:r>
            <w:r>
              <w:rPr>
                <w:rFonts w:cs="Calibri"/>
                <w:color w:val="000000"/>
                <w:sz w:val="22"/>
                <w:szCs w:val="22"/>
              </w:rPr>
              <w:t xml:space="preserve">21A Per </w:t>
            </w:r>
            <w:r>
              <w:rPr>
                <w:rFonts w:cs="Calibri"/>
                <w:color w:val="000000"/>
                <w:sz w:val="22"/>
                <w:szCs w:val="22"/>
              </w:rPr>
              <w:lastRenderedPageBreak/>
              <w:t>Phase/ON LINE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2.3 Input Frequency </w:t>
            </w:r>
          </w:p>
        </w:tc>
        <w:tc>
          <w:tcPr>
            <w:tcW w:w="2608" w:type="dxa"/>
            <w:vAlign w:val="bottom"/>
          </w:tcPr>
          <w:p w:rsidR="00135CDB" w:rsidRDefault="00135CDB">
            <w:pPr>
              <w:rPr>
                <w:rFonts w:cs="Calibri"/>
                <w:color w:val="000000"/>
                <w:sz w:val="22"/>
                <w:szCs w:val="22"/>
              </w:rPr>
            </w:pPr>
            <w:r>
              <w:rPr>
                <w:rFonts w:cs="Calibri"/>
                <w:color w:val="000000"/>
                <w:sz w:val="22"/>
                <w:szCs w:val="22"/>
              </w:rPr>
              <w:t>50/60Hz (Auto-Selectable)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Tolerance </w:t>
            </w:r>
          </w:p>
        </w:tc>
        <w:tc>
          <w:tcPr>
            <w:tcW w:w="2608" w:type="dxa"/>
            <w:vAlign w:val="bottom"/>
          </w:tcPr>
          <w:p w:rsidR="00135CDB" w:rsidRDefault="00135CDB">
            <w:pPr>
              <w:rPr>
                <w:rFonts w:cs="Calibri"/>
                <w:color w:val="000000"/>
                <w:sz w:val="22"/>
                <w:szCs w:val="22"/>
              </w:rPr>
            </w:pPr>
            <w:r>
              <w:rPr>
                <w:rFonts w:cs="Calibri"/>
                <w:color w:val="000000"/>
                <w:sz w:val="22"/>
                <w:szCs w:val="22"/>
              </w:rPr>
              <w:t>±3Hz</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Slew Rate </w:t>
            </w:r>
          </w:p>
        </w:tc>
        <w:tc>
          <w:tcPr>
            <w:tcW w:w="2608" w:type="dxa"/>
            <w:vAlign w:val="bottom"/>
          </w:tcPr>
          <w:p w:rsidR="00135CDB" w:rsidRDefault="00135CDB">
            <w:pPr>
              <w:rPr>
                <w:rFonts w:cs="Calibri"/>
                <w:color w:val="000000"/>
                <w:sz w:val="22"/>
                <w:szCs w:val="22"/>
              </w:rPr>
            </w:pPr>
            <w:r>
              <w:rPr>
                <w:rFonts w:cs="Calibri"/>
                <w:color w:val="000000"/>
                <w:sz w:val="22"/>
                <w:szCs w:val="22"/>
              </w:rPr>
              <w:t>1Hz/sec</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2.4 Wave-form </w:t>
            </w:r>
          </w:p>
        </w:tc>
        <w:tc>
          <w:tcPr>
            <w:tcW w:w="2608" w:type="dxa"/>
            <w:vAlign w:val="bottom"/>
          </w:tcPr>
          <w:p w:rsidR="00135CDB" w:rsidRDefault="00135CDB">
            <w:pPr>
              <w:rPr>
                <w:rFonts w:cs="Calibri"/>
                <w:color w:val="000000"/>
                <w:sz w:val="22"/>
                <w:szCs w:val="22"/>
              </w:rPr>
            </w:pPr>
            <w:r>
              <w:rPr>
                <w:rFonts w:cs="Calibri"/>
                <w:color w:val="000000"/>
                <w:sz w:val="22"/>
                <w:szCs w:val="22"/>
              </w:rPr>
              <w:t>Sine Wave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2.5 Inrush Current </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350A</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2.6 Power Factor (On Line Mode) </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0.95 (Full Computer Load)</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b/>
                <w:bCs/>
                <w:color w:val="000000"/>
              </w:rPr>
            </w:pPr>
            <w:r>
              <w:rPr>
                <w:rFonts w:cs="Calibri"/>
                <w:b/>
                <w:bCs/>
                <w:color w:val="000000"/>
              </w:rPr>
              <w:t>Efficiency</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On Line Mode </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90% (Full Resistor Load)</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Economic Mode </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96% (Full Resistor Load)</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Main Input Protection </w:t>
            </w:r>
          </w:p>
        </w:tc>
        <w:tc>
          <w:tcPr>
            <w:tcW w:w="2608" w:type="dxa"/>
            <w:vAlign w:val="bottom"/>
          </w:tcPr>
          <w:p w:rsidR="00135CDB" w:rsidRDefault="00135CDB">
            <w:pPr>
              <w:rPr>
                <w:rFonts w:cs="Calibri"/>
                <w:color w:val="000000"/>
                <w:sz w:val="22"/>
                <w:szCs w:val="22"/>
              </w:rPr>
            </w:pPr>
            <w:r>
              <w:rPr>
                <w:rFonts w:cs="Calibri"/>
                <w:color w:val="000000"/>
                <w:sz w:val="22"/>
                <w:szCs w:val="22"/>
              </w:rPr>
              <w:t>40A Breaker (3Pole)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Bypass Input Protection </w:t>
            </w:r>
          </w:p>
        </w:tc>
        <w:tc>
          <w:tcPr>
            <w:tcW w:w="2608" w:type="dxa"/>
            <w:vAlign w:val="bottom"/>
          </w:tcPr>
          <w:p w:rsidR="00135CDB" w:rsidRDefault="00135CDB">
            <w:pPr>
              <w:rPr>
                <w:rFonts w:cs="Calibri"/>
                <w:color w:val="000000"/>
                <w:sz w:val="22"/>
                <w:szCs w:val="22"/>
              </w:rPr>
            </w:pPr>
            <w:r>
              <w:rPr>
                <w:rFonts w:cs="Calibri"/>
                <w:color w:val="000000"/>
                <w:sz w:val="22"/>
                <w:szCs w:val="22"/>
              </w:rPr>
              <w:t>80A Breaker (1Pole)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b/>
                <w:bCs/>
                <w:color w:val="000000"/>
                <w:sz w:val="32"/>
                <w:szCs w:val="32"/>
              </w:rPr>
            </w:pPr>
          </w:p>
          <w:p w:rsidR="00135CDB" w:rsidRDefault="00135CDB" w:rsidP="00135CDB">
            <w:pPr>
              <w:rPr>
                <w:rFonts w:cs="Calibri"/>
                <w:b/>
                <w:bCs/>
                <w:color w:val="000000"/>
                <w:sz w:val="32"/>
                <w:szCs w:val="32"/>
              </w:rPr>
            </w:pPr>
            <w:r>
              <w:rPr>
                <w:rFonts w:cs="Calibri"/>
                <w:b/>
                <w:bCs/>
                <w:color w:val="000000"/>
                <w:sz w:val="32"/>
                <w:szCs w:val="32"/>
              </w:rPr>
              <w:t xml:space="preserve"> </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val="restart"/>
          </w:tcPr>
          <w:p w:rsidR="00135CDB" w:rsidRDefault="00135CDB" w:rsidP="00F32324">
            <w:pPr>
              <w:rPr>
                <w:rFonts w:eastAsia="Calibri"/>
                <w:sz w:val="22"/>
                <w:szCs w:val="20"/>
                <w:lang w:val="en-IN"/>
              </w:rPr>
            </w:pPr>
            <w:r>
              <w:rPr>
                <w:rFonts w:eastAsia="Calibri"/>
                <w:sz w:val="22"/>
                <w:szCs w:val="20"/>
                <w:lang w:val="en-IN"/>
              </w:rPr>
              <w:t>3.</w:t>
            </w: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Default="00135CDB" w:rsidP="00F32324">
            <w:pPr>
              <w:tabs>
                <w:tab w:val="left" w:pos="810"/>
              </w:tabs>
              <w:rPr>
                <w:rFonts w:eastAsia="Calibri"/>
                <w:sz w:val="22"/>
                <w:szCs w:val="20"/>
                <w:lang w:val="en-IN"/>
              </w:rPr>
            </w:pPr>
          </w:p>
          <w:p w:rsidR="00135CDB" w:rsidRDefault="00135CDB" w:rsidP="00F32324">
            <w:pPr>
              <w:tabs>
                <w:tab w:val="left" w:pos="810"/>
              </w:tabs>
              <w:rPr>
                <w:rFonts w:eastAsia="Calibri"/>
                <w:sz w:val="22"/>
                <w:szCs w:val="20"/>
                <w:lang w:val="en-IN"/>
              </w:rPr>
            </w:pPr>
          </w:p>
          <w:p w:rsidR="00135CDB" w:rsidRDefault="00135CDB" w:rsidP="00F32324">
            <w:pPr>
              <w:tabs>
                <w:tab w:val="left" w:pos="810"/>
              </w:tabs>
              <w:rPr>
                <w:rFonts w:eastAsia="Calibri"/>
                <w:sz w:val="22"/>
                <w:szCs w:val="20"/>
                <w:lang w:val="en-IN"/>
              </w:rPr>
            </w:pPr>
          </w:p>
          <w:p w:rsidR="00135CDB" w:rsidRDefault="00135CDB" w:rsidP="00F32324">
            <w:pPr>
              <w:tabs>
                <w:tab w:val="left" w:pos="810"/>
              </w:tabs>
              <w:rPr>
                <w:rFonts w:eastAsia="Calibri"/>
                <w:sz w:val="22"/>
                <w:szCs w:val="20"/>
                <w:lang w:val="en-IN"/>
              </w:rPr>
            </w:pPr>
          </w:p>
          <w:p w:rsidR="00135CDB" w:rsidRDefault="00135CDB" w:rsidP="00F32324">
            <w:pPr>
              <w:tabs>
                <w:tab w:val="left" w:pos="810"/>
              </w:tabs>
              <w:rPr>
                <w:rFonts w:eastAsia="Calibri"/>
                <w:sz w:val="22"/>
                <w:szCs w:val="20"/>
                <w:lang w:val="en-IN"/>
              </w:rPr>
            </w:pPr>
            <w:r>
              <w:rPr>
                <w:rFonts w:eastAsia="Calibri"/>
                <w:sz w:val="22"/>
                <w:szCs w:val="20"/>
                <w:lang w:val="en-IN"/>
              </w:rPr>
              <w:t>4.</w:t>
            </w: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tabs>
                <w:tab w:val="left" w:pos="990"/>
              </w:tabs>
              <w:rPr>
                <w:rFonts w:eastAsia="Calibri"/>
                <w:sz w:val="22"/>
                <w:szCs w:val="20"/>
                <w:lang w:val="en-IN"/>
              </w:rPr>
            </w:pPr>
          </w:p>
          <w:p w:rsidR="00135CDB" w:rsidRDefault="00135CDB" w:rsidP="00F32324">
            <w:pPr>
              <w:tabs>
                <w:tab w:val="left" w:pos="990"/>
              </w:tabs>
              <w:rPr>
                <w:rFonts w:eastAsia="Calibri"/>
                <w:sz w:val="22"/>
                <w:szCs w:val="20"/>
                <w:lang w:val="en-IN"/>
              </w:rPr>
            </w:pPr>
          </w:p>
          <w:p w:rsidR="00135CDB" w:rsidRDefault="00135CDB" w:rsidP="00F32324">
            <w:pPr>
              <w:tabs>
                <w:tab w:val="left" w:pos="990"/>
              </w:tabs>
              <w:rPr>
                <w:rFonts w:eastAsia="Calibri"/>
                <w:sz w:val="22"/>
                <w:szCs w:val="20"/>
                <w:lang w:val="en-IN"/>
              </w:rPr>
            </w:pPr>
          </w:p>
          <w:p w:rsidR="00135CDB" w:rsidRDefault="00135CDB" w:rsidP="00F32324">
            <w:pPr>
              <w:tabs>
                <w:tab w:val="left" w:pos="990"/>
              </w:tabs>
              <w:rPr>
                <w:rFonts w:eastAsia="Calibri"/>
                <w:sz w:val="22"/>
                <w:szCs w:val="20"/>
                <w:lang w:val="en-IN"/>
              </w:rPr>
            </w:pPr>
          </w:p>
          <w:p w:rsidR="00135CDB" w:rsidRDefault="00135CDB" w:rsidP="00F32324">
            <w:pPr>
              <w:tabs>
                <w:tab w:val="left" w:pos="990"/>
              </w:tabs>
              <w:rPr>
                <w:rFonts w:eastAsia="Calibri"/>
                <w:sz w:val="22"/>
                <w:szCs w:val="20"/>
                <w:lang w:val="en-IN"/>
              </w:rPr>
            </w:pPr>
          </w:p>
          <w:p w:rsidR="00135CDB" w:rsidRDefault="00135CDB" w:rsidP="00F32324">
            <w:pPr>
              <w:tabs>
                <w:tab w:val="left" w:pos="990"/>
              </w:tabs>
              <w:rPr>
                <w:rFonts w:eastAsia="Calibri"/>
                <w:sz w:val="22"/>
                <w:szCs w:val="20"/>
                <w:lang w:val="en-IN"/>
              </w:rPr>
            </w:pPr>
          </w:p>
          <w:p w:rsidR="00135CDB" w:rsidRDefault="00135CDB" w:rsidP="00F32324">
            <w:pPr>
              <w:tabs>
                <w:tab w:val="left" w:pos="990"/>
              </w:tabs>
              <w:rPr>
                <w:rFonts w:eastAsia="Calibri"/>
                <w:sz w:val="22"/>
                <w:szCs w:val="20"/>
                <w:lang w:val="en-IN"/>
              </w:rPr>
            </w:pPr>
          </w:p>
          <w:p w:rsidR="00135CDB" w:rsidRDefault="00135CDB" w:rsidP="00F32324">
            <w:pPr>
              <w:tabs>
                <w:tab w:val="left" w:pos="990"/>
              </w:tabs>
              <w:rPr>
                <w:rFonts w:eastAsia="Calibri"/>
                <w:sz w:val="22"/>
                <w:szCs w:val="20"/>
                <w:lang w:val="en-IN"/>
              </w:rPr>
            </w:pPr>
            <w:r>
              <w:rPr>
                <w:rFonts w:eastAsia="Calibri"/>
                <w:sz w:val="22"/>
                <w:szCs w:val="20"/>
                <w:lang w:val="en-IN"/>
              </w:rPr>
              <w:t>5.</w:t>
            </w:r>
          </w:p>
          <w:p w:rsidR="00135CDB" w:rsidRDefault="00135CDB" w:rsidP="00F32324">
            <w:pPr>
              <w:tabs>
                <w:tab w:val="left" w:pos="990"/>
              </w:tabs>
              <w:rPr>
                <w:rFonts w:eastAsia="Calibri"/>
                <w:sz w:val="22"/>
                <w:szCs w:val="20"/>
                <w:lang w:val="en-IN"/>
              </w:rPr>
            </w:pPr>
          </w:p>
          <w:p w:rsidR="00135CDB" w:rsidRDefault="00135CDB" w:rsidP="00F32324">
            <w:pPr>
              <w:tabs>
                <w:tab w:val="left" w:pos="990"/>
              </w:tabs>
              <w:rPr>
                <w:rFonts w:eastAsia="Calibri"/>
                <w:sz w:val="22"/>
                <w:szCs w:val="20"/>
                <w:lang w:val="en-IN"/>
              </w:rPr>
            </w:pPr>
          </w:p>
          <w:p w:rsidR="00135CDB" w:rsidRPr="00117967" w:rsidRDefault="00135CDB" w:rsidP="00F32324">
            <w:pPr>
              <w:tabs>
                <w:tab w:val="left" w:pos="990"/>
              </w:tabs>
              <w:rPr>
                <w:rFonts w:eastAsia="Calibri"/>
                <w:sz w:val="22"/>
                <w:szCs w:val="20"/>
                <w:lang w:val="en-IN"/>
              </w:rPr>
            </w:pPr>
            <w:r>
              <w:rPr>
                <w:rFonts w:eastAsia="Calibri"/>
                <w:sz w:val="22"/>
                <w:szCs w:val="20"/>
                <w:lang w:val="en-IN"/>
              </w:rPr>
              <w:tab/>
            </w:r>
          </w:p>
          <w:p w:rsidR="00135CDB" w:rsidRDefault="00135CDB" w:rsidP="00F32324">
            <w:pPr>
              <w:rPr>
                <w:rFonts w:eastAsia="Calibri"/>
                <w:sz w:val="22"/>
                <w:szCs w:val="20"/>
                <w:lang w:val="en-IN"/>
              </w:rPr>
            </w:pPr>
          </w:p>
          <w:p w:rsidR="00135CDB" w:rsidRPr="00117967"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r>
              <w:rPr>
                <w:rFonts w:eastAsia="Calibri"/>
                <w:sz w:val="22"/>
                <w:szCs w:val="20"/>
                <w:lang w:val="en-IN"/>
              </w:rPr>
              <w:t>6.</w:t>
            </w: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Pr="00B5162C" w:rsidRDefault="00135CDB" w:rsidP="00F32324">
            <w:pPr>
              <w:rPr>
                <w:rFonts w:eastAsia="Calibri"/>
                <w:sz w:val="22"/>
                <w:szCs w:val="20"/>
                <w:lang w:val="en-IN"/>
              </w:rPr>
            </w:pPr>
          </w:p>
          <w:p w:rsidR="00135CDB" w:rsidRPr="00B5162C" w:rsidRDefault="00135CDB" w:rsidP="00F32324">
            <w:pPr>
              <w:rPr>
                <w:rFonts w:eastAsia="Calibri"/>
                <w:sz w:val="22"/>
                <w:szCs w:val="20"/>
                <w:lang w:val="en-IN"/>
              </w:rPr>
            </w:pPr>
          </w:p>
          <w:p w:rsidR="00135CDB" w:rsidRPr="00B5162C" w:rsidRDefault="00135CDB" w:rsidP="00F32324">
            <w:pPr>
              <w:rPr>
                <w:rFonts w:eastAsia="Calibri"/>
                <w:sz w:val="22"/>
                <w:szCs w:val="20"/>
                <w:lang w:val="en-IN"/>
              </w:rPr>
            </w:pPr>
          </w:p>
          <w:p w:rsidR="00135CDB" w:rsidRPr="00B5162C" w:rsidRDefault="00135CDB" w:rsidP="00F32324">
            <w:pPr>
              <w:rPr>
                <w:rFonts w:eastAsia="Calibri"/>
                <w:sz w:val="22"/>
                <w:szCs w:val="20"/>
                <w:lang w:val="en-IN"/>
              </w:rPr>
            </w:pPr>
          </w:p>
          <w:p w:rsidR="00135CDB" w:rsidRPr="00B5162C" w:rsidRDefault="00135CDB" w:rsidP="00F32324">
            <w:pPr>
              <w:rPr>
                <w:rFonts w:eastAsia="Calibri"/>
                <w:sz w:val="22"/>
                <w:szCs w:val="20"/>
                <w:lang w:val="en-IN"/>
              </w:rPr>
            </w:pPr>
          </w:p>
          <w:p w:rsidR="00135CDB" w:rsidRPr="00B5162C" w:rsidRDefault="00135CDB" w:rsidP="00F32324">
            <w:pPr>
              <w:rPr>
                <w:rFonts w:eastAsia="Calibri"/>
                <w:sz w:val="22"/>
                <w:szCs w:val="20"/>
                <w:lang w:val="en-IN"/>
              </w:rPr>
            </w:pPr>
          </w:p>
          <w:p w:rsidR="00135CDB" w:rsidRDefault="00135CDB" w:rsidP="00F32324">
            <w:pPr>
              <w:rPr>
                <w:rFonts w:eastAsia="Calibri"/>
                <w:sz w:val="22"/>
                <w:szCs w:val="20"/>
                <w:lang w:val="en-IN"/>
              </w:rPr>
            </w:pPr>
            <w:r>
              <w:rPr>
                <w:rFonts w:eastAsia="Calibri"/>
                <w:sz w:val="22"/>
                <w:szCs w:val="20"/>
                <w:lang w:val="en-IN"/>
              </w:rPr>
              <w:t xml:space="preserve"> </w:t>
            </w: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Default="00135CDB" w:rsidP="00F32324">
            <w:pPr>
              <w:rPr>
                <w:rFonts w:eastAsia="Calibri"/>
                <w:sz w:val="22"/>
                <w:szCs w:val="20"/>
                <w:lang w:val="en-IN"/>
              </w:rPr>
            </w:pPr>
          </w:p>
          <w:p w:rsidR="00135CDB" w:rsidRPr="0063109C" w:rsidRDefault="00135CDB" w:rsidP="00F32324">
            <w:pPr>
              <w:rPr>
                <w:rFonts w:eastAsia="Calibri"/>
                <w:sz w:val="22"/>
                <w:szCs w:val="20"/>
                <w:lang w:val="en-IN"/>
              </w:rPr>
            </w:pPr>
            <w:r>
              <w:rPr>
                <w:rFonts w:eastAsia="Calibri"/>
                <w:sz w:val="22"/>
                <w:szCs w:val="20"/>
                <w:lang w:val="en-IN"/>
              </w:rPr>
              <w:t>7.</w:t>
            </w:r>
          </w:p>
        </w:tc>
        <w:tc>
          <w:tcPr>
            <w:tcW w:w="3397" w:type="dxa"/>
            <w:vAlign w:val="bottom"/>
          </w:tcPr>
          <w:p w:rsidR="00135CDB" w:rsidRDefault="00135CDB">
            <w:pPr>
              <w:rPr>
                <w:rFonts w:cs="Calibri"/>
                <w:b/>
                <w:bCs/>
                <w:color w:val="000000"/>
                <w:sz w:val="32"/>
                <w:szCs w:val="32"/>
              </w:rPr>
            </w:pPr>
            <w:r>
              <w:rPr>
                <w:rFonts w:cs="Calibri"/>
                <w:b/>
                <w:bCs/>
                <w:color w:val="000000"/>
                <w:sz w:val="32"/>
                <w:szCs w:val="32"/>
              </w:rPr>
              <w:lastRenderedPageBreak/>
              <w:t>Out Put</w:t>
            </w:r>
          </w:p>
        </w:tc>
        <w:tc>
          <w:tcPr>
            <w:tcW w:w="2608" w:type="dxa"/>
            <w:vAlign w:val="bottom"/>
          </w:tcPr>
          <w:p w:rsidR="00135CDB" w:rsidRDefault="00135CDB">
            <w:pPr>
              <w:rPr>
                <w:rFonts w:cs="Calibri"/>
                <w:color w:val="000000"/>
                <w:sz w:val="22"/>
                <w:szCs w:val="22"/>
              </w:rPr>
            </w:pP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B5162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3.1 Output Power </w:t>
            </w:r>
          </w:p>
        </w:tc>
        <w:tc>
          <w:tcPr>
            <w:tcW w:w="2608" w:type="dxa"/>
            <w:vAlign w:val="bottom"/>
          </w:tcPr>
          <w:p w:rsidR="00135CDB" w:rsidRDefault="00135CDB">
            <w:pPr>
              <w:rPr>
                <w:rFonts w:cs="Calibri"/>
                <w:color w:val="000000"/>
                <w:sz w:val="22"/>
                <w:szCs w:val="22"/>
              </w:rPr>
            </w:pPr>
            <w:r>
              <w:rPr>
                <w:rFonts w:cs="Calibri"/>
                <w:color w:val="000000"/>
                <w:sz w:val="22"/>
                <w:szCs w:val="22"/>
              </w:rPr>
              <w:t>15000VA 12000Watts, P.F</w:t>
            </w:r>
            <w:r>
              <w:rPr>
                <w:rFonts w:ascii="MS Gothic" w:eastAsia="MS Gothic" w:hAnsi="MS Gothic" w:cs="MS Gothic" w:hint="eastAsia"/>
                <w:color w:val="000000"/>
                <w:sz w:val="22"/>
                <w:szCs w:val="22"/>
              </w:rPr>
              <w:t>＝</w:t>
            </w:r>
            <w:r>
              <w:rPr>
                <w:rFonts w:cs="Calibri"/>
                <w:color w:val="000000"/>
                <w:sz w:val="22"/>
                <w:szCs w:val="22"/>
              </w:rPr>
              <w:t>0.8</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3.2 Output Voltage </w:t>
            </w:r>
          </w:p>
        </w:tc>
        <w:tc>
          <w:tcPr>
            <w:tcW w:w="2608" w:type="dxa"/>
            <w:vAlign w:val="bottom"/>
          </w:tcPr>
          <w:p w:rsidR="00135CDB" w:rsidRDefault="00135CDB">
            <w:pPr>
              <w:rPr>
                <w:rFonts w:cs="Calibri"/>
                <w:color w:val="000000"/>
                <w:sz w:val="22"/>
                <w:szCs w:val="22"/>
              </w:rPr>
            </w:pPr>
            <w:r>
              <w:rPr>
                <w:rFonts w:cs="Calibri"/>
                <w:color w:val="000000"/>
                <w:sz w:val="22"/>
                <w:szCs w:val="22"/>
              </w:rPr>
              <w:t>220/230/240V Single Phase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Regulation </w:t>
            </w:r>
          </w:p>
        </w:tc>
        <w:tc>
          <w:tcPr>
            <w:tcW w:w="2608" w:type="dxa"/>
            <w:vAlign w:val="bottom"/>
          </w:tcPr>
          <w:p w:rsidR="00135CDB" w:rsidRDefault="00135CDB">
            <w:pPr>
              <w:rPr>
                <w:rFonts w:cs="Calibri"/>
                <w:color w:val="000000"/>
                <w:sz w:val="22"/>
                <w:szCs w:val="22"/>
              </w:rPr>
            </w:pPr>
            <w:r>
              <w:rPr>
                <w:rFonts w:cs="Calibri"/>
                <w:color w:val="000000"/>
                <w:sz w:val="22"/>
                <w:szCs w:val="22"/>
              </w:rPr>
              <w:t>±2 %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3.3 Output Frequency </w:t>
            </w:r>
          </w:p>
        </w:tc>
        <w:tc>
          <w:tcPr>
            <w:tcW w:w="2608" w:type="dxa"/>
            <w:vAlign w:val="bottom"/>
          </w:tcPr>
          <w:p w:rsidR="00135CDB" w:rsidRDefault="00135CDB">
            <w:pPr>
              <w:rPr>
                <w:rFonts w:cs="Calibri"/>
                <w:color w:val="000000"/>
                <w:sz w:val="22"/>
                <w:szCs w:val="22"/>
              </w:rPr>
            </w:pPr>
            <w:r>
              <w:rPr>
                <w:rFonts w:cs="Calibri"/>
                <w:color w:val="000000"/>
                <w:sz w:val="22"/>
                <w:szCs w:val="22"/>
              </w:rPr>
              <w:t>50/60Hz (Auto-Selectable)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Regulation (Back Up) </w:t>
            </w:r>
          </w:p>
        </w:tc>
        <w:tc>
          <w:tcPr>
            <w:tcW w:w="2608" w:type="dxa"/>
            <w:vAlign w:val="bottom"/>
          </w:tcPr>
          <w:p w:rsidR="00135CDB" w:rsidRDefault="00135CDB">
            <w:pPr>
              <w:rPr>
                <w:rFonts w:cs="Calibri"/>
                <w:color w:val="000000"/>
                <w:sz w:val="22"/>
                <w:szCs w:val="22"/>
              </w:rPr>
            </w:pPr>
            <w:r>
              <w:rPr>
                <w:rFonts w:cs="Calibri"/>
                <w:color w:val="000000"/>
                <w:sz w:val="22"/>
                <w:szCs w:val="22"/>
              </w:rPr>
              <w:t>±0.1 Hz</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3.4 Response Time (AC→DC) </w:t>
            </w:r>
          </w:p>
        </w:tc>
        <w:tc>
          <w:tcPr>
            <w:tcW w:w="2608" w:type="dxa"/>
            <w:vAlign w:val="bottom"/>
          </w:tcPr>
          <w:p w:rsidR="00135CDB" w:rsidRDefault="00135CDB">
            <w:pPr>
              <w:rPr>
                <w:rFonts w:cs="Calibri"/>
                <w:color w:val="000000"/>
                <w:sz w:val="22"/>
                <w:szCs w:val="22"/>
              </w:rPr>
            </w:pPr>
            <w:r>
              <w:rPr>
                <w:rFonts w:cs="Calibri"/>
                <w:color w:val="000000"/>
                <w:sz w:val="22"/>
                <w:szCs w:val="22"/>
              </w:rPr>
              <w:t xml:space="preserve">0 </w:t>
            </w:r>
            <w:proofErr w:type="spellStart"/>
            <w:r>
              <w:rPr>
                <w:rFonts w:cs="Calibri"/>
                <w:color w:val="000000"/>
                <w:sz w:val="22"/>
                <w:szCs w:val="22"/>
              </w:rPr>
              <w:t>mS</w:t>
            </w:r>
            <w:proofErr w:type="spellEnd"/>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3.5 Wave-form </w:t>
            </w:r>
          </w:p>
        </w:tc>
        <w:tc>
          <w:tcPr>
            <w:tcW w:w="2608" w:type="dxa"/>
            <w:vAlign w:val="bottom"/>
          </w:tcPr>
          <w:p w:rsidR="00135CDB" w:rsidRDefault="00135CDB">
            <w:pPr>
              <w:rPr>
                <w:rFonts w:cs="Calibri"/>
                <w:color w:val="000000"/>
                <w:sz w:val="22"/>
                <w:szCs w:val="22"/>
              </w:rPr>
            </w:pPr>
            <w:r>
              <w:rPr>
                <w:rFonts w:cs="Calibri"/>
                <w:color w:val="000000"/>
                <w:sz w:val="22"/>
                <w:szCs w:val="22"/>
              </w:rPr>
              <w:t>Pure Sine Wave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3.6 Transient Response (10</w:t>
            </w:r>
            <w:r>
              <w:rPr>
                <w:rFonts w:ascii="MS Gothic" w:eastAsia="MS Gothic" w:hAnsi="MS Gothic" w:cs="MS Gothic" w:hint="eastAsia"/>
                <w:color w:val="000000"/>
                <w:sz w:val="22"/>
                <w:szCs w:val="22"/>
              </w:rPr>
              <w:t>～</w:t>
            </w:r>
            <w:r>
              <w:rPr>
                <w:rFonts w:cs="Calibri"/>
                <w:color w:val="000000"/>
                <w:sz w:val="22"/>
                <w:szCs w:val="22"/>
              </w:rPr>
              <w:t>90% Resistor load)</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7%</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3.7 Harmonic Distortion </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3% Linear Load; </w:t>
            </w:r>
            <w:r>
              <w:rPr>
                <w:rFonts w:ascii="MS Gothic" w:eastAsia="MS Gothic" w:hAnsi="MS Gothic" w:cs="MS Gothic" w:hint="eastAsia"/>
                <w:color w:val="000000"/>
                <w:sz w:val="22"/>
                <w:szCs w:val="22"/>
              </w:rPr>
              <w:t>＜</w:t>
            </w:r>
            <w:r>
              <w:rPr>
                <w:rFonts w:cs="Calibri"/>
                <w:color w:val="000000"/>
                <w:sz w:val="22"/>
                <w:szCs w:val="22"/>
              </w:rPr>
              <w:t xml:space="preserve"> 5% Nonlinear Load</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3.8 Overload Capability </w:t>
            </w:r>
            <w:r>
              <w:rPr>
                <w:rFonts w:ascii="Cambria Math" w:hAnsi="Cambria Math" w:cs="Cambria Math"/>
                <w:color w:val="000000"/>
                <w:sz w:val="22"/>
                <w:szCs w:val="22"/>
              </w:rPr>
              <w:t>≦</w:t>
            </w:r>
            <w:r>
              <w:rPr>
                <w:rFonts w:cs="Calibri"/>
                <w:color w:val="000000"/>
                <w:sz w:val="22"/>
                <w:szCs w:val="22"/>
              </w:rPr>
              <w:t xml:space="preserve"> 105% </w:t>
            </w:r>
          </w:p>
        </w:tc>
        <w:tc>
          <w:tcPr>
            <w:tcW w:w="2608" w:type="dxa"/>
            <w:vAlign w:val="bottom"/>
          </w:tcPr>
          <w:p w:rsidR="00135CDB" w:rsidRDefault="00135CDB">
            <w:pPr>
              <w:rPr>
                <w:rFonts w:cs="Calibri"/>
                <w:color w:val="000000"/>
                <w:sz w:val="22"/>
                <w:szCs w:val="22"/>
              </w:rPr>
            </w:pPr>
            <w:r>
              <w:rPr>
                <w:rFonts w:cs="Calibri"/>
                <w:color w:val="000000"/>
                <w:sz w:val="22"/>
                <w:szCs w:val="22"/>
              </w:rPr>
              <w:t>Continuous</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106%</w:t>
            </w:r>
            <w:r>
              <w:rPr>
                <w:rFonts w:ascii="MS Gothic" w:eastAsia="MS Gothic" w:hAnsi="MS Gothic" w:cs="MS Gothic" w:hint="eastAsia"/>
                <w:color w:val="000000"/>
                <w:sz w:val="22"/>
                <w:szCs w:val="22"/>
              </w:rPr>
              <w:t>～</w:t>
            </w:r>
            <w:r>
              <w:rPr>
                <w:rFonts w:cs="Calibri"/>
                <w:color w:val="000000"/>
                <w:sz w:val="22"/>
                <w:szCs w:val="22"/>
              </w:rPr>
              <w:t xml:space="preserve">110% </w:t>
            </w:r>
          </w:p>
        </w:tc>
        <w:tc>
          <w:tcPr>
            <w:tcW w:w="2608" w:type="dxa"/>
            <w:vAlign w:val="bottom"/>
          </w:tcPr>
          <w:p w:rsidR="00135CDB" w:rsidRDefault="00135CDB">
            <w:pPr>
              <w:rPr>
                <w:rFonts w:cs="Calibri"/>
                <w:color w:val="000000"/>
                <w:sz w:val="22"/>
                <w:szCs w:val="22"/>
              </w:rPr>
            </w:pPr>
            <w:r>
              <w:rPr>
                <w:rFonts w:cs="Calibri"/>
                <w:color w:val="000000"/>
                <w:sz w:val="22"/>
                <w:szCs w:val="22"/>
              </w:rPr>
              <w:t>10 Minute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111%</w:t>
            </w:r>
            <w:r>
              <w:rPr>
                <w:rFonts w:ascii="MS Gothic" w:eastAsia="MS Gothic" w:hAnsi="MS Gothic" w:cs="MS Gothic" w:hint="eastAsia"/>
                <w:color w:val="000000"/>
                <w:sz w:val="22"/>
                <w:szCs w:val="22"/>
              </w:rPr>
              <w:t>～</w:t>
            </w:r>
            <w:r>
              <w:rPr>
                <w:rFonts w:cs="Calibri"/>
                <w:color w:val="000000"/>
                <w:sz w:val="22"/>
                <w:szCs w:val="22"/>
              </w:rPr>
              <w:t xml:space="preserve">125% </w:t>
            </w:r>
          </w:p>
        </w:tc>
        <w:tc>
          <w:tcPr>
            <w:tcW w:w="2608" w:type="dxa"/>
            <w:vAlign w:val="bottom"/>
          </w:tcPr>
          <w:p w:rsidR="00135CDB" w:rsidRDefault="00135CDB">
            <w:pPr>
              <w:rPr>
                <w:rFonts w:cs="Calibri"/>
                <w:color w:val="000000"/>
                <w:sz w:val="22"/>
                <w:szCs w:val="22"/>
              </w:rPr>
            </w:pPr>
            <w:r>
              <w:rPr>
                <w:rFonts w:cs="Calibri"/>
                <w:color w:val="000000"/>
                <w:sz w:val="22"/>
                <w:szCs w:val="22"/>
              </w:rPr>
              <w:t>5 Minute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125%</w:t>
            </w:r>
            <w:r>
              <w:rPr>
                <w:rFonts w:ascii="MS Gothic" w:eastAsia="MS Gothic" w:hAnsi="MS Gothic" w:cs="MS Gothic" w:hint="eastAsia"/>
                <w:color w:val="000000"/>
                <w:sz w:val="22"/>
                <w:szCs w:val="22"/>
              </w:rPr>
              <w:t>～</w:t>
            </w:r>
            <w:r>
              <w:rPr>
                <w:rFonts w:cs="Calibri"/>
                <w:color w:val="000000"/>
                <w:sz w:val="22"/>
                <w:szCs w:val="22"/>
              </w:rPr>
              <w:t xml:space="preserve">150% </w:t>
            </w:r>
          </w:p>
        </w:tc>
        <w:tc>
          <w:tcPr>
            <w:tcW w:w="2608" w:type="dxa"/>
            <w:vAlign w:val="bottom"/>
          </w:tcPr>
          <w:p w:rsidR="00135CDB" w:rsidRDefault="00135CDB">
            <w:pPr>
              <w:rPr>
                <w:rFonts w:cs="Calibri"/>
                <w:color w:val="000000"/>
                <w:sz w:val="22"/>
                <w:szCs w:val="22"/>
              </w:rPr>
            </w:pPr>
            <w:r>
              <w:rPr>
                <w:rFonts w:cs="Calibri"/>
                <w:color w:val="000000"/>
                <w:sz w:val="22"/>
                <w:szCs w:val="22"/>
              </w:rPr>
              <w:t>10 Seconds</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Cambria Math" w:hAnsi="Cambria Math" w:cs="Cambria Math"/>
                <w:color w:val="000000"/>
                <w:sz w:val="22"/>
                <w:szCs w:val="22"/>
              </w:rPr>
              <w:t>≧</w:t>
            </w:r>
            <w:r>
              <w:rPr>
                <w:rFonts w:cs="Calibri"/>
                <w:color w:val="000000"/>
                <w:sz w:val="22"/>
                <w:szCs w:val="22"/>
              </w:rPr>
              <w:t xml:space="preserve"> 150% </w:t>
            </w:r>
          </w:p>
        </w:tc>
        <w:tc>
          <w:tcPr>
            <w:tcW w:w="2608" w:type="dxa"/>
            <w:vAlign w:val="bottom"/>
          </w:tcPr>
          <w:p w:rsidR="00135CDB" w:rsidRDefault="00135CDB">
            <w:pPr>
              <w:rPr>
                <w:rFonts w:cs="Calibri"/>
                <w:color w:val="000000"/>
                <w:sz w:val="22"/>
                <w:szCs w:val="22"/>
              </w:rPr>
            </w:pPr>
            <w:r>
              <w:rPr>
                <w:rFonts w:cs="Calibri"/>
                <w:color w:val="000000"/>
                <w:sz w:val="22"/>
                <w:szCs w:val="22"/>
              </w:rPr>
              <w:t>Immediate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3.9 Overload Release (Inverter Automatic Restart)</w:t>
            </w:r>
          </w:p>
        </w:tc>
        <w:tc>
          <w:tcPr>
            <w:tcW w:w="2608" w:type="dxa"/>
            <w:vAlign w:val="bottom"/>
          </w:tcPr>
          <w:p w:rsidR="00135CDB" w:rsidRDefault="00135CDB">
            <w:pPr>
              <w:rPr>
                <w:rFonts w:cs="Calibri"/>
                <w:color w:val="000000"/>
                <w:sz w:val="22"/>
                <w:szCs w:val="22"/>
              </w:rPr>
            </w:pPr>
            <w:r>
              <w:rPr>
                <w:rFonts w:cs="Calibri"/>
                <w:color w:val="000000"/>
                <w:sz w:val="22"/>
                <w:szCs w:val="22"/>
              </w:rPr>
              <w:t>95% (Rated Load)</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3.10 Crest Factor </w:t>
            </w:r>
          </w:p>
        </w:tc>
        <w:tc>
          <w:tcPr>
            <w:tcW w:w="2608" w:type="dxa"/>
            <w:vAlign w:val="bottom"/>
          </w:tcPr>
          <w:p w:rsidR="00135CDB" w:rsidRDefault="00135CDB">
            <w:pPr>
              <w:rPr>
                <w:rFonts w:cs="Calibri"/>
                <w:color w:val="000000"/>
                <w:sz w:val="22"/>
                <w:szCs w:val="22"/>
              </w:rPr>
            </w:pPr>
            <w:r>
              <w:rPr>
                <w:rFonts w:cs="Calibri"/>
                <w:color w:val="000000"/>
                <w:sz w:val="22"/>
                <w:szCs w:val="22"/>
              </w:rPr>
              <w:t>3</w:t>
            </w:r>
            <w:r>
              <w:rPr>
                <w:rFonts w:ascii="MS Gothic" w:eastAsia="MS Gothic" w:hAnsi="MS Gothic" w:cs="MS Gothic" w:hint="eastAsia"/>
                <w:color w:val="000000"/>
                <w:sz w:val="22"/>
                <w:szCs w:val="22"/>
              </w:rPr>
              <w:t>：</w:t>
            </w:r>
            <w:r>
              <w:rPr>
                <w:rFonts w:cs="Calibri"/>
                <w:color w:val="000000"/>
                <w:sz w:val="22"/>
                <w:szCs w:val="22"/>
              </w:rPr>
              <w:t>1</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3.11 Output Protection </w:t>
            </w:r>
          </w:p>
        </w:tc>
        <w:tc>
          <w:tcPr>
            <w:tcW w:w="2608" w:type="dxa"/>
            <w:vAlign w:val="bottom"/>
          </w:tcPr>
          <w:p w:rsidR="00135CDB" w:rsidRDefault="00135CDB">
            <w:pPr>
              <w:rPr>
                <w:rFonts w:cs="Calibri"/>
                <w:color w:val="000000"/>
                <w:sz w:val="22"/>
                <w:szCs w:val="22"/>
              </w:rPr>
            </w:pPr>
            <w:r>
              <w:rPr>
                <w:rFonts w:cs="Calibri"/>
                <w:color w:val="000000"/>
                <w:sz w:val="22"/>
                <w:szCs w:val="22"/>
              </w:rPr>
              <w:t>Electric Protection</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b/>
                <w:bCs/>
                <w:color w:val="000000"/>
                <w:sz w:val="28"/>
                <w:szCs w:val="28"/>
              </w:rPr>
            </w:pPr>
            <w:r>
              <w:rPr>
                <w:b/>
                <w:bCs/>
                <w:color w:val="000000"/>
                <w:sz w:val="28"/>
                <w:szCs w:val="28"/>
              </w:rPr>
              <w:t xml:space="preserve">Parallel </w:t>
            </w:r>
          </w:p>
        </w:tc>
        <w:tc>
          <w:tcPr>
            <w:tcW w:w="2608" w:type="dxa"/>
            <w:vAlign w:val="bottom"/>
          </w:tcPr>
          <w:p w:rsidR="00135CDB" w:rsidRDefault="00135CDB">
            <w:pPr>
              <w:rPr>
                <w:color w:val="000000"/>
                <w:sz w:val="22"/>
                <w:szCs w:val="22"/>
              </w:rPr>
            </w:pPr>
            <w:r>
              <w:rPr>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Capable of paralleling </w:t>
            </w:r>
          </w:p>
        </w:tc>
        <w:tc>
          <w:tcPr>
            <w:tcW w:w="2608" w:type="dxa"/>
            <w:vAlign w:val="bottom"/>
          </w:tcPr>
          <w:p w:rsidR="00135CDB" w:rsidRDefault="00135CDB">
            <w:pPr>
              <w:rPr>
                <w:rFonts w:cs="Calibri"/>
                <w:color w:val="000000"/>
                <w:sz w:val="22"/>
                <w:szCs w:val="22"/>
              </w:rPr>
            </w:pPr>
            <w:proofErr w:type="spellStart"/>
            <w:r>
              <w:rPr>
                <w:rFonts w:cs="Calibri"/>
                <w:color w:val="000000"/>
                <w:sz w:val="22"/>
                <w:szCs w:val="22"/>
              </w:rPr>
              <w:t>upto</w:t>
            </w:r>
            <w:proofErr w:type="spellEnd"/>
            <w:r>
              <w:rPr>
                <w:rFonts w:cs="Calibri"/>
                <w:color w:val="000000"/>
                <w:sz w:val="22"/>
                <w:szCs w:val="22"/>
              </w:rPr>
              <w:t xml:space="preserve"> 4 </w:t>
            </w:r>
            <w:proofErr w:type="spellStart"/>
            <w:r>
              <w:rPr>
                <w:rFonts w:cs="Calibri"/>
                <w:color w:val="000000"/>
                <w:sz w:val="22"/>
                <w:szCs w:val="22"/>
              </w:rPr>
              <w:t>nos</w:t>
            </w:r>
            <w:proofErr w:type="spellEnd"/>
            <w:r>
              <w:rPr>
                <w:rFonts w:cs="Calibri"/>
                <w:color w:val="000000"/>
                <w:sz w:val="22"/>
                <w:szCs w:val="22"/>
              </w:rPr>
              <w:t xml:space="preserve"> without any additional hardware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b/>
                <w:bCs/>
                <w:color w:val="000000"/>
                <w:sz w:val="28"/>
                <w:szCs w:val="28"/>
              </w:rPr>
            </w:pPr>
          </w:p>
          <w:p w:rsidR="00135CDB" w:rsidRDefault="00135CDB">
            <w:pPr>
              <w:rPr>
                <w:rFonts w:cs="Calibri"/>
                <w:b/>
                <w:bCs/>
                <w:color w:val="000000"/>
                <w:sz w:val="28"/>
                <w:szCs w:val="28"/>
              </w:rPr>
            </w:pPr>
          </w:p>
          <w:p w:rsidR="00135CDB" w:rsidRDefault="00135CDB">
            <w:pPr>
              <w:rPr>
                <w:rFonts w:cs="Calibri"/>
                <w:b/>
                <w:bCs/>
                <w:color w:val="000000"/>
                <w:sz w:val="28"/>
                <w:szCs w:val="28"/>
              </w:rPr>
            </w:pPr>
          </w:p>
          <w:p w:rsidR="00135CDB" w:rsidRDefault="00135CDB">
            <w:pPr>
              <w:rPr>
                <w:rFonts w:cs="Calibri"/>
                <w:b/>
                <w:bCs/>
                <w:color w:val="000000"/>
                <w:sz w:val="28"/>
                <w:szCs w:val="28"/>
              </w:rPr>
            </w:pPr>
            <w:r>
              <w:rPr>
                <w:rFonts w:cs="Calibri"/>
                <w:b/>
                <w:bCs/>
                <w:color w:val="000000"/>
                <w:sz w:val="28"/>
                <w:szCs w:val="28"/>
              </w:rPr>
              <w:t>Battery &amp; Charger</w:t>
            </w:r>
          </w:p>
        </w:tc>
        <w:tc>
          <w:tcPr>
            <w:tcW w:w="2608" w:type="dxa"/>
            <w:vAlign w:val="bottom"/>
          </w:tcPr>
          <w:p w:rsidR="00135CDB" w:rsidRDefault="00135CDB">
            <w:pPr>
              <w:rPr>
                <w:rFonts w:cs="Calibri"/>
                <w:color w:val="000000"/>
                <w:sz w:val="22"/>
                <w:szCs w:val="22"/>
              </w:rPr>
            </w:pPr>
            <w:r>
              <w:rPr>
                <w:rFonts w:cs="Calibri"/>
                <w:color w:val="000000"/>
                <w:sz w:val="22"/>
                <w:szCs w:val="22"/>
              </w:rPr>
              <w:lastRenderedPageBreak/>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4.1 Battery Type </w:t>
            </w:r>
          </w:p>
        </w:tc>
        <w:tc>
          <w:tcPr>
            <w:tcW w:w="2608" w:type="dxa"/>
            <w:vAlign w:val="bottom"/>
          </w:tcPr>
          <w:p w:rsidR="00135CDB" w:rsidRDefault="00135CDB">
            <w:pPr>
              <w:rPr>
                <w:rFonts w:cs="Calibri"/>
                <w:color w:val="000000"/>
                <w:sz w:val="22"/>
                <w:szCs w:val="22"/>
              </w:rPr>
            </w:pPr>
            <w:r>
              <w:rPr>
                <w:rFonts w:cs="Calibri"/>
                <w:color w:val="000000"/>
                <w:sz w:val="22"/>
                <w:szCs w:val="22"/>
              </w:rPr>
              <w:t>Sealed Lead Acid Battery</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4.2 Nominal Battery Voltage </w:t>
            </w:r>
          </w:p>
        </w:tc>
        <w:tc>
          <w:tcPr>
            <w:tcW w:w="2608" w:type="dxa"/>
            <w:vAlign w:val="bottom"/>
          </w:tcPr>
          <w:p w:rsidR="00135CDB" w:rsidRDefault="00135CDB">
            <w:pPr>
              <w:rPr>
                <w:rFonts w:cs="Calibri"/>
                <w:color w:val="000000"/>
                <w:sz w:val="22"/>
                <w:szCs w:val="22"/>
              </w:rPr>
            </w:pPr>
            <w:r>
              <w:rPr>
                <w:rFonts w:cs="Calibri"/>
                <w:color w:val="000000"/>
                <w:sz w:val="22"/>
                <w:szCs w:val="22"/>
              </w:rPr>
              <w:t>240V</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4.3 Battery Shutdown Voltage</w:t>
            </w:r>
          </w:p>
        </w:tc>
        <w:tc>
          <w:tcPr>
            <w:tcW w:w="2608" w:type="dxa"/>
            <w:vAlign w:val="bottom"/>
          </w:tcPr>
          <w:p w:rsidR="00135CDB" w:rsidRDefault="00135CDB">
            <w:pPr>
              <w:rPr>
                <w:rFonts w:cs="Calibri"/>
                <w:color w:val="000000"/>
                <w:sz w:val="22"/>
                <w:szCs w:val="22"/>
              </w:rPr>
            </w:pPr>
            <w:r>
              <w:rPr>
                <w:rFonts w:cs="Calibri"/>
                <w:color w:val="000000"/>
                <w:sz w:val="22"/>
                <w:szCs w:val="22"/>
              </w:rPr>
              <w:t>10.5V / Cell</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4.4 Back-Up Time 30 min</w:t>
            </w:r>
          </w:p>
        </w:tc>
        <w:tc>
          <w:tcPr>
            <w:tcW w:w="2608" w:type="dxa"/>
            <w:vAlign w:val="bottom"/>
          </w:tcPr>
          <w:p w:rsidR="00135CDB" w:rsidRDefault="00135CDB">
            <w:pPr>
              <w:rPr>
                <w:rFonts w:cs="Calibri"/>
                <w:color w:val="000000"/>
                <w:sz w:val="22"/>
                <w:szCs w:val="22"/>
              </w:rPr>
            </w:pPr>
            <w:r>
              <w:rPr>
                <w:rFonts w:cs="Calibri"/>
                <w:color w:val="000000"/>
                <w:sz w:val="22"/>
                <w:szCs w:val="22"/>
              </w:rPr>
              <w:t>15600VAH</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4.5 Recharge Time</w:t>
            </w:r>
          </w:p>
        </w:tc>
        <w:tc>
          <w:tcPr>
            <w:tcW w:w="2608" w:type="dxa"/>
            <w:vAlign w:val="bottom"/>
          </w:tcPr>
          <w:p w:rsidR="00135CDB" w:rsidRDefault="00135CDB">
            <w:pPr>
              <w:rPr>
                <w:rFonts w:cs="Calibri"/>
                <w:color w:val="000000"/>
                <w:sz w:val="22"/>
                <w:szCs w:val="22"/>
              </w:rPr>
            </w:pPr>
            <w:r>
              <w:rPr>
                <w:rFonts w:cs="Calibri"/>
                <w:color w:val="000000"/>
                <w:sz w:val="22"/>
                <w:szCs w:val="22"/>
              </w:rPr>
              <w:t>10 hours</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4.1 Recharge Voltage </w:t>
            </w:r>
          </w:p>
        </w:tc>
        <w:tc>
          <w:tcPr>
            <w:tcW w:w="2608" w:type="dxa"/>
            <w:vAlign w:val="bottom"/>
          </w:tcPr>
          <w:p w:rsidR="00135CDB" w:rsidRDefault="00135CDB">
            <w:pPr>
              <w:rPr>
                <w:rFonts w:cs="Calibri"/>
                <w:color w:val="000000"/>
                <w:sz w:val="22"/>
                <w:szCs w:val="22"/>
              </w:rPr>
            </w:pPr>
            <w:r>
              <w:rPr>
                <w:rFonts w:cs="Calibri"/>
                <w:color w:val="000000"/>
                <w:sz w:val="22"/>
                <w:szCs w:val="22"/>
              </w:rPr>
              <w:t>272V ± 2% (Float Charge); 280V± 1% (Boost Charge)</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4.2 Charging Current </w:t>
            </w:r>
          </w:p>
        </w:tc>
        <w:tc>
          <w:tcPr>
            <w:tcW w:w="2608" w:type="dxa"/>
            <w:vAlign w:val="bottom"/>
          </w:tcPr>
          <w:p w:rsidR="00135CDB" w:rsidRDefault="00135CDB">
            <w:pPr>
              <w:rPr>
                <w:rFonts w:cs="Calibri"/>
                <w:color w:val="000000"/>
                <w:sz w:val="22"/>
                <w:szCs w:val="22"/>
              </w:rPr>
            </w:pPr>
            <w:r>
              <w:rPr>
                <w:rFonts w:cs="Calibri"/>
                <w:color w:val="000000"/>
                <w:sz w:val="22"/>
                <w:szCs w:val="22"/>
              </w:rPr>
              <w:t>4A ± 10% (At Battery Voltage 250V)</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4.3 Battery Shutdown </w:t>
            </w:r>
          </w:p>
        </w:tc>
        <w:tc>
          <w:tcPr>
            <w:tcW w:w="2608" w:type="dxa"/>
            <w:vAlign w:val="bottom"/>
          </w:tcPr>
          <w:p w:rsidR="00135CDB" w:rsidRDefault="00135CDB">
            <w:pPr>
              <w:rPr>
                <w:rFonts w:cs="Calibri"/>
                <w:color w:val="000000"/>
                <w:sz w:val="22"/>
                <w:szCs w:val="22"/>
              </w:rPr>
            </w:pPr>
            <w:r>
              <w:rPr>
                <w:rFonts w:cs="Calibri"/>
                <w:color w:val="000000"/>
                <w:sz w:val="22"/>
                <w:szCs w:val="22"/>
              </w:rPr>
              <w:t>210V ±3%</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4.4 Leakage Current of Battery </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1mA</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rsidP="00135CDB">
            <w:pPr>
              <w:rPr>
                <w:rFonts w:cs="Calibri"/>
                <w:b/>
                <w:bCs/>
                <w:color w:val="000000"/>
                <w:sz w:val="28"/>
                <w:szCs w:val="28"/>
              </w:rPr>
            </w:pPr>
            <w:r>
              <w:rPr>
                <w:rFonts w:cs="Calibri"/>
                <w:b/>
                <w:bCs/>
                <w:color w:val="000000"/>
                <w:sz w:val="28"/>
                <w:szCs w:val="28"/>
              </w:rPr>
              <w:t xml:space="preserve"> Operation</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b/>
                <w:bCs/>
                <w:color w:val="000000"/>
                <w:sz w:val="22"/>
                <w:szCs w:val="22"/>
              </w:rPr>
            </w:pPr>
            <w:r>
              <w:rPr>
                <w:rFonts w:cs="Calibri"/>
                <w:b/>
                <w:bCs/>
                <w:color w:val="000000"/>
                <w:sz w:val="22"/>
                <w:szCs w:val="22"/>
              </w:rPr>
              <w:t>5.1 Transfer Time</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5.1.1 On Line Mode</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Main Failure </w:t>
            </w:r>
          </w:p>
        </w:tc>
        <w:tc>
          <w:tcPr>
            <w:tcW w:w="2608" w:type="dxa"/>
            <w:vAlign w:val="bottom"/>
          </w:tcPr>
          <w:p w:rsidR="00135CDB" w:rsidRDefault="00135CDB">
            <w:pPr>
              <w:rPr>
                <w:rFonts w:cs="Calibri"/>
                <w:color w:val="000000"/>
                <w:sz w:val="22"/>
                <w:szCs w:val="22"/>
              </w:rPr>
            </w:pPr>
            <w:r>
              <w:rPr>
                <w:rFonts w:cs="Calibri"/>
                <w:color w:val="000000"/>
                <w:sz w:val="22"/>
                <w:szCs w:val="22"/>
              </w:rPr>
              <w:t xml:space="preserve">0 </w:t>
            </w:r>
            <w:proofErr w:type="spellStart"/>
            <w:r>
              <w:rPr>
                <w:rFonts w:cs="Calibri"/>
                <w:color w:val="000000"/>
                <w:sz w:val="22"/>
                <w:szCs w:val="22"/>
              </w:rPr>
              <w:t>mS</w:t>
            </w:r>
            <w:proofErr w:type="spellEnd"/>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UPS To Bypass </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1 </w:t>
            </w:r>
            <w:proofErr w:type="spellStart"/>
            <w:r>
              <w:rPr>
                <w:rFonts w:cs="Calibri"/>
                <w:color w:val="000000"/>
                <w:sz w:val="22"/>
                <w:szCs w:val="22"/>
              </w:rPr>
              <w:t>mS</w:t>
            </w:r>
            <w:proofErr w:type="spellEnd"/>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Bypass To UPS </w:t>
            </w:r>
          </w:p>
        </w:tc>
        <w:tc>
          <w:tcPr>
            <w:tcW w:w="2608"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1 </w:t>
            </w:r>
            <w:proofErr w:type="spellStart"/>
            <w:r>
              <w:rPr>
                <w:rFonts w:cs="Calibri"/>
                <w:color w:val="000000"/>
                <w:sz w:val="22"/>
                <w:szCs w:val="22"/>
              </w:rPr>
              <w:t>mS</w:t>
            </w:r>
            <w:proofErr w:type="spellEnd"/>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5.2 Hot Stand-By Function </w:t>
            </w:r>
          </w:p>
        </w:tc>
        <w:tc>
          <w:tcPr>
            <w:tcW w:w="2608" w:type="dxa"/>
            <w:vAlign w:val="bottom"/>
          </w:tcPr>
          <w:p w:rsidR="00135CDB" w:rsidRDefault="00135CDB">
            <w:pPr>
              <w:rPr>
                <w:rFonts w:cs="Calibri"/>
                <w:color w:val="000000"/>
                <w:sz w:val="22"/>
                <w:szCs w:val="22"/>
              </w:rPr>
            </w:pPr>
            <w:r>
              <w:rPr>
                <w:rFonts w:cs="Calibri"/>
                <w:color w:val="000000"/>
                <w:sz w:val="22"/>
                <w:szCs w:val="22"/>
              </w:rPr>
              <w:t>Provide Bypass O/P Even If UPS Fault</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b/>
                <w:bCs/>
                <w:color w:val="000000"/>
                <w:sz w:val="28"/>
                <w:szCs w:val="28"/>
              </w:rPr>
            </w:pPr>
            <w:r>
              <w:rPr>
                <w:rFonts w:cs="Calibri"/>
                <w:b/>
                <w:bCs/>
                <w:color w:val="000000"/>
                <w:sz w:val="28"/>
                <w:szCs w:val="28"/>
              </w:rPr>
              <w:t xml:space="preserve"> Information</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6.1 On Switch</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6.2 Off Switch</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6.3 Select/Enter Switch Select LCD Display</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6.4 Emergency Power Off Switch</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6.5 LED Indications</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AC Mains Input</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AC Bypass Input</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Bypass</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AC To DC</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Back-up</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DC To AC</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Output</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6.6 Battery Start Switch</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6.7 Buzzer(Audible alarm)</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b/>
                <w:bCs/>
                <w:color w:val="000000"/>
              </w:rPr>
            </w:pPr>
            <w:r>
              <w:rPr>
                <w:rFonts w:cs="Calibri"/>
                <w:b/>
                <w:bCs/>
                <w:color w:val="000000"/>
              </w:rPr>
              <w:t>6.8 LCD Display</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Input Voltage</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Output Voltage</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Bypass Voltage</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Battery Voltage</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TEMP</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LOAD</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AC/DC FAIL</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DC BUS FAIL</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AC INPUT FAIL</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INVERTER TOO LO/HI</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CHARGER/BATTERY FAIL</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BATTERY LOW</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BATTERY UNDER SHUT DOWN</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OVERLOAD xxx% SHUT DOWN</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SHORT CIRCUIT SHUT DOWN</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ascii="MS Gothic" w:eastAsia="MS Gothic" w:hAnsi="MS Gothic" w:cs="MS Gothic" w:hint="eastAsia"/>
                <w:color w:val="000000"/>
                <w:sz w:val="22"/>
                <w:szCs w:val="22"/>
              </w:rPr>
              <w:t>－</w:t>
            </w:r>
            <w:r>
              <w:rPr>
                <w:rFonts w:cs="Calibri"/>
                <w:color w:val="000000"/>
                <w:sz w:val="22"/>
                <w:szCs w:val="22"/>
              </w:rPr>
              <w:t xml:space="preserve"> OVER TEMPERATURE SHUT DOWN</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b/>
                <w:bCs/>
                <w:color w:val="000000"/>
                <w:sz w:val="28"/>
                <w:szCs w:val="28"/>
              </w:rPr>
            </w:pPr>
            <w:r>
              <w:rPr>
                <w:rFonts w:cs="Calibri"/>
                <w:b/>
                <w:bCs/>
                <w:color w:val="000000"/>
                <w:sz w:val="28"/>
                <w:szCs w:val="28"/>
              </w:rPr>
              <w:t>Interface/Communication</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7.1 TRUE RS232 DB9 FEMALE</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center"/>
          </w:tcPr>
          <w:p w:rsidR="00135CDB" w:rsidRDefault="00135CDB">
            <w:pPr>
              <w:rPr>
                <w:rFonts w:cs="Calibri"/>
                <w:color w:val="000000"/>
                <w:sz w:val="22"/>
                <w:szCs w:val="22"/>
              </w:rPr>
            </w:pPr>
            <w:r>
              <w:rPr>
                <w:rFonts w:cs="Calibri"/>
                <w:color w:val="000000"/>
                <w:sz w:val="22"/>
                <w:szCs w:val="22"/>
              </w:rPr>
              <w:t>7.2 Communication Interface</w:t>
            </w:r>
          </w:p>
        </w:tc>
        <w:tc>
          <w:tcPr>
            <w:tcW w:w="2608" w:type="dxa"/>
            <w:vAlign w:val="center"/>
          </w:tcPr>
          <w:p w:rsidR="00135CDB" w:rsidRDefault="00135CDB">
            <w:pPr>
              <w:rPr>
                <w:rFonts w:cs="Calibri"/>
                <w:color w:val="000000"/>
                <w:sz w:val="22"/>
                <w:szCs w:val="22"/>
              </w:rPr>
            </w:pPr>
            <w:r>
              <w:rPr>
                <w:rFonts w:cs="Calibri"/>
                <w:color w:val="000000"/>
                <w:sz w:val="22"/>
                <w:szCs w:val="22"/>
              </w:rPr>
              <w:t>SMART Slot x 1, MINI Slot x 1, Parallel Port x 2, RS232 Port x 1, REPO Port x 1, Charger Detection Port x 1</w:t>
            </w:r>
          </w:p>
        </w:tc>
        <w:tc>
          <w:tcPr>
            <w:tcW w:w="992" w:type="dxa"/>
            <w:vMerge/>
          </w:tcPr>
          <w:p w:rsidR="00135CDB" w:rsidRPr="0063109C" w:rsidRDefault="00135CDB" w:rsidP="00F32324">
            <w:pPr>
              <w:rPr>
                <w:rFonts w:eastAsia="Calibri"/>
                <w:sz w:val="22"/>
                <w:szCs w:val="20"/>
                <w:lang w:val="en-IN"/>
              </w:rPr>
            </w:pPr>
          </w:p>
        </w:tc>
        <w:tc>
          <w:tcPr>
            <w:tcW w:w="1559" w:type="dxa"/>
            <w:vMerge/>
          </w:tcPr>
          <w:p w:rsidR="00135CDB" w:rsidRPr="0063109C" w:rsidRDefault="00135CDB" w:rsidP="00F32324">
            <w:pPr>
              <w:rPr>
                <w:rFonts w:eastAsia="Calibri"/>
                <w:sz w:val="22"/>
                <w:szCs w:val="20"/>
                <w:lang w:val="en-IN"/>
              </w:rPr>
            </w:pPr>
          </w:p>
        </w:tc>
      </w:tr>
      <w:tr w:rsidR="00135CDB" w:rsidRPr="0063109C" w:rsidTr="00F32324">
        <w:tc>
          <w:tcPr>
            <w:tcW w:w="1333" w:type="dxa"/>
            <w:vMerge w:val="restart"/>
          </w:tcPr>
          <w:p w:rsidR="00135CDB" w:rsidRPr="0063109C" w:rsidRDefault="00135CDB" w:rsidP="00F32324">
            <w:pPr>
              <w:rPr>
                <w:rFonts w:eastAsia="Calibri"/>
                <w:sz w:val="22"/>
                <w:szCs w:val="20"/>
                <w:lang w:val="en-IN"/>
              </w:rPr>
            </w:pPr>
            <w:r>
              <w:rPr>
                <w:rFonts w:eastAsia="Calibri"/>
                <w:sz w:val="22"/>
                <w:szCs w:val="20"/>
                <w:lang w:val="en-IN"/>
              </w:rPr>
              <w:t>8</w:t>
            </w:r>
          </w:p>
        </w:tc>
        <w:tc>
          <w:tcPr>
            <w:tcW w:w="3397" w:type="dxa"/>
            <w:vAlign w:val="bottom"/>
          </w:tcPr>
          <w:p w:rsidR="00135CDB" w:rsidRDefault="00135CDB">
            <w:pPr>
              <w:rPr>
                <w:rFonts w:cs="Calibri"/>
                <w:b/>
                <w:bCs/>
                <w:color w:val="000000"/>
                <w:sz w:val="28"/>
                <w:szCs w:val="28"/>
              </w:rPr>
            </w:pPr>
            <w:r>
              <w:rPr>
                <w:rFonts w:cs="Calibri"/>
                <w:b/>
                <w:bCs/>
                <w:color w:val="000000"/>
                <w:sz w:val="28"/>
                <w:szCs w:val="28"/>
              </w:rPr>
              <w:t>8. Environment</w:t>
            </w:r>
          </w:p>
        </w:tc>
        <w:tc>
          <w:tcPr>
            <w:tcW w:w="2608" w:type="dxa"/>
            <w:vAlign w:val="bottom"/>
          </w:tcPr>
          <w:p w:rsidR="00135CDB" w:rsidRDefault="00135CDB">
            <w:pPr>
              <w:rPr>
                <w:rFonts w:cs="Calibri"/>
                <w:color w:val="000000"/>
                <w:sz w:val="22"/>
                <w:szCs w:val="22"/>
              </w:rPr>
            </w:pPr>
            <w:r>
              <w:rPr>
                <w:rFonts w:cs="Calibri"/>
                <w:color w:val="000000"/>
                <w:sz w:val="22"/>
                <w:szCs w:val="22"/>
              </w:rPr>
              <w:t> </w:t>
            </w:r>
          </w:p>
        </w:tc>
        <w:tc>
          <w:tcPr>
            <w:tcW w:w="992" w:type="dxa"/>
          </w:tcPr>
          <w:p w:rsidR="00135CDB" w:rsidRPr="0063109C" w:rsidRDefault="00135CDB" w:rsidP="00F32324">
            <w:pPr>
              <w:rPr>
                <w:rFonts w:eastAsia="Calibri"/>
                <w:sz w:val="22"/>
                <w:szCs w:val="20"/>
                <w:lang w:val="en-IN"/>
              </w:rPr>
            </w:pPr>
          </w:p>
        </w:tc>
        <w:tc>
          <w:tcPr>
            <w:tcW w:w="1559" w:type="dxa"/>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pPr>
              <w:rPr>
                <w:rFonts w:cs="Calibri"/>
                <w:color w:val="000000"/>
                <w:sz w:val="22"/>
                <w:szCs w:val="22"/>
              </w:rPr>
            </w:pPr>
            <w:r>
              <w:rPr>
                <w:rFonts w:cs="Calibri"/>
                <w:color w:val="000000"/>
                <w:sz w:val="22"/>
                <w:szCs w:val="22"/>
              </w:rPr>
              <w:t xml:space="preserve">8.1 Ambient Operating Temperature </w:t>
            </w:r>
          </w:p>
        </w:tc>
        <w:tc>
          <w:tcPr>
            <w:tcW w:w="2608" w:type="dxa"/>
            <w:vAlign w:val="bottom"/>
          </w:tcPr>
          <w:p w:rsidR="00135CDB" w:rsidRDefault="00135CDB">
            <w:pPr>
              <w:rPr>
                <w:rFonts w:cs="Calibri"/>
                <w:color w:val="000000"/>
                <w:sz w:val="22"/>
                <w:szCs w:val="22"/>
              </w:rPr>
            </w:pPr>
            <w:r>
              <w:rPr>
                <w:rFonts w:cs="Calibri"/>
                <w:color w:val="000000"/>
                <w:sz w:val="22"/>
                <w:szCs w:val="22"/>
              </w:rPr>
              <w:t>0</w:t>
            </w:r>
            <w:r>
              <w:rPr>
                <w:rFonts w:ascii="Cambria Math" w:hAnsi="Cambria Math" w:cs="Cambria Math"/>
                <w:color w:val="000000"/>
                <w:sz w:val="22"/>
                <w:szCs w:val="22"/>
              </w:rPr>
              <w:t>℃</w:t>
            </w:r>
            <w:r>
              <w:rPr>
                <w:rFonts w:cs="Calibri"/>
                <w:color w:val="000000"/>
                <w:sz w:val="22"/>
                <w:szCs w:val="22"/>
              </w:rPr>
              <w:t xml:space="preserve"> ~ 40</w:t>
            </w:r>
            <w:r>
              <w:rPr>
                <w:rFonts w:ascii="Cambria Math" w:hAnsi="Cambria Math" w:cs="Cambria Math"/>
                <w:color w:val="000000"/>
                <w:sz w:val="22"/>
                <w:szCs w:val="22"/>
              </w:rPr>
              <w:t>℃</w:t>
            </w:r>
            <w:r>
              <w:rPr>
                <w:rFonts w:cs="Calibri"/>
                <w:color w:val="000000"/>
                <w:sz w:val="22"/>
                <w:szCs w:val="22"/>
              </w:rPr>
              <w:t xml:space="preserve"> ( 32</w:t>
            </w:r>
            <w:r>
              <w:rPr>
                <w:rFonts w:ascii="Cambria Math" w:hAnsi="Cambria Math" w:cs="Cambria Math"/>
                <w:color w:val="000000"/>
                <w:sz w:val="22"/>
                <w:szCs w:val="22"/>
              </w:rPr>
              <w:t>℉</w:t>
            </w:r>
            <w:r>
              <w:rPr>
                <w:rFonts w:cs="Calibri"/>
                <w:color w:val="000000"/>
                <w:sz w:val="22"/>
                <w:szCs w:val="22"/>
              </w:rPr>
              <w:t>~104</w:t>
            </w:r>
            <w:r>
              <w:rPr>
                <w:rFonts w:ascii="Cambria Math" w:hAnsi="Cambria Math" w:cs="Cambria Math"/>
                <w:color w:val="000000"/>
                <w:sz w:val="22"/>
                <w:szCs w:val="22"/>
              </w:rPr>
              <w:t>℉</w:t>
            </w:r>
            <w:r>
              <w:rPr>
                <w:rFonts w:cs="Calibri"/>
                <w:color w:val="000000"/>
                <w:sz w:val="22"/>
                <w:szCs w:val="22"/>
              </w:rPr>
              <w:t xml:space="preserve"> )</w:t>
            </w:r>
          </w:p>
        </w:tc>
        <w:tc>
          <w:tcPr>
            <w:tcW w:w="992" w:type="dxa"/>
          </w:tcPr>
          <w:p w:rsidR="00135CDB" w:rsidRPr="0063109C" w:rsidRDefault="00135CDB" w:rsidP="00F32324">
            <w:pPr>
              <w:rPr>
                <w:rFonts w:eastAsia="Calibri"/>
                <w:sz w:val="22"/>
                <w:szCs w:val="20"/>
                <w:lang w:val="en-IN"/>
              </w:rPr>
            </w:pPr>
          </w:p>
        </w:tc>
        <w:tc>
          <w:tcPr>
            <w:tcW w:w="1559" w:type="dxa"/>
          </w:tcPr>
          <w:p w:rsidR="00135CDB" w:rsidRPr="0063109C" w:rsidRDefault="00135CDB" w:rsidP="00F32324">
            <w:pPr>
              <w:rPr>
                <w:rFonts w:eastAsia="Calibri"/>
                <w:sz w:val="22"/>
                <w:szCs w:val="20"/>
                <w:lang w:val="en-IN"/>
              </w:rPr>
            </w:pPr>
          </w:p>
        </w:tc>
      </w:tr>
      <w:tr w:rsidR="00135CDB" w:rsidRPr="0063109C" w:rsidTr="00F32324">
        <w:tc>
          <w:tcPr>
            <w:tcW w:w="1333" w:type="dxa"/>
            <w:vMerge/>
          </w:tcPr>
          <w:p w:rsidR="00135CDB" w:rsidRPr="0063109C" w:rsidRDefault="00135CDB" w:rsidP="00F32324">
            <w:pPr>
              <w:rPr>
                <w:rFonts w:eastAsia="Calibri"/>
                <w:sz w:val="22"/>
                <w:szCs w:val="20"/>
                <w:lang w:val="en-IN"/>
              </w:rPr>
            </w:pPr>
          </w:p>
        </w:tc>
        <w:tc>
          <w:tcPr>
            <w:tcW w:w="3397" w:type="dxa"/>
            <w:vAlign w:val="bottom"/>
          </w:tcPr>
          <w:p w:rsidR="00135CDB" w:rsidRDefault="00135CDB" w:rsidP="00135CDB">
            <w:pPr>
              <w:rPr>
                <w:rFonts w:cs="Calibri"/>
                <w:color w:val="000000"/>
                <w:sz w:val="22"/>
                <w:szCs w:val="22"/>
              </w:rPr>
            </w:pPr>
            <w:r>
              <w:rPr>
                <w:rFonts w:cs="Calibri"/>
                <w:color w:val="000000"/>
                <w:sz w:val="22"/>
                <w:szCs w:val="22"/>
              </w:rPr>
              <w:t xml:space="preserve">8.2 Audible Noise </w:t>
            </w:r>
          </w:p>
        </w:tc>
        <w:tc>
          <w:tcPr>
            <w:tcW w:w="2608" w:type="dxa"/>
            <w:vAlign w:val="bottom"/>
          </w:tcPr>
          <w:p w:rsidR="00135CDB" w:rsidRDefault="00135CDB">
            <w:pPr>
              <w:rPr>
                <w:rFonts w:cs="Calibri"/>
                <w:color w:val="000000"/>
                <w:sz w:val="22"/>
                <w:szCs w:val="22"/>
              </w:rPr>
            </w:pPr>
            <w:r>
              <w:rPr>
                <w:rFonts w:cs="Calibri"/>
                <w:color w:val="000000"/>
                <w:sz w:val="22"/>
                <w:szCs w:val="22"/>
              </w:rPr>
              <w:t>60dBA  or less at 1 Meter</w:t>
            </w:r>
          </w:p>
        </w:tc>
        <w:tc>
          <w:tcPr>
            <w:tcW w:w="992" w:type="dxa"/>
          </w:tcPr>
          <w:p w:rsidR="00135CDB" w:rsidRPr="0063109C" w:rsidRDefault="00135CDB" w:rsidP="00F32324">
            <w:pPr>
              <w:rPr>
                <w:rFonts w:eastAsia="Calibri"/>
                <w:sz w:val="22"/>
                <w:szCs w:val="20"/>
                <w:lang w:val="en-IN"/>
              </w:rPr>
            </w:pPr>
          </w:p>
        </w:tc>
        <w:tc>
          <w:tcPr>
            <w:tcW w:w="1559" w:type="dxa"/>
          </w:tcPr>
          <w:p w:rsidR="00135CDB" w:rsidRPr="0063109C" w:rsidRDefault="00135CDB" w:rsidP="00F32324">
            <w:pPr>
              <w:rPr>
                <w:rFonts w:eastAsia="Calibri"/>
                <w:sz w:val="22"/>
                <w:szCs w:val="20"/>
                <w:lang w:val="en-IN"/>
              </w:rPr>
            </w:pPr>
          </w:p>
        </w:tc>
      </w:tr>
    </w:tbl>
    <w:p w:rsidR="000E11A3" w:rsidRDefault="000E11A3" w:rsidP="009E1E47">
      <w:pPr>
        <w:pStyle w:val="Default"/>
        <w:ind w:left="1560"/>
        <w:jc w:val="both"/>
        <w:rPr>
          <w:color w:val="FF0000"/>
        </w:rPr>
      </w:pPr>
    </w:p>
    <w:p w:rsidR="002E5077" w:rsidRDefault="002E5077" w:rsidP="0008280F">
      <w:pPr>
        <w:pStyle w:val="Heading8"/>
        <w:jc w:val="cente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543E94">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w:t>
      </w:r>
      <w:r w:rsidR="008846E4">
        <w:t xml:space="preserve">The Indian agent might have entered any Maintenance contract of the similar product worth value </w:t>
      </w:r>
      <w:proofErr w:type="spellStart"/>
      <w:r w:rsidR="008846E4">
        <w:t>Rs</w:t>
      </w:r>
      <w:proofErr w:type="spellEnd"/>
      <w:r w:rsidR="008846E4">
        <w:t xml:space="preserve"> 10</w:t>
      </w:r>
      <w:proofErr w:type="gramStart"/>
      <w:r w:rsidR="008846E4">
        <w:t>,00,000</w:t>
      </w:r>
      <w:proofErr w:type="gramEnd"/>
      <w:r w:rsidR="008846E4">
        <w:t>/- or more in the last two years.</w:t>
      </w:r>
    </w:p>
    <w:p w:rsidR="00112F6F" w:rsidRDefault="00112F6F" w:rsidP="00112F6F">
      <w:pPr>
        <w:pStyle w:val="ListContinue2"/>
        <w:numPr>
          <w:ilvl w:val="0"/>
          <w:numId w:val="15"/>
        </w:numPr>
        <w:jc w:val="both"/>
      </w:pPr>
      <w:r>
        <w:t xml:space="preserve">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8846E4">
        <w:t>UPS</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5014A0" w:rsidRDefault="005014A0" w:rsidP="00FF12BA">
      <w:pPr>
        <w:jc w:val="center"/>
        <w:rPr>
          <w:b/>
          <w:bCs/>
          <w:u w:val="single"/>
        </w:rPr>
      </w:pPr>
      <w:r>
        <w:rPr>
          <w:b/>
          <w:bCs/>
          <w:u w:val="single"/>
        </w:rPr>
        <w:lastRenderedPageBreak/>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w:t>
            </w:r>
            <w:proofErr w:type="spellStart"/>
            <w:r>
              <w:rPr>
                <w:sz w:val="22"/>
              </w:rPr>
              <w:t>Rs</w:t>
            </w:r>
            <w:proofErr w:type="spellEnd"/>
            <w:r>
              <w:rPr>
                <w:sz w:val="22"/>
              </w:rPr>
              <w:t>.)</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w:t>
            </w:r>
            <w:proofErr w:type="spellStart"/>
            <w:r>
              <w:rPr>
                <w:sz w:val="22"/>
              </w:rPr>
              <w:t>Rs</w:t>
            </w:r>
            <w:proofErr w:type="spellEnd"/>
            <w:r>
              <w:rPr>
                <w:sz w:val="22"/>
              </w:rPr>
              <w:t>.)</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 xml:space="preserve">Total Tender price in </w:t>
      </w:r>
      <w:proofErr w:type="spellStart"/>
      <w:r>
        <w:t>Rs</w:t>
      </w:r>
      <w:proofErr w:type="spellEnd"/>
      <w:r>
        <w:t>: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r>
        <w:rPr>
          <w:b/>
          <w:bCs/>
          <w:i/>
          <w:iCs/>
        </w:rPr>
        <w:t xml:space="preserve">  </w:t>
      </w: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C97E2F">
      <w:pPr>
        <w:pStyle w:val="Heading7"/>
        <w:jc w:val="left"/>
        <w:rPr>
          <w:rFonts w:ascii="Times New Roman" w:hAnsi="Times New Roman" w:cs="Times New Roman"/>
          <w:sz w:val="22"/>
          <w:szCs w:val="22"/>
        </w:rPr>
      </w:pPr>
      <w:r>
        <w:rPr>
          <w:rFonts w:ascii="Times New Roman" w:hAnsi="Times New Roman" w:cs="Times New Roman"/>
          <w:noProof/>
          <w:sz w:val="22"/>
          <w:szCs w:val="22"/>
        </w:rPr>
        <w:t xml:space="preserve">                              </w:t>
      </w:r>
      <w:r w:rsidR="005014A0">
        <w:rPr>
          <w:rFonts w:ascii="Times New Roman" w:hAnsi="Times New Roman" w:cs="Times New Roman"/>
          <w:noProof/>
          <w:sz w:val="22"/>
          <w:szCs w:val="22"/>
        </w:rPr>
        <w:t xml:space="preserve"> </w:t>
      </w:r>
      <w:r w:rsidR="005014A0">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r>
              <w:rPr>
                <w:b/>
                <w:sz w:val="22"/>
                <w:szCs w:val="22"/>
              </w:rPr>
              <w:t xml:space="preserve"> </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r>
              <w:rPr>
                <w:b/>
                <w:sz w:val="22"/>
                <w:szCs w:val="22"/>
              </w:rPr>
              <w:t xml:space="preserve"> </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Pr>
          <w:color w:val="FF0000"/>
          <w:sz w:val="22"/>
          <w:szCs w:val="22"/>
        </w:rPr>
        <w:t xml:space="preserve"> </w:t>
      </w:r>
      <w:r>
        <w:rPr>
          <w:sz w:val="22"/>
          <w:szCs w:val="22"/>
        </w:rPr>
        <w:t>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r>
        <w:rPr>
          <w:b/>
          <w:bCs/>
          <w:color w:val="auto"/>
          <w:sz w:val="40"/>
          <w:szCs w:val="40"/>
        </w:rPr>
        <w:t xml:space="preserve">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r w:rsidR="00917571">
        <w:rPr>
          <w:rFonts w:ascii="Arial" w:hAnsi="Arial"/>
          <w:b/>
          <w:bCs/>
          <w:color w:val="auto"/>
          <w:sz w:val="22"/>
          <w:szCs w:val="22"/>
        </w:rPr>
        <w:t xml:space="preserve">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w:t>
      </w:r>
      <w:proofErr w:type="gramStart"/>
      <w:r w:rsidRPr="007D4D55">
        <w:rPr>
          <w:rFonts w:ascii="Arial" w:hAnsi="Arial"/>
          <w:b/>
          <w:bCs/>
          <w:color w:val="auto"/>
          <w:sz w:val="22"/>
          <w:szCs w:val="22"/>
        </w:rPr>
        <w:t xml:space="preserve">Floor </w:t>
      </w:r>
      <w:r w:rsidR="00917571">
        <w:rPr>
          <w:rFonts w:ascii="Arial" w:hAnsi="Arial"/>
          <w:b/>
          <w:bCs/>
          <w:color w:val="auto"/>
          <w:sz w:val="22"/>
          <w:szCs w:val="22"/>
        </w:rPr>
        <w:t>,</w:t>
      </w:r>
      <w:proofErr w:type="gramEnd"/>
    </w:p>
    <w:p w:rsidR="007D4D55" w:rsidRPr="007D4D55" w:rsidRDefault="00917571" w:rsidP="007D4D55">
      <w:pPr>
        <w:pStyle w:val="Default"/>
        <w:rPr>
          <w:rFonts w:ascii="Arial" w:hAnsi="Arial"/>
          <w:b/>
          <w:bCs/>
          <w:color w:val="auto"/>
          <w:sz w:val="22"/>
          <w:szCs w:val="22"/>
        </w:rPr>
      </w:pPr>
      <w:r>
        <w:rPr>
          <w:rFonts w:ascii="Arial" w:hAnsi="Arial"/>
          <w:b/>
          <w:bCs/>
          <w:color w:val="auto"/>
          <w:sz w:val="22"/>
          <w:szCs w:val="22"/>
        </w:rPr>
        <w:t xml:space="preserve"> </w:t>
      </w: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proofErr w:type="gram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roofErr w:type="gramEnd"/>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61B8D" w:rsidP="00734E68">
      <w:pPr>
        <w:pStyle w:val="Default"/>
        <w:numPr>
          <w:ilvl w:val="0"/>
          <w:numId w:val="24"/>
        </w:numPr>
        <w:tabs>
          <w:tab w:val="left" w:pos="5040"/>
        </w:tabs>
        <w:spacing w:before="240" w:after="240"/>
        <w:ind w:hanging="720"/>
        <w:rPr>
          <w:color w:val="auto"/>
          <w:sz w:val="28"/>
          <w:szCs w:val="28"/>
        </w:rPr>
      </w:pPr>
      <w:r>
        <w:rPr>
          <w:color w:val="auto"/>
          <w:sz w:val="28"/>
          <w:szCs w:val="28"/>
        </w:rPr>
        <w:t xml:space="preserve"> </w:t>
      </w:r>
      <w:r w:rsidR="00734E68">
        <w:rPr>
          <w:color w:val="auto"/>
          <w:sz w:val="28"/>
          <w:szCs w:val="28"/>
        </w:rPr>
        <w:t>Supplier’s Name</w:t>
      </w:r>
      <w:r w:rsidR="00734E68">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r w:rsidR="00761B8D">
        <w:rPr>
          <w:color w:val="auto"/>
          <w:sz w:val="28"/>
          <w:szCs w:val="28"/>
        </w:rPr>
        <w:t xml:space="preserve"> </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4A3D2B" w:rsidP="00734E68">
      <w:pPr>
        <w:pStyle w:val="Heading2"/>
      </w:pPr>
      <w:r>
        <w:t xml:space="preserve"> </w:t>
      </w:r>
    </w:p>
    <w:p w:rsidR="00734E68" w:rsidRDefault="004A3D2B" w:rsidP="00734E68">
      <w:pPr>
        <w:pStyle w:val="Heading2"/>
      </w:pPr>
      <w:r>
        <w:t xml:space="preserve"> </w:t>
      </w:r>
      <w:r w:rsidR="00734E68">
        <w:t>No_______________</w:t>
      </w:r>
      <w:r w:rsidR="00734E68">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w:t>
      </w:r>
      <w:r w:rsidR="004A3D2B">
        <w:rPr>
          <w:b/>
        </w:rPr>
        <w:t xml:space="preserve"> </w:t>
      </w:r>
      <w:r>
        <w:rPr>
          <w:b/>
        </w:rPr>
        <w:t>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read with modification</w:t>
      </w:r>
      <w:r w:rsidR="003A3220">
        <w:rPr>
          <w:color w:val="auto"/>
        </w:rPr>
        <w:t xml:space="preserve"> </w:t>
      </w:r>
      <w:r>
        <w:rPr>
          <w:color w:val="auto"/>
        </w:rPr>
        <w:t xml:space="preserve">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39" w:rsidRDefault="00B05439">
      <w:r>
        <w:separator/>
      </w:r>
    </w:p>
  </w:endnote>
  <w:endnote w:type="continuationSeparator" w:id="0">
    <w:p w:rsidR="00B05439" w:rsidRDefault="00B0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24" w:rsidRDefault="00F323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2324" w:rsidRDefault="00F32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24" w:rsidRDefault="00F32324">
    <w:pPr>
      <w:pStyle w:val="Footer"/>
      <w:pBdr>
        <w:bottom w:val="single" w:sz="6" w:space="1" w:color="auto"/>
      </w:pBdr>
      <w:tabs>
        <w:tab w:val="clear" w:pos="8640"/>
      </w:tabs>
      <w:jc w:val="center"/>
    </w:pPr>
  </w:p>
  <w:p w:rsidR="00F32324" w:rsidRDefault="00F32324">
    <w:pPr>
      <w:pStyle w:val="Footer"/>
      <w:tabs>
        <w:tab w:val="clear" w:pos="8640"/>
      </w:tabs>
      <w:jc w:val="center"/>
      <w:rPr>
        <w:sz w:val="20"/>
      </w:rPr>
    </w:pPr>
    <w:r>
      <w:rPr>
        <w:sz w:val="20"/>
      </w:rPr>
      <w:t>HLL/HCS/HLBS/MUM/2013/01/LTE</w:t>
    </w:r>
    <w:r>
      <w:rPr>
        <w:sz w:val="20"/>
      </w:rPr>
      <w:tab/>
      <w:t xml:space="preserve">Page </w:t>
    </w:r>
    <w:r>
      <w:rPr>
        <w:sz w:val="20"/>
      </w:rPr>
      <w:fldChar w:fldCharType="begin"/>
    </w:r>
    <w:r>
      <w:rPr>
        <w:sz w:val="20"/>
      </w:rPr>
      <w:instrText xml:space="preserve"> PAGE </w:instrText>
    </w:r>
    <w:r>
      <w:rPr>
        <w:sz w:val="20"/>
      </w:rPr>
      <w:fldChar w:fldCharType="separate"/>
    </w:r>
    <w:r w:rsidR="00C205CC">
      <w:rPr>
        <w:noProof/>
        <w:sz w:val="20"/>
      </w:rPr>
      <w:t>11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C205CC">
      <w:rPr>
        <w:noProof/>
        <w:sz w:val="20"/>
      </w:rPr>
      <w:t>22</w:t>
    </w:r>
    <w:r>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39" w:rsidRDefault="00B05439">
      <w:r>
        <w:separator/>
      </w:r>
    </w:p>
  </w:footnote>
  <w:footnote w:type="continuationSeparator" w:id="0">
    <w:p w:rsidR="00B05439" w:rsidRDefault="00B05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24" w:rsidRDefault="00F323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32324" w:rsidRDefault="00F3232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24" w:rsidRDefault="00F32324">
    <w:pPr>
      <w:pStyle w:val="Header"/>
      <w:tabs>
        <w:tab w:val="clear" w:pos="4320"/>
        <w:tab w:val="clear" w:pos="8640"/>
      </w:tabs>
      <w:jc w:val="center"/>
    </w:pP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15875</wp:posOffset>
              </wp:positionH>
              <wp:positionV relativeFrom="paragraph">
                <wp:posOffset>219710</wp:posOffset>
              </wp:positionV>
              <wp:extent cx="6477000" cy="0"/>
              <wp:effectExtent l="6350" t="10160" r="12700" b="889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t xml:space="preserve">HLL </w:t>
    </w:r>
    <w:proofErr w:type="spellStart"/>
    <w:r>
      <w:t>Lifecare</w:t>
    </w:r>
    <w:proofErr w:type="spellEnd"/>
    <w:r>
      <w:t xml:space="preserve"> Limited</w:t>
    </w:r>
  </w:p>
  <w:p w:rsidR="00F32324" w:rsidRDefault="00F32324">
    <w:pPr>
      <w:pStyle w:val="Header"/>
      <w:tabs>
        <w:tab w:val="clear" w:pos="4320"/>
        <w:tab w:val="clear" w:pos="8640"/>
      </w:tabs>
      <w:jc w:val="center"/>
    </w:pPr>
  </w:p>
  <w:p w:rsidR="00F32324" w:rsidRDefault="00F32324">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24" w:rsidRDefault="00F32324">
    <w:pPr>
      <w:pBdr>
        <w:bottom w:val="single" w:sz="6" w:space="1" w:color="auto"/>
      </w:pBdr>
      <w:ind w:left="240" w:hanging="240"/>
      <w:jc w:val="center"/>
    </w:pPr>
    <w:r>
      <w:rPr>
        <w:sz w:val="20"/>
      </w:rPr>
      <w:t>HLL LIFECARE LTD</w:t>
    </w:r>
  </w:p>
  <w:p w:rsidR="00F32324" w:rsidRDefault="00F32324">
    <w:pPr>
      <w:pBdr>
        <w:bottom w:val="single" w:sz="6" w:space="1" w:color="auto"/>
      </w:pBdr>
      <w:ind w:left="240" w:hanging="240"/>
      <w:jc w:val="center"/>
    </w:pPr>
    <w:r>
      <w:t>Procurement of Equipment</w:t>
    </w:r>
    <w:r>
      <w:rPr>
        <w:b/>
        <w:bCs/>
        <w:i/>
        <w:iCs/>
      </w:rPr>
      <w:t xml:space="preserve"> </w:t>
    </w:r>
    <w:r>
      <w:t xml:space="preserve">for HCS </w:t>
    </w:r>
    <w:proofErr w:type="gramStart"/>
    <w:r>
      <w:t>Division ,BANGALORE</w:t>
    </w:r>
    <w:proofErr w:type="gramEnd"/>
    <w:r>
      <w:t>.</w:t>
    </w:r>
  </w:p>
  <w:p w:rsidR="00F32324" w:rsidRDefault="00F32324">
    <w:pPr>
      <w:ind w:left="240" w:hanging="240"/>
      <w:jc w:val="center"/>
      <w:rPr>
        <w:bCs/>
      </w:rPr>
    </w:pPr>
  </w:p>
  <w:p w:rsidR="00F32324" w:rsidRDefault="00F32324">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24" w:rsidRDefault="00F32324">
    <w:pPr>
      <w:pStyle w:val="Header"/>
      <w:spacing w:before="120"/>
      <w:jc w:val="center"/>
    </w:pPr>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6248400" cy="0"/>
              <wp:effectExtent l="9525" t="9525" r="9525"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t xml:space="preserve">HLL </w:t>
    </w:r>
    <w:proofErr w:type="spellStart"/>
    <w:r>
      <w:t>Lifecare</w:t>
    </w:r>
    <w:proofErr w:type="spellEnd"/>
    <w: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5"/>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90B2D"/>
    <w:rsid w:val="00090E81"/>
    <w:rsid w:val="000D3C90"/>
    <w:rsid w:val="000E11A3"/>
    <w:rsid w:val="000E26C4"/>
    <w:rsid w:val="000E3933"/>
    <w:rsid w:val="000E45F4"/>
    <w:rsid w:val="000F6D22"/>
    <w:rsid w:val="000F6ECC"/>
    <w:rsid w:val="001025E4"/>
    <w:rsid w:val="00102AE2"/>
    <w:rsid w:val="00112F6F"/>
    <w:rsid w:val="00117967"/>
    <w:rsid w:val="001229A9"/>
    <w:rsid w:val="001229D8"/>
    <w:rsid w:val="00124FF8"/>
    <w:rsid w:val="00133A93"/>
    <w:rsid w:val="00133BEE"/>
    <w:rsid w:val="00135CDB"/>
    <w:rsid w:val="00136CCD"/>
    <w:rsid w:val="00140BC6"/>
    <w:rsid w:val="001415DD"/>
    <w:rsid w:val="001546F9"/>
    <w:rsid w:val="00154E02"/>
    <w:rsid w:val="0015545C"/>
    <w:rsid w:val="001712C5"/>
    <w:rsid w:val="00174745"/>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34B7A"/>
    <w:rsid w:val="00247C7B"/>
    <w:rsid w:val="00251B26"/>
    <w:rsid w:val="00251B6D"/>
    <w:rsid w:val="00267C21"/>
    <w:rsid w:val="00274EB8"/>
    <w:rsid w:val="00290AE5"/>
    <w:rsid w:val="002A1168"/>
    <w:rsid w:val="002A2E10"/>
    <w:rsid w:val="002B37DA"/>
    <w:rsid w:val="002C2ECE"/>
    <w:rsid w:val="002C3844"/>
    <w:rsid w:val="002E5077"/>
    <w:rsid w:val="002F157D"/>
    <w:rsid w:val="002F1F18"/>
    <w:rsid w:val="002F451A"/>
    <w:rsid w:val="002F6380"/>
    <w:rsid w:val="002F6477"/>
    <w:rsid w:val="003152C7"/>
    <w:rsid w:val="00325E8B"/>
    <w:rsid w:val="003402C5"/>
    <w:rsid w:val="0034096C"/>
    <w:rsid w:val="003451BC"/>
    <w:rsid w:val="003536C7"/>
    <w:rsid w:val="0035528D"/>
    <w:rsid w:val="00360747"/>
    <w:rsid w:val="00363C62"/>
    <w:rsid w:val="00375095"/>
    <w:rsid w:val="0038235C"/>
    <w:rsid w:val="003839BB"/>
    <w:rsid w:val="00397721"/>
    <w:rsid w:val="003A3220"/>
    <w:rsid w:val="003A7576"/>
    <w:rsid w:val="003C1F9A"/>
    <w:rsid w:val="003C28F4"/>
    <w:rsid w:val="003E4294"/>
    <w:rsid w:val="003F01F6"/>
    <w:rsid w:val="003F0C29"/>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3E94"/>
    <w:rsid w:val="0055742E"/>
    <w:rsid w:val="0058260E"/>
    <w:rsid w:val="005857FA"/>
    <w:rsid w:val="005860C5"/>
    <w:rsid w:val="005A2647"/>
    <w:rsid w:val="005B5E42"/>
    <w:rsid w:val="005B6103"/>
    <w:rsid w:val="005C04D3"/>
    <w:rsid w:val="005C2DD7"/>
    <w:rsid w:val="005D550B"/>
    <w:rsid w:val="005E2BDF"/>
    <w:rsid w:val="005E3219"/>
    <w:rsid w:val="006038CA"/>
    <w:rsid w:val="00604A07"/>
    <w:rsid w:val="00627B38"/>
    <w:rsid w:val="0063109C"/>
    <w:rsid w:val="00636F0A"/>
    <w:rsid w:val="006371F0"/>
    <w:rsid w:val="006415B1"/>
    <w:rsid w:val="006543C4"/>
    <w:rsid w:val="0065471D"/>
    <w:rsid w:val="00667697"/>
    <w:rsid w:val="0067361C"/>
    <w:rsid w:val="006748F8"/>
    <w:rsid w:val="00694598"/>
    <w:rsid w:val="00696F4E"/>
    <w:rsid w:val="006C361B"/>
    <w:rsid w:val="006C41D3"/>
    <w:rsid w:val="006D76FB"/>
    <w:rsid w:val="006E65CD"/>
    <w:rsid w:val="00704622"/>
    <w:rsid w:val="00706FA4"/>
    <w:rsid w:val="00720038"/>
    <w:rsid w:val="00727C3C"/>
    <w:rsid w:val="00734E68"/>
    <w:rsid w:val="00737504"/>
    <w:rsid w:val="00746482"/>
    <w:rsid w:val="007473CD"/>
    <w:rsid w:val="00747AC3"/>
    <w:rsid w:val="00761B8D"/>
    <w:rsid w:val="00762379"/>
    <w:rsid w:val="007747B8"/>
    <w:rsid w:val="007841FF"/>
    <w:rsid w:val="00784631"/>
    <w:rsid w:val="00786786"/>
    <w:rsid w:val="00787EEE"/>
    <w:rsid w:val="007947B4"/>
    <w:rsid w:val="0079617D"/>
    <w:rsid w:val="007A1215"/>
    <w:rsid w:val="007A448B"/>
    <w:rsid w:val="007C1574"/>
    <w:rsid w:val="007C3924"/>
    <w:rsid w:val="007D4D55"/>
    <w:rsid w:val="007D4FA9"/>
    <w:rsid w:val="007D5313"/>
    <w:rsid w:val="007D6541"/>
    <w:rsid w:val="007F669C"/>
    <w:rsid w:val="007F7205"/>
    <w:rsid w:val="00806C03"/>
    <w:rsid w:val="00821E4F"/>
    <w:rsid w:val="008226BE"/>
    <w:rsid w:val="00823235"/>
    <w:rsid w:val="00831B41"/>
    <w:rsid w:val="00831C07"/>
    <w:rsid w:val="00836D52"/>
    <w:rsid w:val="00840436"/>
    <w:rsid w:val="00842493"/>
    <w:rsid w:val="00844E70"/>
    <w:rsid w:val="00846218"/>
    <w:rsid w:val="00847DA3"/>
    <w:rsid w:val="00870DBD"/>
    <w:rsid w:val="00871B5F"/>
    <w:rsid w:val="00872C2F"/>
    <w:rsid w:val="00875421"/>
    <w:rsid w:val="008846E4"/>
    <w:rsid w:val="00884BB7"/>
    <w:rsid w:val="00884F8E"/>
    <w:rsid w:val="00887792"/>
    <w:rsid w:val="008A17C7"/>
    <w:rsid w:val="008B34C6"/>
    <w:rsid w:val="008C709A"/>
    <w:rsid w:val="008F05EB"/>
    <w:rsid w:val="008F575A"/>
    <w:rsid w:val="008F72B3"/>
    <w:rsid w:val="00901F92"/>
    <w:rsid w:val="00911E64"/>
    <w:rsid w:val="009159E7"/>
    <w:rsid w:val="00917571"/>
    <w:rsid w:val="00921CBF"/>
    <w:rsid w:val="009232EE"/>
    <w:rsid w:val="0092513C"/>
    <w:rsid w:val="00940759"/>
    <w:rsid w:val="00947C73"/>
    <w:rsid w:val="00950B0F"/>
    <w:rsid w:val="00954108"/>
    <w:rsid w:val="009541A2"/>
    <w:rsid w:val="00956D13"/>
    <w:rsid w:val="009779B1"/>
    <w:rsid w:val="009827A2"/>
    <w:rsid w:val="00985541"/>
    <w:rsid w:val="00995673"/>
    <w:rsid w:val="00995F1B"/>
    <w:rsid w:val="009A2188"/>
    <w:rsid w:val="009A3341"/>
    <w:rsid w:val="009A6926"/>
    <w:rsid w:val="009B30DA"/>
    <w:rsid w:val="009B53C8"/>
    <w:rsid w:val="009C4A28"/>
    <w:rsid w:val="009D6B73"/>
    <w:rsid w:val="009E1E47"/>
    <w:rsid w:val="00A071AC"/>
    <w:rsid w:val="00A13782"/>
    <w:rsid w:val="00A23FF5"/>
    <w:rsid w:val="00A27582"/>
    <w:rsid w:val="00A4788E"/>
    <w:rsid w:val="00A550E2"/>
    <w:rsid w:val="00A65F29"/>
    <w:rsid w:val="00A6622F"/>
    <w:rsid w:val="00A66788"/>
    <w:rsid w:val="00A829E3"/>
    <w:rsid w:val="00A84DDD"/>
    <w:rsid w:val="00AA3FAD"/>
    <w:rsid w:val="00AB3590"/>
    <w:rsid w:val="00AC4128"/>
    <w:rsid w:val="00AC57D7"/>
    <w:rsid w:val="00AE5BD8"/>
    <w:rsid w:val="00B00AE6"/>
    <w:rsid w:val="00B05439"/>
    <w:rsid w:val="00B07AC3"/>
    <w:rsid w:val="00B1661F"/>
    <w:rsid w:val="00B24BC4"/>
    <w:rsid w:val="00B40905"/>
    <w:rsid w:val="00B50F63"/>
    <w:rsid w:val="00B5162C"/>
    <w:rsid w:val="00B54F66"/>
    <w:rsid w:val="00B55634"/>
    <w:rsid w:val="00B61FF1"/>
    <w:rsid w:val="00B66EC4"/>
    <w:rsid w:val="00B76930"/>
    <w:rsid w:val="00B95B51"/>
    <w:rsid w:val="00B96AE4"/>
    <w:rsid w:val="00BE7173"/>
    <w:rsid w:val="00C06D28"/>
    <w:rsid w:val="00C205CC"/>
    <w:rsid w:val="00C216AB"/>
    <w:rsid w:val="00C217D7"/>
    <w:rsid w:val="00C27FE2"/>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D1F"/>
    <w:rsid w:val="00CD2837"/>
    <w:rsid w:val="00CD7603"/>
    <w:rsid w:val="00CD7D61"/>
    <w:rsid w:val="00CE4831"/>
    <w:rsid w:val="00CE538B"/>
    <w:rsid w:val="00CE5834"/>
    <w:rsid w:val="00CF2943"/>
    <w:rsid w:val="00CF6DDC"/>
    <w:rsid w:val="00D23896"/>
    <w:rsid w:val="00D23BA3"/>
    <w:rsid w:val="00D364A7"/>
    <w:rsid w:val="00D44870"/>
    <w:rsid w:val="00D46D77"/>
    <w:rsid w:val="00D7184B"/>
    <w:rsid w:val="00D801F5"/>
    <w:rsid w:val="00D876ED"/>
    <w:rsid w:val="00DA3FF9"/>
    <w:rsid w:val="00DB599A"/>
    <w:rsid w:val="00DB637C"/>
    <w:rsid w:val="00DB7674"/>
    <w:rsid w:val="00DB79AE"/>
    <w:rsid w:val="00DD1F5A"/>
    <w:rsid w:val="00DD2AF3"/>
    <w:rsid w:val="00DE56E5"/>
    <w:rsid w:val="00DF74E5"/>
    <w:rsid w:val="00E0065B"/>
    <w:rsid w:val="00E01AFE"/>
    <w:rsid w:val="00E04874"/>
    <w:rsid w:val="00E219C2"/>
    <w:rsid w:val="00E33C34"/>
    <w:rsid w:val="00E66887"/>
    <w:rsid w:val="00E67FCE"/>
    <w:rsid w:val="00E8358A"/>
    <w:rsid w:val="00E914B1"/>
    <w:rsid w:val="00EA2FC1"/>
    <w:rsid w:val="00EA6018"/>
    <w:rsid w:val="00EB05F0"/>
    <w:rsid w:val="00EB4532"/>
    <w:rsid w:val="00EB5A18"/>
    <w:rsid w:val="00EB5CBC"/>
    <w:rsid w:val="00EB7FAD"/>
    <w:rsid w:val="00EC3B65"/>
    <w:rsid w:val="00EC4061"/>
    <w:rsid w:val="00EE10A0"/>
    <w:rsid w:val="00F07374"/>
    <w:rsid w:val="00F1691D"/>
    <w:rsid w:val="00F2716A"/>
    <w:rsid w:val="00F32324"/>
    <w:rsid w:val="00F34124"/>
    <w:rsid w:val="00F437EF"/>
    <w:rsid w:val="00F53917"/>
    <w:rsid w:val="00F63ADD"/>
    <w:rsid w:val="00F701B0"/>
    <w:rsid w:val="00F734FA"/>
    <w:rsid w:val="00F75B95"/>
    <w:rsid w:val="00F96B80"/>
    <w:rsid w:val="00FA1477"/>
    <w:rsid w:val="00FA34FD"/>
    <w:rsid w:val="00FA3D95"/>
    <w:rsid w:val="00FA5BCD"/>
    <w:rsid w:val="00FC33A8"/>
    <w:rsid w:val="00FC3FE2"/>
    <w:rsid w:val="00FD0C7D"/>
    <w:rsid w:val="00FE7A6E"/>
    <w:rsid w:val="00FF12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298339473">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46604423">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5651</Words>
  <Characters>31848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user</cp:lastModifiedBy>
  <cp:revision>2</cp:revision>
  <cp:lastPrinted>2013-02-06T09:35:00Z</cp:lastPrinted>
  <dcterms:created xsi:type="dcterms:W3CDTF">2013-04-25T03:31:00Z</dcterms:created>
  <dcterms:modified xsi:type="dcterms:W3CDTF">2013-04-25T03:31:00Z</dcterms:modified>
</cp:coreProperties>
</file>