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FB" w:rsidRPr="004D35FB" w:rsidRDefault="004D35FB" w:rsidP="004D35FB">
      <w:pPr>
        <w:spacing w:after="0"/>
        <w:jc w:val="center"/>
        <w:rPr>
          <w:rFonts w:ascii="Cambria" w:hAnsi="Cambria"/>
          <w:b/>
          <w:bCs/>
          <w:sz w:val="24"/>
          <w:szCs w:val="22"/>
        </w:rPr>
      </w:pPr>
      <w:r w:rsidRPr="004D35FB">
        <w:rPr>
          <w:rFonts w:ascii="Cambria" w:hAnsi="Cambria"/>
          <w:b/>
          <w:bCs/>
          <w:sz w:val="24"/>
          <w:szCs w:val="22"/>
        </w:rPr>
        <w:t>HLL LIFECARE LIMITED</w:t>
      </w:r>
    </w:p>
    <w:p w:rsidR="004D35FB" w:rsidRPr="004D35FB" w:rsidRDefault="004D35FB" w:rsidP="004D35FB">
      <w:pPr>
        <w:spacing w:after="0"/>
        <w:jc w:val="center"/>
        <w:rPr>
          <w:rFonts w:ascii="Cambria" w:hAnsi="Cambria"/>
          <w:b/>
          <w:bCs/>
          <w:sz w:val="24"/>
          <w:szCs w:val="22"/>
        </w:rPr>
      </w:pPr>
      <w:r w:rsidRPr="004D35FB">
        <w:rPr>
          <w:rFonts w:ascii="Cambria" w:hAnsi="Cambria"/>
          <w:b/>
          <w:bCs/>
          <w:sz w:val="24"/>
          <w:szCs w:val="22"/>
        </w:rPr>
        <w:t>(A GOVT. OF INDIA ENTERPRISE)</w:t>
      </w:r>
    </w:p>
    <w:p w:rsidR="004D35FB" w:rsidRPr="004D35FB" w:rsidRDefault="004D35FB" w:rsidP="004D35FB">
      <w:pPr>
        <w:spacing w:after="0"/>
        <w:jc w:val="both"/>
        <w:rPr>
          <w:rFonts w:ascii="Cambria" w:hAnsi="Cambria"/>
          <w:b/>
          <w:bCs/>
          <w:sz w:val="24"/>
          <w:szCs w:val="22"/>
        </w:rPr>
      </w:pPr>
    </w:p>
    <w:p w:rsidR="004D35FB" w:rsidRPr="004D35FB" w:rsidRDefault="004D35FB" w:rsidP="004D35FB">
      <w:pPr>
        <w:spacing w:after="0"/>
        <w:jc w:val="center"/>
        <w:rPr>
          <w:rFonts w:ascii="Cambria" w:hAnsi="Cambria" w:cs="Arial"/>
          <w:b/>
          <w:bCs/>
          <w:sz w:val="24"/>
          <w:szCs w:val="22"/>
        </w:rPr>
      </w:pPr>
      <w:r w:rsidRPr="004D35FB">
        <w:rPr>
          <w:rFonts w:ascii="Cambria" w:hAnsi="Cambria" w:cs="Arial"/>
          <w:b/>
          <w:bCs/>
          <w:sz w:val="24"/>
          <w:szCs w:val="22"/>
        </w:rPr>
        <w:t>NOTICE INVITING TENDER</w:t>
      </w:r>
    </w:p>
    <w:p w:rsidR="004D35FB" w:rsidRPr="004D35FB" w:rsidRDefault="004D35FB" w:rsidP="004D35FB">
      <w:pPr>
        <w:spacing w:after="0"/>
        <w:jc w:val="both"/>
        <w:rPr>
          <w:rFonts w:ascii="Cambria" w:hAnsi="Cambria" w:cs="Arial"/>
          <w:b/>
          <w:bCs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  <w:r w:rsidRPr="004D35FB">
        <w:rPr>
          <w:rFonts w:ascii="Cambria" w:hAnsi="Cambria"/>
          <w:sz w:val="24"/>
          <w:szCs w:val="22"/>
        </w:rPr>
        <w:t>Tender No. HLL/ID/14/44</w:t>
      </w:r>
      <w:r w:rsidRPr="004D35FB">
        <w:rPr>
          <w:rFonts w:ascii="Cambria" w:hAnsi="Cambria"/>
          <w:sz w:val="24"/>
          <w:szCs w:val="22"/>
        </w:rPr>
        <w:tab/>
      </w:r>
      <w:r w:rsidRPr="004D35FB">
        <w:rPr>
          <w:rFonts w:ascii="Cambria" w:hAnsi="Cambria"/>
          <w:sz w:val="24"/>
          <w:szCs w:val="22"/>
        </w:rPr>
        <w:tab/>
      </w:r>
      <w:r w:rsidRPr="004D35FB">
        <w:rPr>
          <w:rFonts w:ascii="Cambria" w:hAnsi="Cambria"/>
          <w:sz w:val="24"/>
          <w:szCs w:val="22"/>
        </w:rPr>
        <w:tab/>
      </w:r>
      <w:r w:rsidRPr="004D35FB">
        <w:rPr>
          <w:rFonts w:ascii="Cambria" w:hAnsi="Cambria"/>
          <w:sz w:val="24"/>
          <w:szCs w:val="22"/>
        </w:rPr>
        <w:tab/>
      </w:r>
      <w:r w:rsidRPr="004D35FB">
        <w:rPr>
          <w:rFonts w:ascii="Cambria" w:hAnsi="Cambria"/>
          <w:sz w:val="24"/>
          <w:szCs w:val="22"/>
        </w:rPr>
        <w:tab/>
        <w:t xml:space="preserve"> </w:t>
      </w:r>
      <w:r w:rsidRPr="004D35FB">
        <w:rPr>
          <w:rFonts w:ascii="Cambria" w:hAnsi="Cambria"/>
          <w:sz w:val="24"/>
          <w:szCs w:val="22"/>
        </w:rPr>
        <w:tab/>
        <w:t xml:space="preserve">              Dated 10.07.2014</w:t>
      </w: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4"/>
        </w:rPr>
      </w:pPr>
    </w:p>
    <w:p w:rsidR="004D35FB" w:rsidRPr="004D35FB" w:rsidRDefault="004D35FB" w:rsidP="004D35F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2"/>
        </w:rPr>
      </w:pPr>
      <w:r w:rsidRPr="004D35FB">
        <w:rPr>
          <w:rFonts w:ascii="Cambria" w:hAnsi="Cambria" w:cs="Arial"/>
          <w:sz w:val="24"/>
          <w:szCs w:val="22"/>
        </w:rPr>
        <w:t>HLL Lifecare Limited invites Item Rate Tenders from eligible contractors/firms for the following work:</w:t>
      </w: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tbl>
      <w:tblPr>
        <w:tblW w:w="1035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0"/>
        <w:gridCol w:w="1710"/>
        <w:gridCol w:w="1440"/>
        <w:gridCol w:w="1530"/>
        <w:gridCol w:w="1440"/>
        <w:gridCol w:w="1800"/>
      </w:tblGrid>
      <w:tr w:rsidR="004D35FB" w:rsidRPr="004D35FB" w:rsidTr="003E07AE">
        <w:trPr>
          <w:trHeight w:val="926"/>
        </w:trPr>
        <w:tc>
          <w:tcPr>
            <w:tcW w:w="2430" w:type="dxa"/>
          </w:tcPr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710" w:type="dxa"/>
          </w:tcPr>
          <w:p w:rsidR="004D35FB" w:rsidRPr="004D35FB" w:rsidRDefault="004D35FB" w:rsidP="00BF1F08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>Estimated cost  (Rs.)</w:t>
            </w:r>
          </w:p>
        </w:tc>
        <w:tc>
          <w:tcPr>
            <w:tcW w:w="1440" w:type="dxa"/>
          </w:tcPr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530" w:type="dxa"/>
          </w:tcPr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Date of downloading  of  tender </w:t>
            </w:r>
          </w:p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1440" w:type="dxa"/>
          </w:tcPr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Date of pre bid meeting </w:t>
            </w:r>
          </w:p>
        </w:tc>
        <w:tc>
          <w:tcPr>
            <w:tcW w:w="1800" w:type="dxa"/>
          </w:tcPr>
          <w:p w:rsidR="004D35FB" w:rsidRPr="004D35FB" w:rsidRDefault="004D35FB" w:rsidP="004D35FB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>Date of Opening of Technical bid</w:t>
            </w:r>
          </w:p>
        </w:tc>
      </w:tr>
      <w:tr w:rsidR="004D35FB" w:rsidRPr="004D35FB" w:rsidTr="003E07AE">
        <w:trPr>
          <w:trHeight w:val="1654"/>
        </w:trPr>
        <w:tc>
          <w:tcPr>
            <w:tcW w:w="2430" w:type="dxa"/>
          </w:tcPr>
          <w:p w:rsidR="004D35FB" w:rsidRPr="004D35FB" w:rsidRDefault="004D35FB" w:rsidP="004D35FB">
            <w:pPr>
              <w:spacing w:after="0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4D35FB">
              <w:rPr>
                <w:rFonts w:ascii="Cambria" w:hAnsi="Cambria" w:cs="Arial"/>
                <w:b/>
                <w:bCs/>
                <w:sz w:val="24"/>
                <w:szCs w:val="24"/>
              </w:rPr>
              <w:t>Construction of multi storied building at the campus of Corporate Head office of HLL, Poojappura, Thiruvananthapuram</w:t>
            </w:r>
          </w:p>
        </w:tc>
        <w:tc>
          <w:tcPr>
            <w:tcW w:w="1710" w:type="dxa"/>
          </w:tcPr>
          <w:p w:rsidR="004D35FB" w:rsidRPr="004D35FB" w:rsidRDefault="00BF1F08" w:rsidP="004D35FB">
            <w:pPr>
              <w:spacing w:after="0"/>
              <w:ind w:left="-108"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="004D35FB" w:rsidRPr="004D35FB">
              <w:rPr>
                <w:rFonts w:ascii="Cambria" w:hAnsi="Cambria" w:cs="Arial"/>
                <w:sz w:val="24"/>
                <w:szCs w:val="24"/>
              </w:rPr>
              <w:t>13,66,49,424/-</w:t>
            </w:r>
          </w:p>
        </w:tc>
        <w:tc>
          <w:tcPr>
            <w:tcW w:w="1440" w:type="dxa"/>
          </w:tcPr>
          <w:p w:rsidR="004D35FB" w:rsidRPr="004D35FB" w:rsidRDefault="004D35FB" w:rsidP="004D35FB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 xml:space="preserve">17 months </w:t>
            </w:r>
          </w:p>
        </w:tc>
        <w:tc>
          <w:tcPr>
            <w:tcW w:w="1530" w:type="dxa"/>
          </w:tcPr>
          <w:p w:rsidR="004D35FB" w:rsidRPr="004D35FB" w:rsidRDefault="004D35FB" w:rsidP="004D35FB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 xml:space="preserve">10.07.2014 </w:t>
            </w:r>
            <w:r>
              <w:rPr>
                <w:rFonts w:ascii="Cambria" w:hAnsi="Cambria" w:cs="Arial"/>
                <w:sz w:val="24"/>
                <w:szCs w:val="24"/>
              </w:rPr>
              <w:t>to</w:t>
            </w:r>
            <w:r w:rsidRPr="004D35FB">
              <w:rPr>
                <w:rFonts w:ascii="Cambria" w:hAnsi="Cambria" w:cs="Arial"/>
                <w:sz w:val="24"/>
                <w:szCs w:val="24"/>
              </w:rPr>
              <w:t xml:space="preserve"> 21.07.2014 </w:t>
            </w:r>
          </w:p>
        </w:tc>
        <w:tc>
          <w:tcPr>
            <w:tcW w:w="1440" w:type="dxa"/>
          </w:tcPr>
          <w:p w:rsidR="004D35FB" w:rsidRPr="004D35FB" w:rsidRDefault="004D35FB" w:rsidP="003E07AE">
            <w:pPr>
              <w:spacing w:after="0"/>
              <w:ind w:left="-108" w:right="-18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>21.07.2014 at 11.00 am</w:t>
            </w:r>
          </w:p>
          <w:p w:rsidR="004D35FB" w:rsidRPr="004D35FB" w:rsidRDefault="004D35FB" w:rsidP="00A7604C">
            <w:pPr>
              <w:spacing w:after="0"/>
              <w:ind w:left="-108" w:right="-108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>At</w:t>
            </w:r>
          </w:p>
          <w:p w:rsidR="004D35FB" w:rsidRPr="004D35FB" w:rsidRDefault="004D35FB" w:rsidP="003E07AE">
            <w:pPr>
              <w:spacing w:after="0"/>
              <w:ind w:left="-108" w:right="-18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 xml:space="preserve">HLL ID Office, </w:t>
            </w:r>
            <w:proofErr w:type="spellStart"/>
            <w:r w:rsidRPr="004D35FB">
              <w:rPr>
                <w:rFonts w:ascii="Cambria" w:hAnsi="Cambria" w:cs="Arial"/>
                <w:sz w:val="24"/>
                <w:szCs w:val="24"/>
              </w:rPr>
              <w:t>Vettamukku</w:t>
            </w:r>
            <w:proofErr w:type="spellEnd"/>
            <w:r w:rsidRPr="004D35FB">
              <w:rPr>
                <w:rFonts w:ascii="Cambria" w:hAnsi="Cambria" w:cs="Arial"/>
                <w:sz w:val="24"/>
                <w:szCs w:val="24"/>
              </w:rPr>
              <w:t>, Thiruvananthapuram</w:t>
            </w:r>
          </w:p>
        </w:tc>
        <w:tc>
          <w:tcPr>
            <w:tcW w:w="1800" w:type="dxa"/>
          </w:tcPr>
          <w:p w:rsidR="004D35FB" w:rsidRPr="004D35FB" w:rsidRDefault="004D35FB" w:rsidP="00A7604C">
            <w:pPr>
              <w:spacing w:after="0"/>
              <w:ind w:right="-108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D35FB">
              <w:rPr>
                <w:rFonts w:ascii="Cambria" w:hAnsi="Cambria" w:cs="Arial"/>
                <w:sz w:val="24"/>
                <w:szCs w:val="24"/>
              </w:rPr>
              <w:t>31.07.2014</w:t>
            </w:r>
          </w:p>
        </w:tc>
      </w:tr>
    </w:tbl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AC6102">
      <w:pPr>
        <w:widowControl w:val="0"/>
        <w:autoSpaceDE w:val="0"/>
        <w:autoSpaceDN w:val="0"/>
        <w:adjustRightInd w:val="0"/>
        <w:spacing w:after="0"/>
        <w:ind w:right="-180"/>
        <w:jc w:val="both"/>
        <w:rPr>
          <w:rFonts w:ascii="Cambria" w:hAnsi="Cambria" w:cs="Calibri"/>
          <w:spacing w:val="41"/>
          <w:sz w:val="24"/>
          <w:szCs w:val="22"/>
        </w:rPr>
      </w:pPr>
      <w:r w:rsidRPr="004D35FB">
        <w:rPr>
          <w:rFonts w:ascii="Cambria" w:hAnsi="Cambria" w:cs="Calibri"/>
          <w:sz w:val="24"/>
          <w:szCs w:val="22"/>
        </w:rPr>
        <w:t xml:space="preserve">Complete set of </w:t>
      </w:r>
      <w:r w:rsidRPr="004D35FB">
        <w:rPr>
          <w:rFonts w:ascii="Cambria" w:hAnsi="Cambria" w:cs="Calibri"/>
          <w:spacing w:val="6"/>
          <w:sz w:val="24"/>
          <w:szCs w:val="22"/>
        </w:rPr>
        <w:t>Tender</w:t>
      </w:r>
      <w:r w:rsidRPr="004D35FB">
        <w:rPr>
          <w:rFonts w:ascii="Cambria" w:hAnsi="Cambria" w:cs="Calibri"/>
          <w:spacing w:val="7"/>
          <w:sz w:val="24"/>
          <w:szCs w:val="22"/>
        </w:rPr>
        <w:t xml:space="preserve"> Documents comprising four Volumes (Vol. I to V) </w:t>
      </w:r>
      <w:r w:rsidRPr="004D35FB">
        <w:rPr>
          <w:rFonts w:ascii="Cambria" w:hAnsi="Cambria" w:cs="Calibri"/>
          <w:spacing w:val="21"/>
          <w:sz w:val="24"/>
          <w:szCs w:val="22"/>
        </w:rPr>
        <w:t>can be downloaded</w:t>
      </w:r>
      <w:r w:rsidRPr="004D35FB">
        <w:rPr>
          <w:rFonts w:ascii="Cambria" w:hAnsi="Cambria" w:cs="Calibri"/>
          <w:sz w:val="24"/>
          <w:szCs w:val="22"/>
        </w:rPr>
        <w:t xml:space="preserve"> from HLL </w:t>
      </w:r>
      <w:r w:rsidRPr="004D35FB">
        <w:rPr>
          <w:rFonts w:ascii="Cambria" w:hAnsi="Cambria"/>
          <w:sz w:val="24"/>
          <w:szCs w:val="22"/>
        </w:rPr>
        <w:t xml:space="preserve">website </w:t>
      </w:r>
      <w:r w:rsidRPr="004D35FB">
        <w:rPr>
          <w:rFonts w:ascii="Cambria" w:hAnsi="Cambria" w:cs="Calibri"/>
          <w:sz w:val="24"/>
          <w:szCs w:val="22"/>
        </w:rPr>
        <w:t xml:space="preserve">at </w:t>
      </w:r>
      <w:hyperlink r:id="rId4" w:history="1">
        <w:r w:rsidRPr="004D35FB">
          <w:rPr>
            <w:rStyle w:val="Hyperlink"/>
            <w:rFonts w:ascii="Cambria" w:hAnsi="Cambria" w:cs="Calibri"/>
            <w:sz w:val="24"/>
            <w:szCs w:val="22"/>
          </w:rPr>
          <w:t>www.lifecarehll.com</w:t>
        </w:r>
      </w:hyperlink>
      <w:r w:rsidRPr="004D35FB">
        <w:rPr>
          <w:rFonts w:ascii="Cambria" w:hAnsi="Cambria"/>
          <w:sz w:val="24"/>
          <w:szCs w:val="22"/>
        </w:rPr>
        <w:t xml:space="preserve"> </w:t>
      </w:r>
      <w:r w:rsidRPr="004D35FB">
        <w:rPr>
          <w:rFonts w:ascii="Cambria" w:hAnsi="Cambria" w:cs="Calibri"/>
          <w:sz w:val="24"/>
          <w:szCs w:val="22"/>
        </w:rPr>
        <w:t xml:space="preserve">or </w:t>
      </w:r>
      <w:r w:rsidRPr="004D35FB">
        <w:rPr>
          <w:rFonts w:ascii="Cambria" w:hAnsi="Cambria" w:cs="Calibri"/>
          <w:spacing w:val="-1"/>
          <w:sz w:val="24"/>
          <w:szCs w:val="22"/>
        </w:rPr>
        <w:t>CPP Portal. The cost of tender document (</w:t>
      </w:r>
      <w:r w:rsidRPr="004D35FB">
        <w:rPr>
          <w:rFonts w:ascii="Cambria" w:hAnsi="Cambria" w:cs="Calibri"/>
          <w:spacing w:val="2"/>
          <w:sz w:val="24"/>
          <w:szCs w:val="22"/>
        </w:rPr>
        <w:t>n</w:t>
      </w:r>
      <w:r w:rsidRPr="004D35FB">
        <w:rPr>
          <w:rFonts w:ascii="Cambria" w:hAnsi="Cambria" w:cs="Calibri"/>
          <w:sz w:val="24"/>
          <w:szCs w:val="22"/>
        </w:rPr>
        <w:t>on</w:t>
      </w:r>
      <w:r w:rsidRPr="004D35FB">
        <w:rPr>
          <w:rFonts w:ascii="Cambria" w:hAnsi="Cambria" w:cs="Calibri"/>
          <w:spacing w:val="4"/>
          <w:sz w:val="24"/>
          <w:szCs w:val="22"/>
        </w:rPr>
        <w:t>-</w:t>
      </w:r>
      <w:r w:rsidRPr="004D35FB">
        <w:rPr>
          <w:rFonts w:ascii="Cambria" w:hAnsi="Cambria" w:cs="Calibri"/>
          <w:sz w:val="24"/>
          <w:szCs w:val="22"/>
        </w:rPr>
        <w:t>refundable) of Rs. 5202/- in the form of demand draft in f</w:t>
      </w:r>
      <w:r w:rsidRPr="004D35FB">
        <w:rPr>
          <w:rFonts w:ascii="Cambria" w:hAnsi="Cambria" w:cs="Calibri"/>
          <w:spacing w:val="-1"/>
          <w:sz w:val="24"/>
          <w:szCs w:val="22"/>
        </w:rPr>
        <w:t>a</w:t>
      </w:r>
      <w:r w:rsidRPr="004D35FB">
        <w:rPr>
          <w:rFonts w:ascii="Cambria" w:hAnsi="Cambria" w:cs="Calibri"/>
          <w:sz w:val="24"/>
          <w:szCs w:val="22"/>
        </w:rPr>
        <w:t xml:space="preserve">vour of </w:t>
      </w:r>
      <w:r w:rsidRPr="004D35FB">
        <w:rPr>
          <w:rFonts w:ascii="Cambria" w:hAnsi="Cambria" w:cs="Calibri"/>
          <w:iCs/>
          <w:spacing w:val="-1"/>
          <w:sz w:val="24"/>
          <w:szCs w:val="22"/>
        </w:rPr>
        <w:t>HLL Lifecare Limited payable at Thiruvananthapuram</w:t>
      </w:r>
      <w:r w:rsidRPr="004D35FB">
        <w:rPr>
          <w:rFonts w:ascii="Cambria" w:hAnsi="Cambria" w:cs="Calibri"/>
          <w:sz w:val="24"/>
          <w:szCs w:val="22"/>
        </w:rPr>
        <w:t xml:space="preserve"> </w:t>
      </w:r>
      <w:r w:rsidRPr="004D35FB">
        <w:rPr>
          <w:rFonts w:ascii="Cambria" w:hAnsi="Cambria" w:cs="Calibri"/>
          <w:spacing w:val="-1"/>
          <w:sz w:val="24"/>
          <w:szCs w:val="22"/>
        </w:rPr>
        <w:t xml:space="preserve">has to be submitted along with the tender document otherwise the tender will be rejected. </w:t>
      </w:r>
    </w:p>
    <w:p w:rsidR="004D35FB" w:rsidRPr="004D35FB" w:rsidRDefault="004D35FB" w:rsidP="004D35F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spacing w:val="41"/>
          <w:sz w:val="24"/>
          <w:szCs w:val="22"/>
        </w:rPr>
      </w:pPr>
    </w:p>
    <w:p w:rsidR="004D35FB" w:rsidRPr="004D35FB" w:rsidRDefault="004D35FB" w:rsidP="004D35F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Calibri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b/>
          <w:sz w:val="24"/>
          <w:szCs w:val="22"/>
        </w:rPr>
      </w:pPr>
      <w:r w:rsidRPr="004D35FB">
        <w:rPr>
          <w:rFonts w:ascii="Cambria" w:hAnsi="Cambria"/>
          <w:b/>
          <w:sz w:val="24"/>
          <w:szCs w:val="22"/>
        </w:rPr>
        <w:t xml:space="preserve">Deputy Vice President (Technical) </w:t>
      </w: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4D35FB" w:rsidRPr="004D35FB" w:rsidRDefault="004D35FB" w:rsidP="004D35FB">
      <w:pPr>
        <w:spacing w:after="0"/>
        <w:jc w:val="both"/>
        <w:rPr>
          <w:rFonts w:ascii="Cambria" w:hAnsi="Cambria"/>
          <w:sz w:val="24"/>
          <w:szCs w:val="22"/>
        </w:rPr>
      </w:pPr>
    </w:p>
    <w:p w:rsidR="000747F3" w:rsidRPr="004D35FB" w:rsidRDefault="000747F3" w:rsidP="004D35FB">
      <w:pPr>
        <w:spacing w:after="0"/>
        <w:jc w:val="both"/>
        <w:rPr>
          <w:sz w:val="24"/>
          <w:szCs w:val="22"/>
        </w:rPr>
      </w:pPr>
    </w:p>
    <w:sectPr w:rsidR="000747F3" w:rsidRPr="004D35FB" w:rsidSect="001C0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35FB"/>
    <w:rsid w:val="000747F3"/>
    <w:rsid w:val="001C0C25"/>
    <w:rsid w:val="001C4647"/>
    <w:rsid w:val="003E07AE"/>
    <w:rsid w:val="004D35FB"/>
    <w:rsid w:val="008609CA"/>
    <w:rsid w:val="00A7604C"/>
    <w:rsid w:val="00AC6102"/>
    <w:rsid w:val="00BF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</cp:revision>
  <dcterms:created xsi:type="dcterms:W3CDTF">2014-07-10T11:08:00Z</dcterms:created>
  <dcterms:modified xsi:type="dcterms:W3CDTF">2014-07-11T05:50:00Z</dcterms:modified>
</cp:coreProperties>
</file>