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228" w:rsidRPr="00B668BF" w:rsidRDefault="00C32228" w:rsidP="00C32228">
      <w:pPr>
        <w:jc w:val="both"/>
        <w:rPr>
          <w:rFonts w:ascii="Book Antiqua" w:hAnsi="Book Antiqua" w:cs="Times New Roman"/>
          <w:b/>
          <w:sz w:val="24"/>
          <w:szCs w:val="24"/>
        </w:rPr>
      </w:pPr>
      <w:r w:rsidRPr="00B668BF">
        <w:rPr>
          <w:rFonts w:ascii="Book Antiqua" w:hAnsi="Book Antiqua" w:cs="Times New Roman"/>
          <w:b/>
          <w:sz w:val="24"/>
          <w:szCs w:val="24"/>
        </w:rPr>
        <w:t xml:space="preserve">Minutes of the Pre Bid meeting for the </w:t>
      </w:r>
      <w:r w:rsidR="00000C37" w:rsidRPr="00000C37">
        <w:rPr>
          <w:rFonts w:ascii="Book Antiqua" w:hAnsi="Book Antiqua" w:cs="Times New Roman"/>
          <w:b/>
          <w:sz w:val="24"/>
          <w:szCs w:val="24"/>
        </w:rPr>
        <w:t xml:space="preserve">Supply Installation Testing and Commissioning of HVAC at HLL Corporate office, </w:t>
      </w:r>
      <w:proofErr w:type="spellStart"/>
      <w:r w:rsidR="00000C37" w:rsidRPr="00000C37">
        <w:rPr>
          <w:rFonts w:ascii="Book Antiqua" w:hAnsi="Book Antiqua" w:cs="Times New Roman"/>
          <w:b/>
          <w:sz w:val="24"/>
          <w:szCs w:val="24"/>
        </w:rPr>
        <w:t>Poojapura</w:t>
      </w:r>
      <w:proofErr w:type="spellEnd"/>
    </w:p>
    <w:p w:rsidR="00C32228" w:rsidRPr="00B668BF" w:rsidRDefault="00C32228" w:rsidP="00C32228">
      <w:pPr>
        <w:jc w:val="both"/>
        <w:rPr>
          <w:rFonts w:ascii="Book Antiqua" w:hAnsi="Book Antiqua" w:cs="Times New Roman"/>
          <w:sz w:val="24"/>
          <w:szCs w:val="24"/>
        </w:rPr>
      </w:pPr>
      <w:r w:rsidRPr="00B668BF">
        <w:rPr>
          <w:rFonts w:ascii="Book Antiqua" w:hAnsi="Book Antiqua" w:cs="Times New Roman"/>
          <w:sz w:val="24"/>
          <w:szCs w:val="24"/>
        </w:rPr>
        <w:t xml:space="preserve">Date &amp; Time: </w:t>
      </w:r>
      <w:proofErr w:type="gramStart"/>
      <w:r w:rsidR="00064E29">
        <w:rPr>
          <w:rFonts w:ascii="Book Antiqua" w:hAnsi="Book Antiqua" w:cs="Times New Roman"/>
          <w:sz w:val="24"/>
          <w:szCs w:val="24"/>
        </w:rPr>
        <w:t>05</w:t>
      </w:r>
      <w:r w:rsidR="00FE3293" w:rsidRPr="00B668BF">
        <w:rPr>
          <w:rFonts w:ascii="Book Antiqua" w:hAnsi="Book Antiqua" w:cs="Times New Roman"/>
          <w:sz w:val="24"/>
          <w:szCs w:val="24"/>
        </w:rPr>
        <w:t>.0</w:t>
      </w:r>
      <w:r w:rsidR="00064E29">
        <w:rPr>
          <w:rFonts w:ascii="Book Antiqua" w:hAnsi="Book Antiqua" w:cs="Times New Roman"/>
          <w:sz w:val="24"/>
          <w:szCs w:val="24"/>
        </w:rPr>
        <w:t>8</w:t>
      </w:r>
      <w:r w:rsidR="00FE3293" w:rsidRPr="00B668BF">
        <w:rPr>
          <w:rFonts w:ascii="Book Antiqua" w:hAnsi="Book Antiqua" w:cs="Times New Roman"/>
          <w:sz w:val="24"/>
          <w:szCs w:val="24"/>
        </w:rPr>
        <w:t xml:space="preserve">.2015 </w:t>
      </w:r>
      <w:r w:rsidRPr="00B668BF">
        <w:rPr>
          <w:rFonts w:ascii="Book Antiqua" w:hAnsi="Book Antiqua" w:cs="Times New Roman"/>
          <w:sz w:val="24"/>
          <w:szCs w:val="24"/>
        </w:rPr>
        <w:t xml:space="preserve"> @</w:t>
      </w:r>
      <w:proofErr w:type="gramEnd"/>
      <w:r w:rsidRPr="00B668BF">
        <w:rPr>
          <w:rFonts w:ascii="Book Antiqua" w:hAnsi="Book Antiqua" w:cs="Times New Roman"/>
          <w:sz w:val="24"/>
          <w:szCs w:val="24"/>
        </w:rPr>
        <w:t xml:space="preserve"> 11.15</w:t>
      </w:r>
      <w:r w:rsidR="007F5597">
        <w:rPr>
          <w:rFonts w:ascii="Book Antiqua" w:hAnsi="Book Antiqua" w:cs="Times New Roman"/>
          <w:sz w:val="24"/>
          <w:szCs w:val="24"/>
        </w:rPr>
        <w:t xml:space="preserve"> A</w:t>
      </w:r>
      <w:r w:rsidRPr="00B668BF">
        <w:rPr>
          <w:rFonts w:ascii="Book Antiqua" w:hAnsi="Book Antiqua" w:cs="Times New Roman"/>
          <w:sz w:val="24"/>
          <w:szCs w:val="24"/>
        </w:rPr>
        <w:t>M</w:t>
      </w:r>
    </w:p>
    <w:p w:rsidR="00C32228" w:rsidRPr="00B668BF" w:rsidRDefault="00C32228" w:rsidP="00C32228">
      <w:pPr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B668BF">
        <w:rPr>
          <w:rFonts w:ascii="Book Antiqua" w:hAnsi="Book Antiqua" w:cs="Times New Roman"/>
          <w:b/>
          <w:bCs/>
          <w:sz w:val="24"/>
          <w:szCs w:val="24"/>
        </w:rPr>
        <w:t>Participants</w:t>
      </w:r>
    </w:p>
    <w:p w:rsidR="00C32228" w:rsidRPr="00B668BF" w:rsidRDefault="00C32228" w:rsidP="00C32228">
      <w:pPr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B668BF">
        <w:rPr>
          <w:rFonts w:ascii="Book Antiqua" w:hAnsi="Book Antiqua" w:cs="Times New Roman"/>
          <w:b/>
          <w:bCs/>
          <w:sz w:val="24"/>
          <w:szCs w:val="24"/>
        </w:rPr>
        <w:t>HLL</w:t>
      </w:r>
    </w:p>
    <w:p w:rsidR="00C32228" w:rsidRPr="00DD7F8B" w:rsidRDefault="00C32228" w:rsidP="00DD7F8B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Book Antiqua" w:hAnsi="Book Antiqua" w:cs="Times New Roman"/>
          <w:b/>
          <w:sz w:val="24"/>
          <w:szCs w:val="24"/>
        </w:rPr>
      </w:pPr>
      <w:r w:rsidRPr="00DD7F8B">
        <w:rPr>
          <w:rFonts w:ascii="Book Antiqua" w:hAnsi="Book Antiqua" w:cs="Times New Roman"/>
          <w:b/>
          <w:sz w:val="24"/>
          <w:szCs w:val="24"/>
        </w:rPr>
        <w:t>Shri.</w:t>
      </w:r>
      <w:r w:rsidR="00FE3293" w:rsidRPr="00DD7F8B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DD7F8B">
        <w:rPr>
          <w:rFonts w:ascii="Book Antiqua" w:hAnsi="Book Antiqua" w:cs="Times New Roman"/>
          <w:b/>
          <w:sz w:val="24"/>
          <w:szCs w:val="24"/>
        </w:rPr>
        <w:t>A.</w:t>
      </w:r>
      <w:r w:rsidR="00FE3293" w:rsidRPr="00DD7F8B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DD7F8B">
        <w:rPr>
          <w:rFonts w:ascii="Book Antiqua" w:hAnsi="Book Antiqua" w:cs="Times New Roman"/>
          <w:b/>
          <w:sz w:val="24"/>
          <w:szCs w:val="24"/>
        </w:rPr>
        <w:t xml:space="preserve">Ranjith </w:t>
      </w:r>
      <w:r w:rsidR="00FE3293" w:rsidRPr="00DD7F8B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DD7F8B">
        <w:rPr>
          <w:rFonts w:ascii="Book Antiqua" w:hAnsi="Book Antiqua" w:cs="Times New Roman"/>
          <w:b/>
          <w:sz w:val="24"/>
          <w:szCs w:val="24"/>
        </w:rPr>
        <w:t>Kumar.A,</w:t>
      </w:r>
      <w:r w:rsidR="00FE3293" w:rsidRPr="00DD7F8B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DD7F8B">
        <w:rPr>
          <w:rFonts w:ascii="Book Antiqua" w:hAnsi="Book Antiqua" w:cs="Times New Roman"/>
          <w:b/>
          <w:sz w:val="24"/>
          <w:szCs w:val="24"/>
        </w:rPr>
        <w:t>DVP(Technical)</w:t>
      </w:r>
    </w:p>
    <w:p w:rsidR="00FE3293" w:rsidRPr="00DD7F8B" w:rsidRDefault="00FE3293" w:rsidP="00DD7F8B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Book Antiqua" w:hAnsi="Book Antiqua" w:cs="Times New Roman"/>
          <w:b/>
          <w:sz w:val="24"/>
          <w:szCs w:val="24"/>
        </w:rPr>
      </w:pPr>
      <w:proofErr w:type="spellStart"/>
      <w:r w:rsidRPr="00DD7F8B">
        <w:rPr>
          <w:rFonts w:ascii="Book Antiqua" w:hAnsi="Book Antiqua" w:cs="Times New Roman"/>
          <w:b/>
          <w:sz w:val="24"/>
          <w:szCs w:val="24"/>
        </w:rPr>
        <w:t>Smt</w:t>
      </w:r>
      <w:proofErr w:type="spellEnd"/>
      <w:r w:rsidRPr="00DD7F8B">
        <w:rPr>
          <w:rFonts w:ascii="Book Antiqua" w:hAnsi="Book Antiqua" w:cs="Times New Roman"/>
          <w:b/>
          <w:sz w:val="24"/>
          <w:szCs w:val="24"/>
        </w:rPr>
        <w:t xml:space="preserve"> </w:t>
      </w:r>
      <w:proofErr w:type="spellStart"/>
      <w:r w:rsidRPr="00DD7F8B">
        <w:rPr>
          <w:rFonts w:ascii="Book Antiqua" w:hAnsi="Book Antiqua" w:cs="Times New Roman"/>
          <w:b/>
          <w:sz w:val="24"/>
          <w:szCs w:val="24"/>
        </w:rPr>
        <w:t>Latha</w:t>
      </w:r>
      <w:proofErr w:type="spellEnd"/>
      <w:r w:rsidRPr="00DD7F8B">
        <w:rPr>
          <w:rFonts w:ascii="Book Antiqua" w:hAnsi="Book Antiqua" w:cs="Times New Roman"/>
          <w:b/>
          <w:sz w:val="24"/>
          <w:szCs w:val="24"/>
        </w:rPr>
        <w:t xml:space="preserve"> R SM (Civil)</w:t>
      </w:r>
    </w:p>
    <w:p w:rsidR="00FE3293" w:rsidRPr="00DD7F8B" w:rsidRDefault="00FE3293" w:rsidP="00DD7F8B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Book Antiqua" w:hAnsi="Book Antiqua" w:cs="Times New Roman"/>
          <w:b/>
          <w:sz w:val="24"/>
          <w:szCs w:val="24"/>
        </w:rPr>
      </w:pPr>
      <w:r w:rsidRPr="00DD7F8B">
        <w:rPr>
          <w:rFonts w:ascii="Book Antiqua" w:hAnsi="Book Antiqua" w:cs="Times New Roman"/>
          <w:b/>
          <w:sz w:val="24"/>
          <w:szCs w:val="24"/>
        </w:rPr>
        <w:t xml:space="preserve">Shri Pradeep .M </w:t>
      </w:r>
      <w:r w:rsidR="007B10A6" w:rsidRPr="00DD7F8B">
        <w:rPr>
          <w:rFonts w:ascii="Book Antiqua" w:hAnsi="Book Antiqua" w:cs="Times New Roman"/>
          <w:b/>
          <w:sz w:val="24"/>
          <w:szCs w:val="24"/>
        </w:rPr>
        <w:t xml:space="preserve">, </w:t>
      </w:r>
      <w:r w:rsidRPr="00DD7F8B">
        <w:rPr>
          <w:rFonts w:ascii="Book Antiqua" w:hAnsi="Book Antiqua" w:cs="Times New Roman"/>
          <w:b/>
          <w:sz w:val="24"/>
          <w:szCs w:val="24"/>
        </w:rPr>
        <w:t>M(Mechanical)</w:t>
      </w:r>
    </w:p>
    <w:p w:rsidR="00C32228" w:rsidRDefault="00C32228" w:rsidP="00DD7F8B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Book Antiqua" w:hAnsi="Book Antiqua" w:cs="Times New Roman"/>
          <w:b/>
          <w:sz w:val="24"/>
          <w:szCs w:val="24"/>
        </w:rPr>
      </w:pPr>
      <w:r w:rsidRPr="00DD7F8B">
        <w:rPr>
          <w:rFonts w:ascii="Book Antiqua" w:hAnsi="Book Antiqua" w:cs="Times New Roman"/>
          <w:b/>
          <w:sz w:val="24"/>
          <w:szCs w:val="24"/>
        </w:rPr>
        <w:t xml:space="preserve">Shri. </w:t>
      </w:r>
      <w:r w:rsidR="00FE3293" w:rsidRPr="00DD7F8B">
        <w:rPr>
          <w:rFonts w:ascii="Book Antiqua" w:hAnsi="Book Antiqua" w:cs="Times New Roman"/>
          <w:b/>
          <w:sz w:val="24"/>
          <w:szCs w:val="24"/>
        </w:rPr>
        <w:t xml:space="preserve">Deepak Narayan </w:t>
      </w:r>
      <w:r w:rsidRPr="00DD7F8B">
        <w:rPr>
          <w:rFonts w:ascii="Book Antiqua" w:hAnsi="Book Antiqua" w:cs="Times New Roman"/>
          <w:b/>
          <w:sz w:val="24"/>
          <w:szCs w:val="24"/>
        </w:rPr>
        <w:t>(F&amp;A)</w:t>
      </w:r>
    </w:p>
    <w:p w:rsidR="00064E29" w:rsidRPr="00064E29" w:rsidRDefault="00064E29" w:rsidP="00064E29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Book Antiqua" w:hAnsi="Book Antiqua" w:cs="Times New Roman"/>
          <w:b/>
          <w:sz w:val="24"/>
          <w:szCs w:val="24"/>
        </w:rPr>
      </w:pPr>
      <w:r w:rsidRPr="00064E29">
        <w:rPr>
          <w:rFonts w:ascii="Book Antiqua" w:hAnsi="Book Antiqua" w:cs="Times New Roman"/>
          <w:b/>
          <w:sz w:val="24"/>
          <w:szCs w:val="24"/>
        </w:rPr>
        <w:t xml:space="preserve">Shri. </w:t>
      </w:r>
      <w:proofErr w:type="spellStart"/>
      <w:r w:rsidRPr="00064E29">
        <w:rPr>
          <w:rFonts w:ascii="Book Antiqua" w:hAnsi="Book Antiqua" w:cs="Times New Roman"/>
          <w:b/>
          <w:sz w:val="24"/>
          <w:szCs w:val="24"/>
        </w:rPr>
        <w:t>Sooraj.M.s</w:t>
      </w:r>
      <w:proofErr w:type="spellEnd"/>
      <w:r w:rsidRPr="00064E29">
        <w:rPr>
          <w:rFonts w:ascii="Book Antiqua" w:hAnsi="Book Antiqua" w:cs="Times New Roman"/>
          <w:b/>
          <w:sz w:val="24"/>
          <w:szCs w:val="24"/>
        </w:rPr>
        <w:t xml:space="preserve"> APE(M)</w:t>
      </w:r>
    </w:p>
    <w:p w:rsidR="00FE3293" w:rsidRPr="00DD7F8B" w:rsidRDefault="00DD0D37" w:rsidP="00DD7F8B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Book Antiqua" w:hAnsi="Book Antiqua" w:cs="Times New Roman"/>
          <w:b/>
          <w:sz w:val="24"/>
          <w:szCs w:val="24"/>
        </w:rPr>
      </w:pPr>
      <w:proofErr w:type="spellStart"/>
      <w:r w:rsidRPr="00DD7F8B">
        <w:rPr>
          <w:rFonts w:ascii="Book Antiqua" w:hAnsi="Book Antiqua" w:cs="Times New Roman"/>
          <w:b/>
          <w:sz w:val="24"/>
          <w:szCs w:val="24"/>
        </w:rPr>
        <w:t>Smt</w:t>
      </w:r>
      <w:proofErr w:type="spellEnd"/>
      <w:r w:rsidRPr="00DD7F8B">
        <w:rPr>
          <w:rFonts w:ascii="Book Antiqua" w:hAnsi="Book Antiqua" w:cs="Times New Roman"/>
          <w:b/>
          <w:sz w:val="24"/>
          <w:szCs w:val="24"/>
        </w:rPr>
        <w:t xml:space="preserve"> Preetha Sho</w:t>
      </w:r>
      <w:r w:rsidR="00FE3293" w:rsidRPr="00DD7F8B">
        <w:rPr>
          <w:rFonts w:ascii="Book Antiqua" w:hAnsi="Book Antiqua" w:cs="Times New Roman"/>
          <w:b/>
          <w:sz w:val="24"/>
          <w:szCs w:val="24"/>
        </w:rPr>
        <w:t>binathan APE(E)</w:t>
      </w:r>
    </w:p>
    <w:p w:rsidR="00044C2E" w:rsidRPr="00B668BF" w:rsidRDefault="00044C2E" w:rsidP="00044C2E">
      <w:pPr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B668BF">
        <w:rPr>
          <w:rFonts w:ascii="Book Antiqua" w:hAnsi="Book Antiqua" w:cs="Times New Roman"/>
          <w:b/>
          <w:bCs/>
          <w:sz w:val="24"/>
          <w:szCs w:val="24"/>
        </w:rPr>
        <w:t>Contractor</w:t>
      </w:r>
    </w:p>
    <w:p w:rsidR="00BA2AE2" w:rsidRPr="00064E29" w:rsidRDefault="00BA2AE2" w:rsidP="00064E2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064E29">
        <w:rPr>
          <w:rFonts w:ascii="Book Antiqua" w:hAnsi="Book Antiqua" w:cs="Times New Roman"/>
          <w:b/>
          <w:sz w:val="24"/>
          <w:szCs w:val="24"/>
        </w:rPr>
        <w:t xml:space="preserve">M/s. </w:t>
      </w:r>
      <w:proofErr w:type="spellStart"/>
      <w:r w:rsidR="00064E29" w:rsidRPr="00064E29">
        <w:rPr>
          <w:rFonts w:ascii="Book Antiqua" w:hAnsi="Book Antiqua" w:cs="Times New Roman"/>
          <w:b/>
          <w:sz w:val="24"/>
          <w:szCs w:val="24"/>
        </w:rPr>
        <w:t>Absonic</w:t>
      </w:r>
      <w:proofErr w:type="spellEnd"/>
      <w:r w:rsidR="00064E29" w:rsidRPr="00064E29">
        <w:rPr>
          <w:rFonts w:ascii="Book Antiqua" w:hAnsi="Book Antiqua" w:cs="Times New Roman"/>
          <w:b/>
          <w:sz w:val="24"/>
          <w:szCs w:val="24"/>
        </w:rPr>
        <w:t xml:space="preserve"> Agencies</w:t>
      </w:r>
    </w:p>
    <w:p w:rsidR="00064E29" w:rsidRDefault="00064E29" w:rsidP="00064E29">
      <w:pPr>
        <w:pStyle w:val="ListParagraph"/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Shri </w:t>
      </w:r>
      <w:proofErr w:type="spellStart"/>
      <w:r>
        <w:rPr>
          <w:rFonts w:ascii="Book Antiqua" w:hAnsi="Book Antiqua" w:cs="Times New Roman"/>
          <w:b/>
          <w:sz w:val="24"/>
          <w:szCs w:val="24"/>
        </w:rPr>
        <w:t>Punnen</w:t>
      </w:r>
      <w:proofErr w:type="spellEnd"/>
      <w:r>
        <w:rPr>
          <w:rFonts w:ascii="Book Antiqua" w:hAnsi="Book Antiqua" w:cs="Times New Roman"/>
          <w:b/>
          <w:sz w:val="24"/>
          <w:szCs w:val="24"/>
        </w:rPr>
        <w:t xml:space="preserve"> V</w:t>
      </w:r>
    </w:p>
    <w:p w:rsidR="00064E29" w:rsidRDefault="00064E29" w:rsidP="00064E2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M/s ETA Engineering</w:t>
      </w:r>
    </w:p>
    <w:p w:rsidR="00064E29" w:rsidRPr="00064E29" w:rsidRDefault="00064E29" w:rsidP="00064E29">
      <w:pPr>
        <w:pStyle w:val="ListParagraph"/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Shri Nikhil Dev A. S</w:t>
      </w:r>
    </w:p>
    <w:p w:rsidR="00162DBB" w:rsidRPr="00B668BF" w:rsidRDefault="00162DBB" w:rsidP="00162DBB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064E29" w:rsidRDefault="00044C2E" w:rsidP="00044C2E">
      <w:pPr>
        <w:jc w:val="both"/>
        <w:rPr>
          <w:rFonts w:ascii="Book Antiqua" w:hAnsi="Book Antiqua" w:cs="Times New Roman"/>
          <w:sz w:val="24"/>
          <w:szCs w:val="24"/>
        </w:rPr>
      </w:pPr>
      <w:r w:rsidRPr="00B668BF">
        <w:rPr>
          <w:rFonts w:ascii="Book Antiqua" w:hAnsi="Book Antiqua" w:cs="Times New Roman"/>
          <w:sz w:val="24"/>
          <w:szCs w:val="24"/>
        </w:rPr>
        <w:t xml:space="preserve">HLL informed the </w:t>
      </w:r>
      <w:r w:rsidR="007B10A6">
        <w:rPr>
          <w:rFonts w:ascii="Book Antiqua" w:hAnsi="Book Antiqua" w:cs="Times New Roman"/>
          <w:sz w:val="24"/>
          <w:szCs w:val="24"/>
        </w:rPr>
        <w:t xml:space="preserve">bidders </w:t>
      </w:r>
      <w:r w:rsidRPr="00B668BF">
        <w:rPr>
          <w:rFonts w:ascii="Book Antiqua" w:hAnsi="Book Antiqua" w:cs="Times New Roman"/>
          <w:sz w:val="24"/>
          <w:szCs w:val="24"/>
        </w:rPr>
        <w:t xml:space="preserve">that </w:t>
      </w:r>
      <w:r w:rsidR="00BA2AE2" w:rsidRPr="00B668BF">
        <w:rPr>
          <w:rFonts w:ascii="Book Antiqua" w:hAnsi="Book Antiqua" w:cs="Times New Roman"/>
          <w:sz w:val="24"/>
          <w:szCs w:val="24"/>
        </w:rPr>
        <w:t xml:space="preserve">they should visit </w:t>
      </w:r>
      <w:r w:rsidRPr="00B668BF">
        <w:rPr>
          <w:rFonts w:ascii="Book Antiqua" w:hAnsi="Book Antiqua" w:cs="Times New Roman"/>
          <w:sz w:val="24"/>
          <w:szCs w:val="24"/>
        </w:rPr>
        <w:t>the site before quoting for the work.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278"/>
        <w:gridCol w:w="4926"/>
        <w:gridCol w:w="3624"/>
      </w:tblGrid>
      <w:tr w:rsidR="00322FB7" w:rsidRPr="00322FB7" w:rsidTr="00D77CDF">
        <w:tc>
          <w:tcPr>
            <w:tcW w:w="1278" w:type="dxa"/>
          </w:tcPr>
          <w:p w:rsidR="00322FB7" w:rsidRPr="00322FB7" w:rsidRDefault="00EA46DE" w:rsidP="00322FB7">
            <w:pPr>
              <w:spacing w:after="200" w:line="276" w:lineRule="auto"/>
              <w:jc w:val="both"/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>Sl</w:t>
            </w:r>
            <w:proofErr w:type="spellEnd"/>
            <w:r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 xml:space="preserve"> No.</w:t>
            </w:r>
          </w:p>
        </w:tc>
        <w:tc>
          <w:tcPr>
            <w:tcW w:w="4926" w:type="dxa"/>
          </w:tcPr>
          <w:p w:rsidR="00322FB7" w:rsidRPr="00322FB7" w:rsidRDefault="00322FB7" w:rsidP="00322FB7">
            <w:pPr>
              <w:spacing w:after="200" w:line="276" w:lineRule="auto"/>
              <w:jc w:val="both"/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</w:pPr>
            <w:r w:rsidRPr="00322FB7"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>M/s ETA Engineering</w:t>
            </w:r>
          </w:p>
        </w:tc>
        <w:tc>
          <w:tcPr>
            <w:tcW w:w="3624" w:type="dxa"/>
          </w:tcPr>
          <w:p w:rsidR="00322FB7" w:rsidRPr="00322FB7" w:rsidRDefault="00EA46DE" w:rsidP="00322FB7">
            <w:pPr>
              <w:spacing w:after="200" w:line="276" w:lineRule="auto"/>
              <w:jc w:val="both"/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 xml:space="preserve">Answer </w:t>
            </w:r>
          </w:p>
        </w:tc>
      </w:tr>
      <w:tr w:rsidR="00322FB7" w:rsidRPr="00322FB7" w:rsidTr="00D77CDF">
        <w:tc>
          <w:tcPr>
            <w:tcW w:w="1278" w:type="dxa"/>
          </w:tcPr>
          <w:p w:rsidR="00322FB7" w:rsidRPr="00322FB7" w:rsidRDefault="00EA46DE" w:rsidP="00322FB7">
            <w:pPr>
              <w:spacing w:after="200" w:line="276" w:lineRule="auto"/>
              <w:jc w:val="both"/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>1</w:t>
            </w:r>
          </w:p>
        </w:tc>
        <w:tc>
          <w:tcPr>
            <w:tcW w:w="4926" w:type="dxa"/>
          </w:tcPr>
          <w:p w:rsidR="00322FB7" w:rsidRPr="00322FB7" w:rsidRDefault="00322FB7" w:rsidP="00322FB7">
            <w:pPr>
              <w:spacing w:after="200" w:line="276" w:lineRule="auto"/>
              <w:jc w:val="both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322FB7">
              <w:rPr>
                <w:rFonts w:ascii="Book Antiqua" w:hAnsi="Book Antiqua" w:cs="Times New Roman"/>
                <w:bCs/>
                <w:sz w:val="24"/>
                <w:szCs w:val="24"/>
              </w:rPr>
              <w:t>Item no. 7-a,b,c : there is NO star rating for cassette units</w:t>
            </w:r>
          </w:p>
          <w:p w:rsidR="00322FB7" w:rsidRPr="00322FB7" w:rsidRDefault="00322FB7" w:rsidP="00322FB7">
            <w:pPr>
              <w:spacing w:after="200" w:line="276" w:lineRule="auto"/>
              <w:jc w:val="both"/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3624" w:type="dxa"/>
          </w:tcPr>
          <w:p w:rsidR="00322FB7" w:rsidRPr="00322FB7" w:rsidRDefault="00933A13" w:rsidP="00322FB7">
            <w:pPr>
              <w:spacing w:after="200" w:line="276" w:lineRule="auto"/>
              <w:jc w:val="both"/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 xml:space="preserve">The star rating for cassette units in item no: 7 </w:t>
            </w:r>
            <w:proofErr w:type="spellStart"/>
            <w:r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>a,b,c</w:t>
            </w:r>
            <w:proofErr w:type="spellEnd"/>
            <w:r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 xml:space="preserve"> stands deleted</w:t>
            </w:r>
          </w:p>
        </w:tc>
      </w:tr>
      <w:tr w:rsidR="00322FB7" w:rsidRPr="00322FB7" w:rsidTr="00E4120E">
        <w:trPr>
          <w:trHeight w:val="1535"/>
        </w:trPr>
        <w:tc>
          <w:tcPr>
            <w:tcW w:w="1278" w:type="dxa"/>
          </w:tcPr>
          <w:p w:rsidR="00322FB7" w:rsidRPr="00322FB7" w:rsidRDefault="00EA46DE" w:rsidP="00322FB7">
            <w:pPr>
              <w:spacing w:after="200" w:line="276" w:lineRule="auto"/>
              <w:jc w:val="both"/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4926" w:type="dxa"/>
          </w:tcPr>
          <w:p w:rsidR="00322FB7" w:rsidRPr="00E4120E" w:rsidRDefault="00322FB7" w:rsidP="00322FB7">
            <w:pPr>
              <w:spacing w:after="200" w:line="276" w:lineRule="auto"/>
              <w:jc w:val="both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322FB7">
              <w:rPr>
                <w:rFonts w:ascii="Book Antiqua" w:hAnsi="Book Antiqua" w:cs="Times New Roman"/>
                <w:bCs/>
                <w:sz w:val="24"/>
                <w:szCs w:val="24"/>
              </w:rPr>
              <w:t>Request you to include multiline industries in the approved make list of factory fabricated ducts, since the existing makes outside Kerala delivery period will be long.</w:t>
            </w:r>
          </w:p>
        </w:tc>
        <w:tc>
          <w:tcPr>
            <w:tcW w:w="3624" w:type="dxa"/>
          </w:tcPr>
          <w:p w:rsidR="00322FB7" w:rsidRPr="00322FB7" w:rsidRDefault="00933A13" w:rsidP="00322FB7">
            <w:pPr>
              <w:spacing w:after="200" w:line="276" w:lineRule="auto"/>
              <w:jc w:val="both"/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 xml:space="preserve">Equivalent makes the bidder proposes to use should be specified in the technical bid for HLL’s approval. </w:t>
            </w:r>
          </w:p>
        </w:tc>
      </w:tr>
      <w:tr w:rsidR="00322FB7" w:rsidRPr="00322FB7" w:rsidTr="00D77CDF">
        <w:tc>
          <w:tcPr>
            <w:tcW w:w="1278" w:type="dxa"/>
          </w:tcPr>
          <w:p w:rsidR="00322FB7" w:rsidRPr="00322FB7" w:rsidRDefault="00EA46DE" w:rsidP="00322FB7">
            <w:pPr>
              <w:spacing w:after="200" w:line="276" w:lineRule="auto"/>
              <w:jc w:val="both"/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>3</w:t>
            </w:r>
          </w:p>
        </w:tc>
        <w:tc>
          <w:tcPr>
            <w:tcW w:w="4926" w:type="dxa"/>
          </w:tcPr>
          <w:p w:rsidR="00322FB7" w:rsidRPr="00322FB7" w:rsidRDefault="00322FB7" w:rsidP="00322FB7">
            <w:pPr>
              <w:spacing w:after="200" w:line="276" w:lineRule="auto"/>
              <w:jc w:val="both"/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</w:pPr>
            <w:r w:rsidRPr="00322FB7">
              <w:rPr>
                <w:rFonts w:ascii="Book Antiqua" w:hAnsi="Book Antiqua" w:cs="Times New Roman"/>
                <w:bCs/>
                <w:sz w:val="24"/>
                <w:szCs w:val="24"/>
              </w:rPr>
              <w:t>As per the site visit on 5</w:t>
            </w:r>
            <w:r w:rsidRPr="00322FB7">
              <w:rPr>
                <w:rFonts w:ascii="Book Antiqua" w:hAnsi="Book Antiqua" w:cs="Times New Roman"/>
                <w:bCs/>
                <w:sz w:val="24"/>
                <w:szCs w:val="24"/>
                <w:vertAlign w:val="superscript"/>
              </w:rPr>
              <w:t>th</w:t>
            </w:r>
            <w:r w:rsidRPr="00322FB7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 Aug 2015 we noticed that sunshade is not enough (only 60cm) to place the outdoor units. Please include necessary supports for outdoor units as a separate item in</w:t>
            </w:r>
          </w:p>
        </w:tc>
        <w:tc>
          <w:tcPr>
            <w:tcW w:w="3624" w:type="dxa"/>
          </w:tcPr>
          <w:p w:rsidR="00322FB7" w:rsidRPr="00322FB7" w:rsidRDefault="00322FB7" w:rsidP="00322FB7">
            <w:pPr>
              <w:spacing w:after="200" w:line="276" w:lineRule="auto"/>
              <w:jc w:val="both"/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</w:pPr>
            <w:r w:rsidRPr="00322FB7"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 xml:space="preserve">The bidders have to consider the cost of necessary support in their </w:t>
            </w:r>
            <w:proofErr w:type="gramStart"/>
            <w:r w:rsidRPr="00322FB7"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>offer .</w:t>
            </w:r>
            <w:proofErr w:type="gramEnd"/>
            <w:r w:rsidRPr="00322FB7"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 xml:space="preserve"> The support shall be with MS </w:t>
            </w:r>
            <w:r w:rsidR="00D77CDF"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 xml:space="preserve">C-Channel of </w:t>
            </w:r>
            <w:r w:rsidRPr="00322FB7"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>75mm</w:t>
            </w:r>
            <w:r w:rsidR="00933A13"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322FB7"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>X40mm</w:t>
            </w:r>
            <w:r w:rsidR="00933A13"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322FB7"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>X</w:t>
            </w:r>
            <w:r w:rsidR="00933A13"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322FB7"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>40mmX</w:t>
            </w:r>
            <w:r w:rsidR="00933A13"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322FB7"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>6mm</w:t>
            </w:r>
          </w:p>
        </w:tc>
      </w:tr>
      <w:tr w:rsidR="00322FB7" w:rsidRPr="00322FB7" w:rsidTr="00D77CDF">
        <w:tc>
          <w:tcPr>
            <w:tcW w:w="1278" w:type="dxa"/>
          </w:tcPr>
          <w:p w:rsidR="00322FB7" w:rsidRPr="00322FB7" w:rsidRDefault="00EA46DE" w:rsidP="00322FB7">
            <w:pPr>
              <w:spacing w:after="200" w:line="276" w:lineRule="auto"/>
              <w:jc w:val="both"/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4926" w:type="dxa"/>
          </w:tcPr>
          <w:p w:rsidR="00322FB7" w:rsidRPr="00322FB7" w:rsidRDefault="00322FB7" w:rsidP="00322FB7">
            <w:pPr>
              <w:spacing w:after="200" w:line="276" w:lineRule="auto"/>
              <w:jc w:val="both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322FB7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Since all the pre qualifications documents already submitted during empanelment, documents submitting along with the </w:t>
            </w:r>
            <w:r w:rsidRPr="00322FB7">
              <w:rPr>
                <w:rFonts w:ascii="Book Antiqua" w:hAnsi="Book Antiqua" w:cs="Times New Roman"/>
                <w:bCs/>
                <w:sz w:val="24"/>
                <w:szCs w:val="24"/>
              </w:rPr>
              <w:lastRenderedPageBreak/>
              <w:t xml:space="preserve">technical bid will be exclusive of the same </w:t>
            </w:r>
          </w:p>
          <w:p w:rsidR="00322FB7" w:rsidRPr="00322FB7" w:rsidRDefault="00322FB7" w:rsidP="00322FB7">
            <w:pPr>
              <w:spacing w:after="200" w:line="276" w:lineRule="auto"/>
              <w:jc w:val="both"/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3624" w:type="dxa"/>
          </w:tcPr>
          <w:p w:rsidR="00322FB7" w:rsidRPr="00322FB7" w:rsidRDefault="00933A13" w:rsidP="00322FB7">
            <w:pPr>
              <w:spacing w:after="200" w:line="276" w:lineRule="auto"/>
              <w:jc w:val="both"/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lastRenderedPageBreak/>
              <w:t>T</w:t>
            </w:r>
            <w:r w:rsidR="00A14D44"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 xml:space="preserve">he enlisted bidders need not provide the qualification </w:t>
            </w:r>
            <w:proofErr w:type="gramStart"/>
            <w:r w:rsidR="00A14D44"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 xml:space="preserve">credentials </w:t>
            </w:r>
            <w:r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 xml:space="preserve"> already</w:t>
            </w:r>
            <w:proofErr w:type="gramEnd"/>
            <w:r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 xml:space="preserve"> submitted </w:t>
            </w:r>
            <w:r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lastRenderedPageBreak/>
              <w:t xml:space="preserve">to HLL </w:t>
            </w:r>
            <w:r w:rsidR="00A14D44"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 xml:space="preserve">again. </w:t>
            </w:r>
          </w:p>
        </w:tc>
      </w:tr>
      <w:tr w:rsidR="00322FB7" w:rsidRPr="00322FB7" w:rsidTr="00D77CDF">
        <w:tc>
          <w:tcPr>
            <w:tcW w:w="1278" w:type="dxa"/>
          </w:tcPr>
          <w:p w:rsidR="00322FB7" w:rsidRPr="00322FB7" w:rsidRDefault="00EA46DE" w:rsidP="00322FB7">
            <w:pPr>
              <w:spacing w:after="200" w:line="276" w:lineRule="auto"/>
              <w:jc w:val="both"/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lastRenderedPageBreak/>
              <w:t>5</w:t>
            </w:r>
          </w:p>
        </w:tc>
        <w:tc>
          <w:tcPr>
            <w:tcW w:w="4926" w:type="dxa"/>
          </w:tcPr>
          <w:p w:rsidR="00322FB7" w:rsidRPr="00322FB7" w:rsidRDefault="00322FB7" w:rsidP="00322FB7">
            <w:pPr>
              <w:spacing w:after="200" w:line="276" w:lineRule="auto"/>
              <w:jc w:val="both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322FB7">
              <w:rPr>
                <w:rFonts w:ascii="Book Antiqua" w:hAnsi="Book Antiqua" w:cs="Times New Roman"/>
                <w:bCs/>
                <w:sz w:val="24"/>
                <w:szCs w:val="24"/>
              </w:rPr>
              <w:t>As per the site visit, drain piping in our scope will be from drain points only</w:t>
            </w:r>
          </w:p>
          <w:p w:rsidR="00322FB7" w:rsidRPr="00322FB7" w:rsidRDefault="00322FB7" w:rsidP="00322FB7">
            <w:pPr>
              <w:spacing w:after="200" w:line="276" w:lineRule="auto"/>
              <w:jc w:val="both"/>
              <w:rPr>
                <w:rFonts w:ascii="Book Antiqua" w:hAnsi="Book Antiqua" w:cs="Times New Roman"/>
                <w:bCs/>
                <w:sz w:val="24"/>
                <w:szCs w:val="24"/>
              </w:rPr>
            </w:pPr>
          </w:p>
        </w:tc>
        <w:tc>
          <w:tcPr>
            <w:tcW w:w="3624" w:type="dxa"/>
          </w:tcPr>
          <w:p w:rsidR="00322FB7" w:rsidRPr="00322FB7" w:rsidRDefault="00322FB7" w:rsidP="00322FB7">
            <w:pPr>
              <w:spacing w:after="200" w:line="276" w:lineRule="auto"/>
              <w:jc w:val="both"/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</w:pPr>
            <w:r w:rsidRPr="00322FB7"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>The contractor has to connect the drain pipe from indoor unit to the main drain pipe in the nearest drain duct</w:t>
            </w:r>
          </w:p>
        </w:tc>
      </w:tr>
    </w:tbl>
    <w:p w:rsidR="00064E29" w:rsidRPr="00B668BF" w:rsidRDefault="00064E29" w:rsidP="00044C2E">
      <w:pPr>
        <w:jc w:val="both"/>
        <w:rPr>
          <w:rFonts w:ascii="Book Antiqua" w:hAnsi="Book Antiqua" w:cs="Times New Roman"/>
          <w:sz w:val="24"/>
          <w:szCs w:val="24"/>
        </w:rPr>
      </w:pPr>
    </w:p>
    <w:p w:rsidR="00A83DCD" w:rsidRPr="006E458B" w:rsidRDefault="007F5597" w:rsidP="00A83DCD">
      <w:pPr>
        <w:jc w:val="both"/>
        <w:rPr>
          <w:rFonts w:ascii="Book Antiqua" w:hAnsi="Book Antiqua" w:cs="Times New Roman"/>
          <w:b/>
          <w:sz w:val="24"/>
          <w:szCs w:val="24"/>
        </w:rPr>
      </w:pPr>
      <w:r w:rsidRPr="00933A13">
        <w:rPr>
          <w:rFonts w:ascii="Book Antiqua" w:hAnsi="Book Antiqua" w:cs="Times New Roman"/>
          <w:sz w:val="24"/>
          <w:szCs w:val="24"/>
        </w:rPr>
        <w:t>T</w:t>
      </w:r>
      <w:r w:rsidR="00A83DCD" w:rsidRPr="00933A13">
        <w:rPr>
          <w:rFonts w:ascii="Book Antiqua" w:hAnsi="Book Antiqua" w:cs="Times New Roman"/>
          <w:sz w:val="24"/>
          <w:szCs w:val="24"/>
        </w:rPr>
        <w:t xml:space="preserve">he date of the Submission </w:t>
      </w:r>
      <w:r w:rsidR="00F03AAD" w:rsidRPr="00933A13">
        <w:rPr>
          <w:rFonts w:ascii="Book Antiqua" w:hAnsi="Book Antiqua" w:cs="Times New Roman"/>
          <w:sz w:val="24"/>
          <w:szCs w:val="24"/>
        </w:rPr>
        <w:t xml:space="preserve">&amp; Opening </w:t>
      </w:r>
      <w:r w:rsidR="00A83DCD" w:rsidRPr="00933A13">
        <w:rPr>
          <w:rFonts w:ascii="Book Antiqua" w:hAnsi="Book Antiqua" w:cs="Times New Roman"/>
          <w:sz w:val="24"/>
          <w:szCs w:val="24"/>
        </w:rPr>
        <w:t xml:space="preserve">of the tender is extended to </w:t>
      </w:r>
      <w:r w:rsidR="00064E29" w:rsidRPr="006E458B">
        <w:rPr>
          <w:rFonts w:ascii="Book Antiqua" w:hAnsi="Book Antiqua" w:cs="Times New Roman"/>
          <w:b/>
          <w:sz w:val="24"/>
          <w:szCs w:val="24"/>
        </w:rPr>
        <w:t>17</w:t>
      </w:r>
      <w:r w:rsidR="00A83DCD" w:rsidRPr="006E458B">
        <w:rPr>
          <w:rFonts w:ascii="Book Antiqua" w:hAnsi="Book Antiqua" w:cs="Times New Roman"/>
          <w:b/>
          <w:sz w:val="24"/>
          <w:szCs w:val="24"/>
        </w:rPr>
        <w:t>.0</w:t>
      </w:r>
      <w:r w:rsidR="00064E29" w:rsidRPr="006E458B">
        <w:rPr>
          <w:rFonts w:ascii="Book Antiqua" w:hAnsi="Book Antiqua" w:cs="Times New Roman"/>
          <w:b/>
          <w:sz w:val="24"/>
          <w:szCs w:val="24"/>
        </w:rPr>
        <w:t>8</w:t>
      </w:r>
      <w:r w:rsidR="00A83DCD" w:rsidRPr="006E458B">
        <w:rPr>
          <w:rFonts w:ascii="Book Antiqua" w:hAnsi="Book Antiqua" w:cs="Times New Roman"/>
          <w:b/>
          <w:sz w:val="24"/>
          <w:szCs w:val="24"/>
        </w:rPr>
        <w:t>.2015 at 3.00pm and 3.30 pm respectively.</w:t>
      </w:r>
      <w:bookmarkStart w:id="0" w:name="_GoBack"/>
      <w:bookmarkEnd w:id="0"/>
    </w:p>
    <w:p w:rsidR="00B668BF" w:rsidRDefault="00A83DCD" w:rsidP="007B7E62">
      <w:pPr>
        <w:jc w:val="both"/>
        <w:rPr>
          <w:rFonts w:ascii="Book Antiqua" w:hAnsi="Book Antiqua" w:cs="Times New Roman"/>
          <w:sz w:val="24"/>
          <w:szCs w:val="24"/>
        </w:rPr>
      </w:pPr>
      <w:r w:rsidRPr="00B668BF">
        <w:rPr>
          <w:rFonts w:ascii="Book Antiqua" w:hAnsi="Book Antiqua" w:cs="Times New Roman"/>
          <w:sz w:val="24"/>
          <w:szCs w:val="24"/>
        </w:rPr>
        <w:t xml:space="preserve">The minutes of </w:t>
      </w:r>
      <w:proofErr w:type="spellStart"/>
      <w:r w:rsidRPr="00B668BF">
        <w:rPr>
          <w:rFonts w:ascii="Book Antiqua" w:hAnsi="Book Antiqua" w:cs="Times New Roman"/>
          <w:sz w:val="24"/>
          <w:szCs w:val="24"/>
        </w:rPr>
        <w:t>prebid</w:t>
      </w:r>
      <w:proofErr w:type="spellEnd"/>
      <w:r w:rsidRPr="00B668BF">
        <w:rPr>
          <w:rFonts w:ascii="Book Antiqua" w:hAnsi="Book Antiqua" w:cs="Times New Roman"/>
          <w:sz w:val="24"/>
          <w:szCs w:val="24"/>
        </w:rPr>
        <w:t xml:space="preserve"> meeting forms part of the tender document and the vendors are requested to </w:t>
      </w:r>
      <w:r w:rsidR="00064E29">
        <w:rPr>
          <w:rFonts w:ascii="Book Antiqua" w:hAnsi="Book Antiqua" w:cs="Times New Roman"/>
          <w:sz w:val="24"/>
          <w:szCs w:val="24"/>
        </w:rPr>
        <w:t>seal and sign the minutes and to be submitted along with the tender document,</w:t>
      </w:r>
      <w:r w:rsidR="007F5597">
        <w:rPr>
          <w:rFonts w:ascii="Book Antiqua" w:hAnsi="Book Antiqua" w:cs="Times New Roman"/>
          <w:sz w:val="24"/>
          <w:szCs w:val="24"/>
        </w:rPr>
        <w:t xml:space="preserve"> without fail.</w:t>
      </w:r>
    </w:p>
    <w:p w:rsidR="00B668BF" w:rsidRDefault="00B668BF" w:rsidP="007B7E62">
      <w:pPr>
        <w:jc w:val="both"/>
        <w:rPr>
          <w:rFonts w:ascii="Book Antiqua" w:hAnsi="Book Antiqua" w:cs="Times New Roman"/>
          <w:sz w:val="24"/>
          <w:szCs w:val="24"/>
        </w:rPr>
      </w:pPr>
    </w:p>
    <w:p w:rsidR="00E134EF" w:rsidRDefault="00E134EF" w:rsidP="007B7E62">
      <w:pPr>
        <w:jc w:val="both"/>
        <w:rPr>
          <w:rFonts w:ascii="Book Antiqua" w:hAnsi="Book Antiqua" w:cs="Times New Roman"/>
          <w:sz w:val="24"/>
          <w:szCs w:val="24"/>
        </w:rPr>
      </w:pPr>
    </w:p>
    <w:p w:rsidR="00E134EF" w:rsidRDefault="00E134EF" w:rsidP="007B7E62">
      <w:pPr>
        <w:jc w:val="both"/>
        <w:rPr>
          <w:rFonts w:ascii="Book Antiqua" w:hAnsi="Book Antiqua" w:cs="Times New Roman"/>
          <w:sz w:val="24"/>
          <w:szCs w:val="24"/>
        </w:rPr>
      </w:pPr>
    </w:p>
    <w:p w:rsidR="00E134EF" w:rsidRDefault="00E134EF" w:rsidP="007B7E62">
      <w:pPr>
        <w:jc w:val="both"/>
        <w:rPr>
          <w:rFonts w:ascii="Book Antiqua" w:hAnsi="Book Antiqua" w:cs="Times New Roman"/>
          <w:sz w:val="24"/>
          <w:szCs w:val="24"/>
        </w:rPr>
      </w:pPr>
    </w:p>
    <w:p w:rsidR="00E134EF" w:rsidRDefault="00E134EF" w:rsidP="007B7E62">
      <w:pPr>
        <w:jc w:val="both"/>
        <w:rPr>
          <w:rFonts w:ascii="Book Antiqua" w:hAnsi="Book Antiqua" w:cs="Times New Roman"/>
          <w:sz w:val="24"/>
          <w:szCs w:val="24"/>
        </w:rPr>
      </w:pPr>
    </w:p>
    <w:p w:rsidR="00E134EF" w:rsidRDefault="00E134EF" w:rsidP="007B7E62">
      <w:pPr>
        <w:jc w:val="both"/>
        <w:rPr>
          <w:rFonts w:ascii="Book Antiqua" w:hAnsi="Book Antiqua" w:cs="Times New Roman"/>
          <w:sz w:val="24"/>
          <w:szCs w:val="24"/>
        </w:rPr>
      </w:pPr>
    </w:p>
    <w:p w:rsidR="00E134EF" w:rsidRPr="00B668BF" w:rsidRDefault="00E134EF" w:rsidP="007B7E62">
      <w:pPr>
        <w:jc w:val="both"/>
        <w:rPr>
          <w:rFonts w:ascii="Book Antiqua" w:hAnsi="Book Antiqua" w:cs="Times New Roman"/>
          <w:sz w:val="24"/>
          <w:szCs w:val="24"/>
        </w:rPr>
      </w:pPr>
    </w:p>
    <w:sectPr w:rsidR="00E134EF" w:rsidRPr="00B668BF" w:rsidSect="00E134EF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0BD15"/>
    <w:multiLevelType w:val="singleLevel"/>
    <w:tmpl w:val="6458B7EE"/>
    <w:lvl w:ilvl="0">
      <w:start w:val="1"/>
      <w:numFmt w:val="decimal"/>
      <w:lvlText w:val="(%1)"/>
      <w:lvlJc w:val="left"/>
      <w:pPr>
        <w:tabs>
          <w:tab w:val="num" w:pos="432"/>
        </w:tabs>
        <w:ind w:left="648" w:hanging="432"/>
      </w:pPr>
      <w:rPr>
        <w:rFonts w:ascii="Arial" w:hAnsi="Arial" w:cs="Arial"/>
        <w:b/>
        <w:bCs/>
        <w:snapToGrid/>
        <w:spacing w:val="-11"/>
        <w:w w:val="110"/>
        <w:sz w:val="18"/>
        <w:szCs w:val="18"/>
      </w:rPr>
    </w:lvl>
  </w:abstractNum>
  <w:abstractNum w:abstractNumId="1">
    <w:nsid w:val="01AA94CA"/>
    <w:multiLevelType w:val="singleLevel"/>
    <w:tmpl w:val="1BB2F81C"/>
    <w:lvl w:ilvl="0">
      <w:start w:val="1"/>
      <w:numFmt w:val="lowerLetter"/>
      <w:lvlText w:val="(%1)"/>
      <w:lvlJc w:val="left"/>
      <w:pPr>
        <w:tabs>
          <w:tab w:val="num" w:pos="432"/>
        </w:tabs>
        <w:ind w:left="648" w:hanging="432"/>
      </w:pPr>
      <w:rPr>
        <w:rFonts w:ascii="Arial" w:hAnsi="Arial" w:cs="Arial"/>
        <w:b/>
        <w:bCs/>
        <w:snapToGrid/>
        <w:spacing w:val="-7"/>
        <w:w w:val="110"/>
        <w:sz w:val="18"/>
        <w:szCs w:val="18"/>
      </w:rPr>
    </w:lvl>
  </w:abstractNum>
  <w:abstractNum w:abstractNumId="2">
    <w:nsid w:val="02257583"/>
    <w:multiLevelType w:val="hybridMultilevel"/>
    <w:tmpl w:val="D41E09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75D6C"/>
    <w:multiLevelType w:val="hybridMultilevel"/>
    <w:tmpl w:val="D64CD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72CC4"/>
    <w:multiLevelType w:val="hybridMultilevel"/>
    <w:tmpl w:val="E04ED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2228"/>
    <w:rsid w:val="00000C37"/>
    <w:rsid w:val="00044C2E"/>
    <w:rsid w:val="00064E29"/>
    <w:rsid w:val="001030C1"/>
    <w:rsid w:val="00103F7A"/>
    <w:rsid w:val="00143DDA"/>
    <w:rsid w:val="00144816"/>
    <w:rsid w:val="00162DBB"/>
    <w:rsid w:val="0019534D"/>
    <w:rsid w:val="00283B47"/>
    <w:rsid w:val="00322FB7"/>
    <w:rsid w:val="003B318F"/>
    <w:rsid w:val="003F21F4"/>
    <w:rsid w:val="004B3EF5"/>
    <w:rsid w:val="00524AFB"/>
    <w:rsid w:val="00543C41"/>
    <w:rsid w:val="0056589A"/>
    <w:rsid w:val="00586565"/>
    <w:rsid w:val="005C7E7F"/>
    <w:rsid w:val="005D1333"/>
    <w:rsid w:val="00624F6F"/>
    <w:rsid w:val="00630B96"/>
    <w:rsid w:val="00697970"/>
    <w:rsid w:val="006A5CAF"/>
    <w:rsid w:val="006E458B"/>
    <w:rsid w:val="00724370"/>
    <w:rsid w:val="007B10A6"/>
    <w:rsid w:val="007B7E62"/>
    <w:rsid w:val="007D6DEE"/>
    <w:rsid w:val="007F5597"/>
    <w:rsid w:val="0086462D"/>
    <w:rsid w:val="008C21F5"/>
    <w:rsid w:val="008D5992"/>
    <w:rsid w:val="009145E9"/>
    <w:rsid w:val="00916891"/>
    <w:rsid w:val="009301B8"/>
    <w:rsid w:val="00933A13"/>
    <w:rsid w:val="009A291F"/>
    <w:rsid w:val="009F4955"/>
    <w:rsid w:val="00A003F4"/>
    <w:rsid w:val="00A14D44"/>
    <w:rsid w:val="00A83DCD"/>
    <w:rsid w:val="00A92FE7"/>
    <w:rsid w:val="00AC4BD0"/>
    <w:rsid w:val="00AD025C"/>
    <w:rsid w:val="00B31681"/>
    <w:rsid w:val="00B668BF"/>
    <w:rsid w:val="00BA2AE2"/>
    <w:rsid w:val="00BC69C2"/>
    <w:rsid w:val="00BD0FAF"/>
    <w:rsid w:val="00C123A0"/>
    <w:rsid w:val="00C2157C"/>
    <w:rsid w:val="00C32228"/>
    <w:rsid w:val="00C640B5"/>
    <w:rsid w:val="00C72804"/>
    <w:rsid w:val="00CE28B5"/>
    <w:rsid w:val="00D60462"/>
    <w:rsid w:val="00D77CDF"/>
    <w:rsid w:val="00DB2607"/>
    <w:rsid w:val="00DD0D37"/>
    <w:rsid w:val="00DD7F8B"/>
    <w:rsid w:val="00E031A2"/>
    <w:rsid w:val="00E05B47"/>
    <w:rsid w:val="00E134EF"/>
    <w:rsid w:val="00E4120E"/>
    <w:rsid w:val="00E754CC"/>
    <w:rsid w:val="00EA158E"/>
    <w:rsid w:val="00EA46DE"/>
    <w:rsid w:val="00EB0A55"/>
    <w:rsid w:val="00ED67A1"/>
    <w:rsid w:val="00EE2944"/>
    <w:rsid w:val="00F03AAD"/>
    <w:rsid w:val="00FE3293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6053DF-6152-4C2D-95FD-F959ABD8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228"/>
    <w:pPr>
      <w:ind w:left="720"/>
      <w:contextualSpacing/>
    </w:pPr>
  </w:style>
  <w:style w:type="table" w:styleId="TableGrid">
    <w:name w:val="Table Grid"/>
    <w:basedOn w:val="TableNormal"/>
    <w:uiPriority w:val="59"/>
    <w:rsid w:val="00586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724370"/>
  </w:style>
  <w:style w:type="paragraph" w:styleId="BalloonText">
    <w:name w:val="Balloon Text"/>
    <w:basedOn w:val="Normal"/>
    <w:link w:val="BalloonTextChar"/>
    <w:uiPriority w:val="99"/>
    <w:semiHidden/>
    <w:unhideWhenUsed/>
    <w:rsid w:val="006A5CAF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CA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soumya</dc:creator>
  <cp:lastModifiedBy>Preetha Shobinathan </cp:lastModifiedBy>
  <cp:revision>53</cp:revision>
  <cp:lastPrinted>2015-07-08T07:14:00Z</cp:lastPrinted>
  <dcterms:created xsi:type="dcterms:W3CDTF">2014-09-15T10:38:00Z</dcterms:created>
  <dcterms:modified xsi:type="dcterms:W3CDTF">2015-08-10T12:09:00Z</dcterms:modified>
</cp:coreProperties>
</file>