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0" w:rsidRPr="00437D60" w:rsidRDefault="00437D60" w:rsidP="00437D60">
      <w:pPr>
        <w:pStyle w:val="NoSpacing"/>
        <w:rPr>
          <w:b/>
          <w:bCs/>
          <w:sz w:val="24"/>
          <w:szCs w:val="24"/>
        </w:rPr>
      </w:pPr>
      <w:r w:rsidRPr="00437D60">
        <w:rPr>
          <w:sz w:val="24"/>
          <w:szCs w:val="24"/>
        </w:rPr>
        <w:t xml:space="preserve">      </w:t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</w:p>
    <w:p w:rsidR="00437D60" w:rsidRPr="00437D60" w:rsidRDefault="00437D60" w:rsidP="009763A3">
      <w:pPr>
        <w:pStyle w:val="NoSpacing"/>
        <w:ind w:left="64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437D60">
        <w:rPr>
          <w:b/>
          <w:bCs/>
          <w:sz w:val="24"/>
          <w:szCs w:val="24"/>
        </w:rPr>
        <w:t xml:space="preserve"> </w:t>
      </w:r>
      <w:r w:rsidR="0006535B">
        <w:rPr>
          <w:b/>
          <w:bCs/>
          <w:sz w:val="24"/>
          <w:szCs w:val="24"/>
        </w:rPr>
        <w:t xml:space="preserve"> </w:t>
      </w:r>
      <w:r w:rsidR="009763A3">
        <w:rPr>
          <w:b/>
          <w:bCs/>
          <w:sz w:val="24"/>
          <w:szCs w:val="24"/>
        </w:rPr>
        <w:t>June 1</w:t>
      </w:r>
      <w:r w:rsidRPr="00437D6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9763A3">
        <w:rPr>
          <w:b/>
          <w:bCs/>
          <w:sz w:val="24"/>
          <w:szCs w:val="24"/>
        </w:rPr>
        <w:t>2015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</w:p>
    <w:p w:rsidR="00855196" w:rsidRDefault="00437D60" w:rsidP="009763A3">
      <w:pPr>
        <w:jc w:val="center"/>
        <w:rPr>
          <w:b/>
          <w:bCs/>
          <w:sz w:val="26"/>
          <w:szCs w:val="26"/>
        </w:rPr>
      </w:pPr>
      <w:r w:rsidRPr="00437D60">
        <w:rPr>
          <w:b/>
          <w:bCs/>
          <w:sz w:val="26"/>
          <w:szCs w:val="26"/>
        </w:rPr>
        <w:t xml:space="preserve">Sub: </w:t>
      </w:r>
      <w:r w:rsidR="009763A3">
        <w:rPr>
          <w:b/>
          <w:bCs/>
          <w:sz w:val="26"/>
          <w:szCs w:val="26"/>
        </w:rPr>
        <w:t>Results of the Technical Evaluation of Consultants for the RFP “</w:t>
      </w:r>
      <w:r w:rsidR="009763A3" w:rsidRPr="009763A3">
        <w:rPr>
          <w:b/>
          <w:bCs/>
          <w:sz w:val="26"/>
          <w:szCs w:val="26"/>
        </w:rPr>
        <w:t>Selection of consultants for conducting Feasibility study &amp; preparation of Detailed Project Report for Biomedical Engineering Services</w:t>
      </w:r>
      <w:r w:rsidR="009763A3">
        <w:rPr>
          <w:b/>
          <w:bCs/>
          <w:sz w:val="26"/>
          <w:szCs w:val="26"/>
        </w:rPr>
        <w:t>”</w:t>
      </w:r>
    </w:p>
    <w:p w:rsidR="00437D60" w:rsidRDefault="00437D60" w:rsidP="009763A3">
      <w:pPr>
        <w:jc w:val="both"/>
        <w:rPr>
          <w:sz w:val="24"/>
          <w:szCs w:val="24"/>
        </w:rPr>
      </w:pPr>
      <w:r w:rsidRPr="00437D60">
        <w:rPr>
          <w:b/>
          <w:bCs/>
          <w:sz w:val="24"/>
          <w:szCs w:val="24"/>
        </w:rPr>
        <w:t xml:space="preserve">Ref: </w:t>
      </w:r>
      <w:r w:rsidR="009763A3" w:rsidRPr="009763A3">
        <w:rPr>
          <w:b/>
          <w:bCs/>
          <w:sz w:val="24"/>
          <w:szCs w:val="24"/>
        </w:rPr>
        <w:t>HLL/CHO/SP/FS-BES/2015-16/1 dated: 05.05.2015</w:t>
      </w:r>
    </w:p>
    <w:p w:rsidR="00437D60" w:rsidRPr="00437D60" w:rsidRDefault="009763A3" w:rsidP="00437D60">
      <w:pPr>
        <w:jc w:val="both"/>
        <w:rPr>
          <w:sz w:val="24"/>
          <w:szCs w:val="24"/>
        </w:rPr>
      </w:pPr>
      <w:r>
        <w:rPr>
          <w:sz w:val="24"/>
          <w:szCs w:val="24"/>
        </w:rPr>
        <w:t>The following consultants have qualified in the technical evaluation of tenders for the aforesaid RFP</w:t>
      </w:r>
    </w:p>
    <w:p w:rsidR="009763A3" w:rsidRPr="009763A3" w:rsidRDefault="009763A3" w:rsidP="009763A3">
      <w:pPr>
        <w:jc w:val="both"/>
        <w:rPr>
          <w:b/>
          <w:bCs/>
          <w:sz w:val="28"/>
          <w:szCs w:val="28"/>
        </w:rPr>
      </w:pPr>
      <w:r w:rsidRPr="009763A3">
        <w:rPr>
          <w:b/>
          <w:bCs/>
          <w:sz w:val="24"/>
          <w:szCs w:val="24"/>
        </w:rPr>
        <w:t>1</w:t>
      </w:r>
      <w:r w:rsidRPr="009763A3">
        <w:rPr>
          <w:b/>
          <w:bCs/>
          <w:sz w:val="28"/>
          <w:szCs w:val="28"/>
        </w:rPr>
        <w:tab/>
        <w:t>M/s Frost &amp; Sullivan</w:t>
      </w:r>
      <w:r w:rsidRPr="009763A3">
        <w:rPr>
          <w:b/>
          <w:bCs/>
          <w:sz w:val="28"/>
          <w:szCs w:val="28"/>
        </w:rPr>
        <w:t xml:space="preserve"> Co</w:t>
      </w:r>
    </w:p>
    <w:p w:rsidR="0065224A" w:rsidRPr="009763A3" w:rsidRDefault="009763A3" w:rsidP="009763A3">
      <w:pPr>
        <w:jc w:val="both"/>
        <w:rPr>
          <w:b/>
          <w:bCs/>
          <w:sz w:val="28"/>
          <w:szCs w:val="28"/>
        </w:rPr>
      </w:pPr>
      <w:r w:rsidRPr="009763A3">
        <w:rPr>
          <w:b/>
          <w:bCs/>
          <w:sz w:val="28"/>
          <w:szCs w:val="28"/>
        </w:rPr>
        <w:t>2</w:t>
      </w:r>
      <w:r w:rsidRPr="009763A3">
        <w:rPr>
          <w:b/>
          <w:bCs/>
          <w:sz w:val="28"/>
          <w:szCs w:val="28"/>
        </w:rPr>
        <w:tab/>
        <w:t>M/s KPMG Advisory Services</w:t>
      </w:r>
    </w:p>
    <w:p w:rsidR="009763A3" w:rsidRDefault="009763A3" w:rsidP="009763A3">
      <w:pPr>
        <w:ind w:left="5040"/>
        <w:jc w:val="both"/>
        <w:rPr>
          <w:b/>
          <w:bCs/>
          <w:sz w:val="24"/>
          <w:szCs w:val="24"/>
        </w:rPr>
      </w:pPr>
    </w:p>
    <w:p w:rsidR="000E3BD5" w:rsidRDefault="00437D60" w:rsidP="009763A3">
      <w:pPr>
        <w:ind w:left="5040"/>
        <w:jc w:val="right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>VICE PRESIDENT (</w:t>
      </w:r>
      <w:r w:rsidRPr="009763A3">
        <w:rPr>
          <w:b/>
          <w:bCs/>
          <w:i/>
          <w:iCs/>
          <w:sz w:val="24"/>
          <w:szCs w:val="24"/>
        </w:rPr>
        <w:t>S</w:t>
      </w:r>
      <w:r w:rsidR="009763A3" w:rsidRPr="009763A3">
        <w:rPr>
          <w:b/>
          <w:bCs/>
          <w:i/>
          <w:iCs/>
          <w:sz w:val="24"/>
          <w:szCs w:val="24"/>
        </w:rPr>
        <w:t xml:space="preserve">trategic </w:t>
      </w:r>
      <w:r w:rsidRPr="009763A3">
        <w:rPr>
          <w:b/>
          <w:bCs/>
          <w:i/>
          <w:iCs/>
          <w:sz w:val="24"/>
          <w:szCs w:val="24"/>
        </w:rPr>
        <w:t>P</w:t>
      </w:r>
      <w:r w:rsidR="009763A3" w:rsidRPr="009763A3">
        <w:rPr>
          <w:b/>
          <w:bCs/>
          <w:i/>
          <w:iCs/>
          <w:sz w:val="24"/>
          <w:szCs w:val="24"/>
        </w:rPr>
        <w:t>lanning</w:t>
      </w:r>
      <w:r w:rsidR="009763A3">
        <w:rPr>
          <w:b/>
          <w:bCs/>
          <w:sz w:val="24"/>
          <w:szCs w:val="24"/>
        </w:rPr>
        <w:t>)</w:t>
      </w:r>
    </w:p>
    <w:p w:rsidR="009763A3" w:rsidRDefault="009763A3" w:rsidP="009763A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-------------------------------------------------------------------------------------------------------------------------------</w:t>
      </w:r>
    </w:p>
    <w:p w:rsidR="009763A3" w:rsidRPr="00437D60" w:rsidRDefault="009763A3" w:rsidP="009763A3">
      <w:pPr>
        <w:pStyle w:val="NoSpacing"/>
        <w:ind w:left="64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437D6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June </w:t>
      </w:r>
      <w:r>
        <w:rPr>
          <w:b/>
          <w:bCs/>
          <w:sz w:val="24"/>
          <w:szCs w:val="24"/>
        </w:rPr>
        <w:t>3</w:t>
      </w:r>
      <w:r w:rsidRPr="00437D6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2015</w:t>
      </w:r>
    </w:p>
    <w:p w:rsidR="009763A3" w:rsidRPr="00437D60" w:rsidRDefault="009763A3" w:rsidP="009763A3">
      <w:pPr>
        <w:jc w:val="both"/>
        <w:rPr>
          <w:b/>
          <w:bCs/>
          <w:sz w:val="24"/>
          <w:szCs w:val="24"/>
        </w:rPr>
      </w:pPr>
    </w:p>
    <w:p w:rsidR="009763A3" w:rsidRDefault="009763A3" w:rsidP="009763A3">
      <w:pPr>
        <w:jc w:val="center"/>
        <w:rPr>
          <w:b/>
          <w:bCs/>
          <w:sz w:val="26"/>
          <w:szCs w:val="26"/>
        </w:rPr>
      </w:pPr>
      <w:r w:rsidRPr="00437D60">
        <w:rPr>
          <w:b/>
          <w:bCs/>
          <w:sz w:val="26"/>
          <w:szCs w:val="26"/>
        </w:rPr>
        <w:t xml:space="preserve">Sub: </w:t>
      </w:r>
      <w:r>
        <w:rPr>
          <w:b/>
          <w:bCs/>
          <w:sz w:val="26"/>
          <w:szCs w:val="26"/>
        </w:rPr>
        <w:t xml:space="preserve">Results of the </w:t>
      </w:r>
      <w:r>
        <w:rPr>
          <w:b/>
          <w:bCs/>
          <w:sz w:val="26"/>
          <w:szCs w:val="26"/>
        </w:rPr>
        <w:t>Price Bid</w:t>
      </w:r>
      <w:r>
        <w:rPr>
          <w:b/>
          <w:bCs/>
          <w:sz w:val="26"/>
          <w:szCs w:val="26"/>
        </w:rPr>
        <w:t xml:space="preserve"> Evaluation of Consultants for the RFP “</w:t>
      </w:r>
      <w:r w:rsidRPr="009763A3">
        <w:rPr>
          <w:b/>
          <w:bCs/>
          <w:sz w:val="26"/>
          <w:szCs w:val="26"/>
        </w:rPr>
        <w:t>Selection of consultants for conducting Feasibility study &amp; preparation of Detailed Project Report for Biomedical Engineering Services</w:t>
      </w:r>
      <w:r>
        <w:rPr>
          <w:b/>
          <w:bCs/>
          <w:sz w:val="26"/>
          <w:szCs w:val="26"/>
        </w:rPr>
        <w:t>”</w:t>
      </w:r>
    </w:p>
    <w:p w:rsidR="009763A3" w:rsidRDefault="009763A3" w:rsidP="009763A3">
      <w:pPr>
        <w:jc w:val="both"/>
        <w:rPr>
          <w:sz w:val="24"/>
          <w:szCs w:val="24"/>
        </w:rPr>
      </w:pPr>
      <w:r w:rsidRPr="00437D60">
        <w:rPr>
          <w:b/>
          <w:bCs/>
          <w:sz w:val="24"/>
          <w:szCs w:val="24"/>
        </w:rPr>
        <w:t xml:space="preserve">Ref: </w:t>
      </w:r>
      <w:r w:rsidRPr="009763A3">
        <w:rPr>
          <w:b/>
          <w:bCs/>
          <w:sz w:val="24"/>
          <w:szCs w:val="24"/>
        </w:rPr>
        <w:t>HLL/CHO/SP/FS-BES/2015-16/1 dated: 05.05.2015</w:t>
      </w:r>
    </w:p>
    <w:p w:rsidR="009763A3" w:rsidRPr="00437D60" w:rsidRDefault="009763A3" w:rsidP="009763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following consultants have </w:t>
      </w:r>
      <w:r>
        <w:rPr>
          <w:sz w:val="24"/>
          <w:szCs w:val="24"/>
        </w:rPr>
        <w:t xml:space="preserve">been </w:t>
      </w:r>
      <w:r>
        <w:rPr>
          <w:sz w:val="24"/>
          <w:szCs w:val="24"/>
        </w:rPr>
        <w:t xml:space="preserve">qualified </w:t>
      </w:r>
      <w:r>
        <w:rPr>
          <w:sz w:val="24"/>
          <w:szCs w:val="24"/>
        </w:rPr>
        <w:t>as</w:t>
      </w:r>
      <w:r>
        <w:rPr>
          <w:sz w:val="24"/>
          <w:szCs w:val="24"/>
        </w:rPr>
        <w:t xml:space="preserve"> the </w:t>
      </w:r>
      <w:r w:rsidRPr="009763A3">
        <w:rPr>
          <w:b/>
          <w:bCs/>
          <w:sz w:val="24"/>
          <w:szCs w:val="24"/>
        </w:rPr>
        <w:t>L1 Party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z w:val="24"/>
          <w:szCs w:val="24"/>
        </w:rPr>
        <w:t>the aforesaid RFP</w:t>
      </w:r>
    </w:p>
    <w:p w:rsidR="009763A3" w:rsidRPr="009763A3" w:rsidRDefault="009763A3" w:rsidP="009763A3">
      <w:pPr>
        <w:ind w:firstLine="720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9763A3">
        <w:rPr>
          <w:b/>
          <w:bCs/>
          <w:sz w:val="28"/>
          <w:szCs w:val="28"/>
        </w:rPr>
        <w:t>M/s KPMG Advisory Services</w:t>
      </w:r>
    </w:p>
    <w:p w:rsidR="009763A3" w:rsidRDefault="009763A3" w:rsidP="009763A3">
      <w:pPr>
        <w:ind w:left="5040"/>
        <w:jc w:val="both"/>
        <w:rPr>
          <w:b/>
          <w:bCs/>
          <w:sz w:val="24"/>
          <w:szCs w:val="24"/>
        </w:rPr>
      </w:pPr>
    </w:p>
    <w:p w:rsidR="009763A3" w:rsidRDefault="009763A3" w:rsidP="009763A3">
      <w:pPr>
        <w:ind w:left="5040"/>
        <w:jc w:val="both"/>
        <w:rPr>
          <w:b/>
          <w:bCs/>
          <w:sz w:val="24"/>
          <w:szCs w:val="24"/>
        </w:rPr>
      </w:pPr>
    </w:p>
    <w:p w:rsidR="009763A3" w:rsidRPr="00437D60" w:rsidRDefault="009763A3" w:rsidP="009763A3">
      <w:pPr>
        <w:ind w:left="5040"/>
        <w:jc w:val="right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>VICE PRESIDENT (</w:t>
      </w:r>
      <w:r w:rsidRPr="009763A3">
        <w:rPr>
          <w:b/>
          <w:bCs/>
          <w:i/>
          <w:iCs/>
          <w:sz w:val="24"/>
          <w:szCs w:val="24"/>
        </w:rPr>
        <w:t>Strategic Planning</w:t>
      </w:r>
      <w:r>
        <w:rPr>
          <w:b/>
          <w:bCs/>
          <w:sz w:val="24"/>
          <w:szCs w:val="24"/>
        </w:rPr>
        <w:t>)</w:t>
      </w:r>
    </w:p>
    <w:p w:rsidR="009763A3" w:rsidRPr="00437D60" w:rsidRDefault="009763A3" w:rsidP="009763A3">
      <w:pPr>
        <w:ind w:left="5040"/>
        <w:jc w:val="right"/>
        <w:rPr>
          <w:b/>
          <w:bCs/>
          <w:sz w:val="24"/>
          <w:szCs w:val="24"/>
        </w:rPr>
      </w:pPr>
    </w:p>
    <w:sectPr w:rsidR="009763A3" w:rsidRPr="0043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05BE"/>
    <w:multiLevelType w:val="hybridMultilevel"/>
    <w:tmpl w:val="49E0A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0"/>
    <w:rsid w:val="0005204B"/>
    <w:rsid w:val="0006535B"/>
    <w:rsid w:val="00091A48"/>
    <w:rsid w:val="000A0353"/>
    <w:rsid w:val="000E3BD5"/>
    <w:rsid w:val="001068C2"/>
    <w:rsid w:val="00191535"/>
    <w:rsid w:val="001C3E9C"/>
    <w:rsid w:val="00204DBB"/>
    <w:rsid w:val="00281385"/>
    <w:rsid w:val="00297C3E"/>
    <w:rsid w:val="002E38BA"/>
    <w:rsid w:val="002F63C3"/>
    <w:rsid w:val="00342545"/>
    <w:rsid w:val="003508F6"/>
    <w:rsid w:val="00380D8A"/>
    <w:rsid w:val="00401490"/>
    <w:rsid w:val="00426D2E"/>
    <w:rsid w:val="00437D60"/>
    <w:rsid w:val="004819AE"/>
    <w:rsid w:val="00502993"/>
    <w:rsid w:val="005F6846"/>
    <w:rsid w:val="0065224A"/>
    <w:rsid w:val="0072271E"/>
    <w:rsid w:val="00760632"/>
    <w:rsid w:val="007A5095"/>
    <w:rsid w:val="008277B9"/>
    <w:rsid w:val="00855196"/>
    <w:rsid w:val="00897E25"/>
    <w:rsid w:val="008A0351"/>
    <w:rsid w:val="0093096C"/>
    <w:rsid w:val="009379A2"/>
    <w:rsid w:val="00965D0F"/>
    <w:rsid w:val="009763A3"/>
    <w:rsid w:val="009D0826"/>
    <w:rsid w:val="009E3ED6"/>
    <w:rsid w:val="009F2640"/>
    <w:rsid w:val="00AE418F"/>
    <w:rsid w:val="00B12485"/>
    <w:rsid w:val="00B17769"/>
    <w:rsid w:val="00B17CAB"/>
    <w:rsid w:val="00B5339B"/>
    <w:rsid w:val="00B6512A"/>
    <w:rsid w:val="00B955D7"/>
    <w:rsid w:val="00C06945"/>
    <w:rsid w:val="00C23091"/>
    <w:rsid w:val="00C33D85"/>
    <w:rsid w:val="00C56375"/>
    <w:rsid w:val="00C72416"/>
    <w:rsid w:val="00D20B7D"/>
    <w:rsid w:val="00DA53F5"/>
    <w:rsid w:val="00DF2E7B"/>
    <w:rsid w:val="00DF37B0"/>
    <w:rsid w:val="00E02D59"/>
    <w:rsid w:val="00E20428"/>
    <w:rsid w:val="00E37C41"/>
    <w:rsid w:val="00E75771"/>
    <w:rsid w:val="00E93D64"/>
    <w:rsid w:val="00ED447B"/>
    <w:rsid w:val="00F8651F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3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Ramakrishnan</dc:creator>
  <cp:lastModifiedBy>Rajesh Ramakrishnan</cp:lastModifiedBy>
  <cp:revision>3</cp:revision>
  <dcterms:created xsi:type="dcterms:W3CDTF">2015-06-04T04:56:00Z</dcterms:created>
  <dcterms:modified xsi:type="dcterms:W3CDTF">2015-06-04T05:05:00Z</dcterms:modified>
</cp:coreProperties>
</file>