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64" w:rsidRPr="00AF7DC1" w:rsidRDefault="00D13864" w:rsidP="008742DF">
      <w:pPr>
        <w:pStyle w:val="Heading2"/>
        <w:framePr w:h="7246" w:hRule="exact" w:hSpace="180" w:wrap="around" w:vAnchor="page" w:hAnchor="page" w:x="1546" w:y="1951"/>
        <w:spacing w:line="360" w:lineRule="auto"/>
      </w:pPr>
      <w:r w:rsidRPr="00AF7DC1">
        <w:rPr>
          <w:b w:val="0"/>
          <w:bCs w:val="0"/>
        </w:rPr>
        <w:br w:type="page"/>
      </w:r>
      <w:r w:rsidRPr="00AF7DC1">
        <w:rPr>
          <w:sz w:val="32"/>
          <w:szCs w:val="32"/>
        </w:rPr>
        <w:t>TENDER FOR SUPPLY AND INSTALLATION OF MEDICAL                        GA</w:t>
      </w:r>
      <w:r w:rsidRPr="00AF7DC1">
        <w:t>S PIP</w:t>
      </w:r>
      <w:r w:rsidR="00DB216C" w:rsidRPr="00AF7DC1">
        <w:t>E</w:t>
      </w:r>
      <w:r w:rsidRPr="00AF7DC1">
        <w:t>LINES</w:t>
      </w:r>
    </w:p>
    <w:p w:rsidR="001B0F05" w:rsidRDefault="008742DF" w:rsidP="008742DF">
      <w:pPr>
        <w:framePr w:h="7246" w:hRule="exact" w:hSpace="180" w:wrap="around" w:vAnchor="page" w:hAnchor="page" w:x="1546" w:y="1951"/>
        <w:spacing w:line="360" w:lineRule="auto"/>
        <w:jc w:val="center"/>
        <w:rPr>
          <w:b/>
          <w:sz w:val="34"/>
        </w:rPr>
      </w:pPr>
      <w:r w:rsidRPr="008742DF">
        <w:rPr>
          <w:b/>
          <w:sz w:val="34"/>
        </w:rPr>
        <w:t>AT</w:t>
      </w:r>
      <w:r w:rsidR="001B0F05">
        <w:rPr>
          <w:b/>
          <w:sz w:val="34"/>
        </w:rPr>
        <w:t xml:space="preserve"> </w:t>
      </w:r>
      <w:r w:rsidR="00B7558D">
        <w:rPr>
          <w:b/>
          <w:sz w:val="34"/>
        </w:rPr>
        <w:t>TRIPURA MEDICAL COLLEGE, AGARTALA</w:t>
      </w:r>
      <w:r w:rsidR="00164F49">
        <w:rPr>
          <w:b/>
          <w:sz w:val="34"/>
        </w:rPr>
        <w:t xml:space="preserve"> </w:t>
      </w:r>
    </w:p>
    <w:p w:rsidR="008742DF" w:rsidRPr="008742DF" w:rsidRDefault="002336D5" w:rsidP="008742DF">
      <w:pPr>
        <w:framePr w:h="7246" w:hRule="exact" w:hSpace="180" w:wrap="around" w:vAnchor="page" w:hAnchor="page" w:x="1546" w:y="1951"/>
        <w:spacing w:line="360" w:lineRule="auto"/>
        <w:jc w:val="center"/>
        <w:rPr>
          <w:b/>
          <w:sz w:val="34"/>
        </w:rPr>
      </w:pPr>
      <w:r>
        <w:rPr>
          <w:b/>
          <w:sz w:val="34"/>
        </w:rPr>
        <w:t>TRIPURA</w:t>
      </w:r>
      <w:r w:rsidR="006030CA">
        <w:rPr>
          <w:b/>
          <w:sz w:val="34"/>
        </w:rPr>
        <w:t xml:space="preserve"> ON TURNKEY BASIS</w:t>
      </w:r>
    </w:p>
    <w:p w:rsidR="00D13864" w:rsidRPr="00AF7DC1" w:rsidRDefault="00D13864" w:rsidP="00AF7DC1">
      <w:pPr>
        <w:framePr w:h="7246" w:hRule="exact" w:hSpace="180" w:wrap="around" w:vAnchor="page" w:hAnchor="page" w:x="1546" w:y="1951"/>
      </w:pPr>
    </w:p>
    <w:p w:rsidR="00D13864" w:rsidRPr="00AF7DC1" w:rsidRDefault="008742DF" w:rsidP="001B0F05">
      <w:pPr>
        <w:framePr w:h="7246" w:hRule="exact" w:hSpace="180" w:wrap="around" w:vAnchor="page" w:hAnchor="page" w:x="1546" w:y="1951"/>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sidR="002336D5">
        <w:rPr>
          <w:b/>
          <w:sz w:val="36"/>
        </w:rPr>
        <w:t>TPA-II</w:t>
      </w:r>
      <w:r w:rsidR="001B0F05">
        <w:rPr>
          <w:b/>
          <w:sz w:val="36"/>
        </w:rPr>
        <w:t>/MGPS/</w:t>
      </w:r>
      <w:r w:rsidR="00B7558D">
        <w:rPr>
          <w:b/>
          <w:sz w:val="36"/>
        </w:rPr>
        <w:t>2015-16/03</w:t>
      </w: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jc w:val="center"/>
        <w:rPr>
          <w:b/>
          <w:bCs/>
        </w:rPr>
      </w:pPr>
      <w:r w:rsidRPr="00AF7DC1">
        <w:rPr>
          <w:noProof/>
          <w:lang w:val="en-IN" w:eastAsia="en-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8"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C90CFB" w:rsidRPr="006B6AEC">
        <w:rPr>
          <w:b/>
        </w:rPr>
        <w:t>HLL/AFT/TDG/</w:t>
      </w:r>
      <w:r w:rsidR="00C47BF0">
        <w:rPr>
          <w:b/>
        </w:rPr>
        <w:t>TPA-II</w:t>
      </w:r>
      <w:r w:rsidR="00C90CFB" w:rsidRPr="006B6AEC">
        <w:rPr>
          <w:b/>
        </w:rPr>
        <w:t>/MGPS/</w:t>
      </w:r>
      <w:r w:rsidR="00B7558D">
        <w:rPr>
          <w:b/>
        </w:rPr>
        <w:t>2015-16/03</w:t>
      </w:r>
      <w:r w:rsidRPr="006B6AEC">
        <w:rPr>
          <w:b/>
        </w:rPr>
        <w:t xml:space="preserve"> </w:t>
      </w:r>
      <w:r w:rsidRPr="006B6AEC">
        <w:rPr>
          <w:b/>
          <w:bCs/>
        </w:rPr>
        <w:t xml:space="preserve">                                                </w:t>
      </w:r>
      <w:r w:rsidR="002336D5">
        <w:rPr>
          <w:b/>
          <w:bCs/>
        </w:rPr>
        <w:t>15.03.2016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AF7DC1">
      <w:pPr>
        <w:pStyle w:val="Heading2"/>
        <w:jc w:val="both"/>
        <w:rPr>
          <w:b w:val="0"/>
          <w:bCs w:val="0"/>
          <w:sz w:val="24"/>
        </w:rPr>
      </w:pPr>
      <w:r w:rsidRPr="00AF7DC1">
        <w:rPr>
          <w:b w:val="0"/>
          <w:bCs w:val="0"/>
          <w:sz w:val="24"/>
        </w:rPr>
        <w:t xml:space="preserve">HLL Lifecare Limited hereby invites sealed bids </w:t>
      </w:r>
      <w:r w:rsidRPr="00AF7DC1">
        <w:rPr>
          <w:sz w:val="24"/>
        </w:rPr>
        <w:t>(</w:t>
      </w:r>
      <w:proofErr w:type="gramStart"/>
      <w:r w:rsidRPr="00AF7DC1">
        <w:rPr>
          <w:sz w:val="24"/>
        </w:rPr>
        <w:t>under</w:t>
      </w:r>
      <w:proofErr w:type="gramEnd"/>
      <w:r w:rsidRPr="00AF7DC1">
        <w:rPr>
          <w:sz w:val="24"/>
        </w:rPr>
        <w:t xml:space="preserve">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B7558D">
        <w:rPr>
          <w:b w:val="0"/>
          <w:bCs w:val="0"/>
          <w:sz w:val="24"/>
        </w:rPr>
        <w:t xml:space="preserve">Tripura medical college, </w:t>
      </w:r>
      <w:proofErr w:type="spellStart"/>
      <w:r w:rsidR="00B7558D">
        <w:rPr>
          <w:b w:val="0"/>
          <w:bCs w:val="0"/>
          <w:sz w:val="24"/>
        </w:rPr>
        <w:t>Agartala</w:t>
      </w:r>
      <w:proofErr w:type="spellEnd"/>
      <w:r w:rsidR="00C90CFB">
        <w:rPr>
          <w:b w:val="0"/>
          <w:bCs w:val="0"/>
          <w:sz w:val="24"/>
        </w:rPr>
        <w:t xml:space="preserve">, </w:t>
      </w:r>
      <w:r w:rsidR="002336D5">
        <w:rPr>
          <w:b w:val="0"/>
          <w:bCs w:val="0"/>
          <w:sz w:val="24"/>
        </w:rPr>
        <w:t>Tripura</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Rs. </w:t>
      </w:r>
      <w:r w:rsidR="002E53D6">
        <w:rPr>
          <w:b/>
        </w:rPr>
        <w:t>1</w:t>
      </w:r>
      <w:r w:rsidR="00C870D2">
        <w:rPr>
          <w:b/>
        </w:rPr>
        <w:t>5</w:t>
      </w:r>
      <w:r w:rsidRPr="00AF7DC1">
        <w:rPr>
          <w:b/>
        </w:rPr>
        <w:t>,000/-</w:t>
      </w:r>
      <w:r w:rsidRPr="00AF7DC1">
        <w:tab/>
      </w:r>
    </w:p>
    <w:p w:rsidR="00D13864" w:rsidRPr="00AF7DC1" w:rsidRDefault="00D13864" w:rsidP="00AF7DC1">
      <w:pPr>
        <w:tabs>
          <w:tab w:val="center" w:pos="5130"/>
        </w:tabs>
        <w:jc w:val="both"/>
      </w:pPr>
    </w:p>
    <w:tbl>
      <w:tblPr>
        <w:tblW w:w="8611"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5"/>
        <w:gridCol w:w="2711"/>
        <w:gridCol w:w="2790"/>
        <w:gridCol w:w="1430"/>
        <w:gridCol w:w="1125"/>
      </w:tblGrid>
      <w:tr w:rsidR="00AF7DC1" w:rsidRPr="00AF7DC1" w:rsidTr="00B7558D">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C92C26" w:rsidP="00AF7DC1">
            <w:pPr>
              <w:pStyle w:val="NoSpacing"/>
              <w:jc w:val="center"/>
              <w:rPr>
                <w:rFonts w:ascii="Times New Roman" w:hAnsi="Times New Roman" w:cs="Times New Roman"/>
                <w:sz w:val="24"/>
                <w:szCs w:val="24"/>
              </w:rPr>
            </w:pPr>
            <w:r>
              <w:rPr>
                <w:rFonts w:ascii="Times New Roman" w:hAnsi="Times New Roman" w:cs="Times New Roman"/>
                <w:sz w:val="24"/>
                <w:szCs w:val="24"/>
              </w:rPr>
              <w:t>Name of the H</w:t>
            </w:r>
            <w:r w:rsidR="00D13864" w:rsidRPr="00AF7DC1">
              <w:rPr>
                <w:rFonts w:ascii="Times New Roman" w:hAnsi="Times New Roman" w:cs="Times New Roman"/>
                <w:sz w:val="24"/>
                <w:szCs w:val="24"/>
              </w:rPr>
              <w:t>ospital</w:t>
            </w:r>
          </w:p>
        </w:tc>
        <w:tc>
          <w:tcPr>
            <w:tcW w:w="1430"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Qty</w:t>
            </w:r>
          </w:p>
        </w:tc>
      </w:tr>
      <w:tr w:rsidR="00AF7DC1" w:rsidRPr="00AF7DC1" w:rsidTr="00B7558D">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B7558D" w:rsidP="006D3FE4">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Tripura Medical College, </w:t>
            </w:r>
            <w:proofErr w:type="spellStart"/>
            <w:r>
              <w:rPr>
                <w:rFonts w:ascii="Times New Roman" w:hAnsi="Times New Roman" w:cs="Times New Roman"/>
                <w:sz w:val="24"/>
                <w:szCs w:val="24"/>
              </w:rPr>
              <w:t>Agartala</w:t>
            </w:r>
            <w:proofErr w:type="spellEnd"/>
          </w:p>
        </w:tc>
        <w:tc>
          <w:tcPr>
            <w:tcW w:w="1430" w:type="dxa"/>
            <w:shd w:val="clear" w:color="000000" w:fill="FFFFFF"/>
            <w:vAlign w:val="center"/>
          </w:tcPr>
          <w:p w:rsidR="00D13864" w:rsidRPr="00AF7DC1" w:rsidRDefault="002336D5" w:rsidP="00AF7DC1">
            <w:pPr>
              <w:pStyle w:val="NoSpacing"/>
              <w:jc w:val="center"/>
              <w:rPr>
                <w:rFonts w:ascii="Times New Roman" w:hAnsi="Times New Roman" w:cs="Times New Roman"/>
                <w:sz w:val="24"/>
                <w:szCs w:val="24"/>
              </w:rPr>
            </w:pPr>
            <w:r>
              <w:rPr>
                <w:rFonts w:ascii="Times New Roman" w:hAnsi="Times New Roman" w:cs="Times New Roman"/>
                <w:sz w:val="24"/>
                <w:szCs w:val="24"/>
              </w:rPr>
              <w:t>Tripura</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manufacture</w:t>
      </w:r>
      <w:r w:rsidR="008A04E9">
        <w:rPr>
          <w:b/>
        </w:rPr>
        <w:t xml:space="preserve"> </w:t>
      </w:r>
      <w:r w:rsidRPr="00AF7DC1">
        <w:rPr>
          <w:b/>
          <w:bCs/>
        </w:rPr>
        <w:t>and/or supply of the equipments</w:t>
      </w:r>
      <w:r w:rsidR="006D3FE4">
        <w:rPr>
          <w:b/>
          <w:bCs/>
        </w:rPr>
        <w:t>/Medical Gas Pipelines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Manufacturer’s manufacturing license / D</w:t>
            </w:r>
            <w:bookmarkStart w:id="0" w:name="_GoBack"/>
            <w:bookmarkEnd w:id="0"/>
            <w:r w:rsidRPr="00AF7DC1">
              <w:t xml:space="preserve">istributor appointment letter to do the business in </w:t>
            </w:r>
            <w:r w:rsidR="002336D5">
              <w:t>Tripura</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Should have necessary valid Quality/System Certifications like ISO, CE, FDA etc)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Rs. </w:t>
            </w:r>
            <w:r w:rsidR="006D3FE4">
              <w:rPr>
                <w:b/>
                <w:bCs/>
              </w:rPr>
              <w:t>1</w:t>
            </w:r>
            <w:r w:rsidR="00C90CFB">
              <w:rPr>
                <w:b/>
                <w:bCs/>
              </w:rPr>
              <w:t>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6D3FE4">
        <w:rPr>
          <w:b/>
          <w:bCs/>
        </w:rPr>
        <w:t>22</w:t>
      </w:r>
      <w:r w:rsidRPr="00AF7DC1">
        <w:rPr>
          <w:b/>
          <w:bCs/>
        </w:rPr>
        <w:t>/0</w:t>
      </w:r>
      <w:r w:rsidR="003004A6">
        <w:rPr>
          <w:b/>
          <w:bCs/>
        </w:rPr>
        <w:t>3</w:t>
      </w:r>
      <w:r w:rsidRPr="00AF7DC1">
        <w:rPr>
          <w:b/>
          <w:bCs/>
        </w:rPr>
        <w:t>/201</w:t>
      </w:r>
      <w:r w:rsidR="008742DF">
        <w:rPr>
          <w:b/>
          <w:bCs/>
        </w:rPr>
        <w:t>6</w:t>
      </w:r>
      <w:r w:rsidRPr="00AF7DC1">
        <w:rPr>
          <w:b/>
          <w:bCs/>
        </w:rPr>
        <w:t>, AT 14.00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r>
      <w:r w:rsidR="006D3FE4">
        <w:rPr>
          <w:b/>
          <w:bCs/>
        </w:rPr>
        <w:t>22</w:t>
      </w:r>
      <w:r w:rsidRPr="00AF7DC1">
        <w:rPr>
          <w:b/>
          <w:bCs/>
        </w:rPr>
        <w:t>/</w:t>
      </w:r>
      <w:r w:rsidR="008742DF">
        <w:rPr>
          <w:b/>
          <w:bCs/>
        </w:rPr>
        <w:t>0</w:t>
      </w:r>
      <w:r w:rsidR="003004A6">
        <w:rPr>
          <w:b/>
          <w:bCs/>
        </w:rPr>
        <w:t>3</w:t>
      </w:r>
      <w:r w:rsidR="008742DF">
        <w:rPr>
          <w:b/>
          <w:bCs/>
        </w:rPr>
        <w:t>/2016</w:t>
      </w:r>
      <w:r w:rsidRPr="00AF7DC1">
        <w:rPr>
          <w:b/>
          <w:bCs/>
        </w:rPr>
        <w:t>, AT 15.30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Rs. </w:t>
      </w:r>
      <w:r w:rsidRPr="00AF7DC1">
        <w:rPr>
          <w:b/>
          <w:bCs/>
        </w:rPr>
        <w:t>525.00</w:t>
      </w:r>
      <w:r w:rsidRPr="00AF7DC1">
        <w:t xml:space="preserve"> (inclusive of tax) drawn in favour of HLL Lifecare Limited payable at </w:t>
      </w:r>
      <w:proofErr w:type="spellStart"/>
      <w:r w:rsidRPr="00AF7DC1">
        <w:t>Thiruvananthapuram</w:t>
      </w:r>
      <w:proofErr w:type="spellEnd"/>
      <w:r w:rsidRPr="00AF7DC1">
        <w:t xml:space="preserve">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Rs. </w:t>
      </w:r>
      <w:r w:rsidR="002E53D6">
        <w:t>1</w:t>
      </w:r>
      <w:r w:rsidR="00B7558D">
        <w:t>5</w:t>
      </w:r>
      <w:r w:rsidRPr="00AF7DC1">
        <w:t xml:space="preserve">,000.00 in form of DD, drawn in favor of HLL Lifecare Limited, payable a </w:t>
      </w:r>
      <w:proofErr w:type="spellStart"/>
      <w:r w:rsidRPr="00AF7DC1">
        <w:t>Thiruvananthapuram</w:t>
      </w:r>
      <w:proofErr w:type="spellEnd"/>
      <w:r w:rsidRPr="00AF7DC1">
        <w:t>.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Performance statement in the proforma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proofErr w:type="spellStart"/>
      <w:r w:rsidR="00B966DB" w:rsidRPr="00AF7DC1">
        <w:t>seperately</w:t>
      </w:r>
      <w:proofErr w:type="spellEnd"/>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w:t>
      </w:r>
      <w:proofErr w:type="spellStart"/>
      <w:r w:rsidRPr="00AF7DC1">
        <w:rPr>
          <w:rFonts w:ascii="Times New Roman" w:hAnsi="Times New Roman" w:cs="Times New Roman"/>
        </w:rPr>
        <w:t>i</w:t>
      </w:r>
      <w:proofErr w:type="spellEnd"/>
      <w:r w:rsidRPr="00AF7DC1">
        <w:rPr>
          <w:rFonts w:ascii="Times New Roman" w:hAnsi="Times New Roman" w:cs="Times New Roman"/>
        </w:rPr>
        <w:t>)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D13864" w:rsidRPr="00AF7DC1" w:rsidRDefault="00D13864" w:rsidP="00AF7DC1">
      <w:pPr>
        <w:widowControl w:val="0"/>
        <w:autoSpaceDE w:val="0"/>
        <w:autoSpaceDN w:val="0"/>
        <w:adjustRightInd w:val="0"/>
        <w:ind w:left="1080" w:right="720" w:hanging="720"/>
        <w:jc w:val="both"/>
      </w:pPr>
      <w:proofErr w:type="gramStart"/>
      <w:r w:rsidRPr="00AF7DC1">
        <w:lastRenderedPageBreak/>
        <w:t>15.1  The</w:t>
      </w:r>
      <w:proofErr w:type="gramEnd"/>
      <w:r w:rsidRPr="00AF7DC1">
        <w:t xml:space="preserve"> bidders shall seal </w:t>
      </w:r>
      <w:r w:rsidRPr="00AF7DC1">
        <w:rPr>
          <w:b/>
          <w:bCs/>
        </w:rPr>
        <w:t>Technical bid</w:t>
      </w:r>
      <w:r w:rsidRPr="00AF7DC1">
        <w:t xml:space="preserve">   and </w:t>
      </w:r>
      <w:r w:rsidRPr="00AF7DC1">
        <w:rPr>
          <w:b/>
          <w:bCs/>
        </w:rPr>
        <w:t xml:space="preserve">Price bid </w:t>
      </w:r>
      <w:r w:rsidRPr="00AF7DC1">
        <w:t xml:space="preserve">duly marking the envelopes as </w:t>
      </w:r>
      <w:r w:rsidRPr="00AF7DC1">
        <w:rPr>
          <w:b/>
          <w:bCs/>
        </w:rPr>
        <w:t>“TECHNICAL BID” - cover “A”</w:t>
      </w:r>
      <w:r w:rsidRPr="00AF7DC1">
        <w:t xml:space="preserve"> and </w:t>
      </w:r>
      <w:r w:rsidRPr="00AF7DC1">
        <w:rPr>
          <w:b/>
          <w:bCs/>
        </w:rPr>
        <w:t>“PRICE BID” - cover “B”</w:t>
      </w:r>
      <w:r w:rsidRPr="00AF7DC1">
        <w:t xml:space="preserve">.  </w:t>
      </w:r>
      <w:r w:rsidRPr="00AF7DC1">
        <w:rPr>
          <w:b/>
          <w:bCs/>
        </w:rPr>
        <w:t>(</w:t>
      </w:r>
      <w:r w:rsidRPr="00AF7DC1">
        <w:rPr>
          <w:b/>
          <w:bCs/>
          <w:u w:val="single"/>
        </w:rPr>
        <w:t xml:space="preserve">Tender wise </w:t>
      </w:r>
      <w:r w:rsidRPr="00AF7DC1">
        <w:rPr>
          <w:b/>
          <w:bCs/>
        </w:rPr>
        <w:t xml:space="preserve">separate sealed envelopes </w:t>
      </w:r>
      <w:r w:rsidRPr="00AF7DC1">
        <w:rPr>
          <w:b/>
          <w:bCs/>
          <w:u w:val="single"/>
        </w:rPr>
        <w:t xml:space="preserve">has to be placed in a single cover </w:t>
      </w:r>
      <w:r w:rsidRPr="00AF7DC1">
        <w:rPr>
          <w:b/>
          <w:bCs/>
        </w:rPr>
        <w:t>– as price bid</w:t>
      </w:r>
      <w:r w:rsidR="00C90CFB">
        <w:rPr>
          <w:b/>
          <w:bCs/>
        </w:rPr>
        <w:t xml:space="preserve"> </w:t>
      </w:r>
      <w:proofErr w:type="gramStart"/>
      <w:r w:rsidRPr="00AF7DC1">
        <w:rPr>
          <w:b/>
          <w:bCs/>
          <w:u w:val="single"/>
        </w:rPr>
        <w:t>cover  B</w:t>
      </w:r>
      <w:proofErr w:type="gramEnd"/>
      <w:r w:rsidRPr="00AF7DC1">
        <w:t>”. The Bidders shall then place both the envelopes (cover “A” &amp; cover “B”) in an outer envelope. The name of the product for which the bid is made must be marked on both the inner envelops and the outer envelope.</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w:t>
      </w:r>
      <w:proofErr w:type="spellStart"/>
      <w:r w:rsidRPr="00AF7DC1">
        <w:rPr>
          <w:b/>
          <w:bCs/>
        </w:rPr>
        <w:t>Akkulam</w:t>
      </w:r>
      <w:proofErr w:type="spellEnd"/>
      <w:r w:rsidRPr="00AF7DC1">
        <w:rPr>
          <w:b/>
          <w:bCs/>
        </w:rPr>
        <w:t xml:space="preserve"> Factory, </w:t>
      </w:r>
      <w:proofErr w:type="spellStart"/>
      <w:proofErr w:type="gramStart"/>
      <w:r w:rsidRPr="00AF7DC1">
        <w:rPr>
          <w:b/>
          <w:bCs/>
        </w:rPr>
        <w:t>Sreekaryam</w:t>
      </w:r>
      <w:proofErr w:type="spellEnd"/>
      <w:r w:rsidRPr="00AF7DC1">
        <w:rPr>
          <w:b/>
          <w:bCs/>
        </w:rPr>
        <w:t xml:space="preserve">  P.O</w:t>
      </w:r>
      <w:proofErr w:type="gramEnd"/>
      <w:r w:rsidRPr="00AF7DC1">
        <w:rPr>
          <w:b/>
          <w:bCs/>
        </w:rPr>
        <w:t>. ,</w:t>
      </w:r>
    </w:p>
    <w:p w:rsidR="00D13864" w:rsidRPr="00AF7DC1" w:rsidRDefault="00D13864" w:rsidP="00AF7DC1">
      <w:pPr>
        <w:ind w:left="720" w:firstLine="720"/>
        <w:rPr>
          <w:b/>
          <w:bCs/>
        </w:rPr>
      </w:pPr>
      <w:proofErr w:type="spellStart"/>
      <w:r w:rsidRPr="00AF7DC1">
        <w:rPr>
          <w:b/>
          <w:bCs/>
        </w:rPr>
        <w:t>Thiruvananthapuram</w:t>
      </w:r>
      <w:proofErr w:type="spellEnd"/>
      <w:r w:rsidRPr="00AF7DC1">
        <w:rPr>
          <w:b/>
          <w:bCs/>
        </w:rPr>
        <w:t xml:space="preserve"> -17   Phone 0471 2445930 / 2445935</w:t>
      </w:r>
    </w:p>
    <w:p w:rsidR="00D13864" w:rsidRPr="00AF7DC1" w:rsidRDefault="00D13864" w:rsidP="00AF7DC1">
      <w:pPr>
        <w:ind w:left="720" w:firstLine="720"/>
        <w:rPr>
          <w:b/>
          <w:bCs/>
        </w:rPr>
      </w:pPr>
      <w:proofErr w:type="gramStart"/>
      <w:r w:rsidRPr="00AF7DC1">
        <w:rPr>
          <w:b/>
          <w:bCs/>
        </w:rPr>
        <w:t>Email :</w:t>
      </w:r>
      <w:proofErr w:type="gramEnd"/>
      <w:r w:rsidR="00427D5F">
        <w:fldChar w:fldCharType="begin"/>
      </w:r>
      <w:r w:rsidR="00C76169">
        <w:instrText>HYPERLINK "mailto:tradingpaft@lifecarehll.com"</w:instrText>
      </w:r>
      <w:r w:rsidR="00427D5F">
        <w:fldChar w:fldCharType="separate"/>
      </w:r>
      <w:r w:rsidRPr="00AF7DC1">
        <w:rPr>
          <w:b/>
          <w:bCs/>
          <w:u w:val="single"/>
        </w:rPr>
        <w:t>tradingpaft@lifecarehll.com</w:t>
      </w:r>
      <w:r w:rsidR="00427D5F">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 xml:space="preserve">The outer envelope shall bear the Invitation for bids (IFB) number, and a statement:               “SUPPLY AND INSTALALTION OF MEDICAL GAS PIPELINES TO </w:t>
      </w:r>
      <w:r w:rsidR="00ED0A99">
        <w:t>TRIPURA MEDICAL COLLEGE, AGARTALA</w:t>
      </w:r>
      <w:r w:rsidR="008742DF">
        <w:t>”</w:t>
      </w:r>
      <w:r w:rsidRPr="00AF7DC1">
        <w:t xml:space="preserve">  and also “DO NOT OPEN BEFORE” 1</w:t>
      </w:r>
      <w:r w:rsidR="008742DF">
        <w:t>5</w:t>
      </w:r>
      <w:r w:rsidRPr="00AF7DC1">
        <w:t xml:space="preserve">.30 Hrs. ON </w:t>
      </w:r>
      <w:r w:rsidR="006D3FE4">
        <w:t>22</w:t>
      </w:r>
      <w:r w:rsidRPr="00AF7DC1">
        <w:t>/0</w:t>
      </w:r>
      <w:r w:rsidR="003004A6">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17.2   The bidder’s modification or withdrawal notice shall be prepared, sealed, marked and </w:t>
      </w:r>
      <w:r w:rsidRPr="00AF7DC1">
        <w:rPr>
          <w:sz w:val="24"/>
          <w:szCs w:val="24"/>
        </w:rPr>
        <w:lastRenderedPageBreak/>
        <w:t>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18.1  The</w:t>
      </w:r>
      <w:proofErr w:type="gramEnd"/>
      <w:r w:rsidRPr="00AF7DC1">
        <w:t xml:space="preserve"> Purchaser will open all technical bids (Cover A), in the presence of bidder's representatives who choose to attend, at 15.30 Hrs on </w:t>
      </w:r>
      <w:r w:rsidR="006D3FE4">
        <w:t>22</w:t>
      </w:r>
      <w:r w:rsidRPr="00AF7DC1">
        <w:t>/0</w:t>
      </w:r>
      <w:r w:rsidR="009B0566">
        <w:t>3</w:t>
      </w:r>
      <w:r w:rsidRPr="00AF7DC1">
        <w:t>/201</w:t>
      </w:r>
      <w:r w:rsidR="00C90CFB">
        <w:t>6</w:t>
      </w:r>
      <w:r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proofErr w:type="spellStart"/>
      <w:r w:rsidRPr="00AF7DC1">
        <w:rPr>
          <w:b/>
          <w:bCs/>
        </w:rPr>
        <w:t>Akkulam</w:t>
      </w:r>
      <w:proofErr w:type="spellEnd"/>
      <w:r w:rsidRPr="00AF7DC1">
        <w:rPr>
          <w:b/>
          <w:bCs/>
        </w:rPr>
        <w:t xml:space="preserve"> Factory,</w:t>
      </w:r>
    </w:p>
    <w:p w:rsidR="00D13864" w:rsidRPr="00AF7DC1" w:rsidRDefault="00D13864" w:rsidP="00AF7DC1">
      <w:pPr>
        <w:ind w:left="1260" w:firstLine="720"/>
        <w:rPr>
          <w:b/>
          <w:bCs/>
        </w:rPr>
      </w:pPr>
      <w:proofErr w:type="spellStart"/>
      <w:proofErr w:type="gramStart"/>
      <w:r w:rsidRPr="00AF7DC1">
        <w:rPr>
          <w:b/>
          <w:bCs/>
        </w:rPr>
        <w:t>Sreekaryam</w:t>
      </w:r>
      <w:proofErr w:type="spellEnd"/>
      <w:r w:rsidRPr="00AF7DC1">
        <w:rPr>
          <w:b/>
          <w:bCs/>
        </w:rPr>
        <w:t xml:space="preserve">  P.O</w:t>
      </w:r>
      <w:proofErr w:type="gramEnd"/>
      <w:r w:rsidRPr="00AF7DC1">
        <w:rPr>
          <w:b/>
          <w:bCs/>
        </w:rPr>
        <w:t xml:space="preserve">. , </w:t>
      </w:r>
    </w:p>
    <w:p w:rsidR="00D13864" w:rsidRPr="00AF7DC1" w:rsidRDefault="00D13864" w:rsidP="00AF7DC1">
      <w:pPr>
        <w:ind w:left="1260" w:firstLine="720"/>
        <w:rPr>
          <w:b/>
          <w:bCs/>
        </w:rPr>
      </w:pPr>
      <w:proofErr w:type="spellStart"/>
      <w:r w:rsidRPr="00AF7DC1">
        <w:rPr>
          <w:b/>
          <w:bCs/>
        </w:rPr>
        <w:t>Thiruvananthapuram</w:t>
      </w:r>
      <w:proofErr w:type="spellEnd"/>
      <w:r w:rsidRPr="00AF7DC1">
        <w:rPr>
          <w:b/>
          <w:bCs/>
        </w:rPr>
        <w:t xml:space="preserve">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 xml:space="preserve">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w:t>
      </w:r>
      <w:r w:rsidRPr="00AF7DC1">
        <w:lastRenderedPageBreak/>
        <w:t>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w:t>
      </w:r>
      <w:r w:rsidRPr="00AF7DC1">
        <w:lastRenderedPageBreak/>
        <w:t>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w:t>
      </w:r>
      <w:proofErr w:type="spellStart"/>
      <w:r w:rsidRPr="00AF7DC1">
        <w:t>todesignated</w:t>
      </w:r>
      <w:proofErr w:type="spellEnd"/>
      <w:r w:rsidRPr="00AF7DC1">
        <w:t xml:space="preserve"> delivery destination and installation and handing over the same to the Purchaser, at designated Hospitals in </w:t>
      </w:r>
      <w:r w:rsidR="002336D5">
        <w:t>Tripura</w:t>
      </w:r>
      <w:r w:rsidRPr="00AF7DC1">
        <w:t xml:space="preserve">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w:t>
      </w:r>
      <w:proofErr w:type="spellStart"/>
      <w:r w:rsidRPr="00AF7DC1">
        <w:t>i</w:t>
      </w:r>
      <w:proofErr w:type="spellEnd"/>
      <w:r w:rsidRPr="00AF7DC1">
        <w:t xml:space="preserve">)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24.1     The Purchaser or its representative shall have the right to inspect and/or to test the Goods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 xml:space="preserve">Should any inspected or tested Goods fail to conform to the specifications, the </w:t>
      </w:r>
      <w:r w:rsidRPr="00AF7DC1">
        <w:lastRenderedPageBreak/>
        <w:t>Purchaser may reject them and the Supplier shall either replace the rejected Goods or make all alternations necessary to meet specification requirements free of cost to the Purchaser.</w:t>
      </w:r>
    </w:p>
    <w:p w:rsidR="00D13864" w:rsidRPr="00DB0DC5" w:rsidRDefault="00D13864" w:rsidP="00AF7DC1">
      <w:pPr>
        <w:widowControl w:val="0"/>
        <w:autoSpaceDE w:val="0"/>
        <w:autoSpaceDN w:val="0"/>
        <w:adjustRightInd w:val="0"/>
        <w:snapToGrid w:val="0"/>
        <w:ind w:left="1260" w:right="540" w:hanging="810"/>
        <w:jc w:val="both"/>
        <w:rPr>
          <w:sz w:val="10"/>
        </w:rPr>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0B3AB6" w:rsidRDefault="00D13864" w:rsidP="00AF7DC1">
      <w:pPr>
        <w:rPr>
          <w:sz w:val="8"/>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0B3AB6" w:rsidRDefault="00D13864" w:rsidP="00AF7DC1">
      <w:pPr>
        <w:ind w:left="900" w:hanging="900"/>
        <w:jc w:val="both"/>
        <w:rPr>
          <w:sz w:val="14"/>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DB0DC5" w:rsidRDefault="00D13864" w:rsidP="00AF7DC1">
      <w:pPr>
        <w:widowControl w:val="0"/>
        <w:tabs>
          <w:tab w:val="num" w:pos="720"/>
        </w:tabs>
        <w:autoSpaceDE w:val="0"/>
        <w:autoSpaceDN w:val="0"/>
        <w:adjustRightInd w:val="0"/>
        <w:snapToGrid w:val="0"/>
        <w:ind w:left="1170" w:right="540" w:hanging="630"/>
        <w:jc w:val="both"/>
        <w:rPr>
          <w:sz w:val="16"/>
        </w:rPr>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rPr>
          <w:b/>
          <w:iCs/>
        </w:rPr>
        <w:t xml:space="preserve">Delivery </w:t>
      </w:r>
      <w:proofErr w:type="gramStart"/>
      <w:r w:rsidRPr="00AF7DC1">
        <w:rPr>
          <w:b/>
          <w:iCs/>
        </w:rPr>
        <w:t>destinations  of</w:t>
      </w:r>
      <w:proofErr w:type="gramEnd"/>
      <w:r w:rsidRPr="00AF7DC1">
        <w:rPr>
          <w:b/>
          <w:iCs/>
        </w:rPr>
        <w:t xml:space="preserve"> the Equipments are various hospitals in above Districts in </w:t>
      </w:r>
      <w:r w:rsidR="002336D5">
        <w:rPr>
          <w:b/>
          <w:iCs/>
        </w:rPr>
        <w:t>Tripura</w:t>
      </w:r>
      <w:r w:rsidRPr="00AF7DC1">
        <w:rPr>
          <w:b/>
          <w:iCs/>
        </w:rPr>
        <w:t xml:space="preserve"> as per quantity specified in the tender.</w:t>
      </w:r>
      <w:r w:rsidRPr="00AF7DC1">
        <w:t xml:space="preserve"> 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DB0DC5" w:rsidRDefault="00D13864" w:rsidP="00AF7DC1">
      <w:pPr>
        <w:pStyle w:val="BodyTextIndent2"/>
        <w:tabs>
          <w:tab w:val="left" w:pos="1080"/>
        </w:tabs>
        <w:ind w:left="1080" w:right="540" w:hanging="630"/>
        <w:rPr>
          <w:b/>
          <w:bCs/>
          <w:sz w:val="1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atleast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The bidder should ensure availability of spares for the period of atleast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D13864" w:rsidRPr="00AF7DC1" w:rsidRDefault="00D13864" w:rsidP="00AF7DC1">
      <w:pPr>
        <w:numPr>
          <w:ilvl w:val="1"/>
          <w:numId w:val="19"/>
        </w:numPr>
        <w:tabs>
          <w:tab w:val="left" w:pos="1350"/>
          <w:tab w:val="left" w:pos="9540"/>
        </w:tabs>
        <w:ind w:left="1350" w:right="630" w:hanging="630"/>
        <w:jc w:val="both"/>
      </w:pPr>
      <w:r w:rsidRPr="00AF7DC1">
        <w:t>90 % payment shall be made within 30 days from the receipt and acceptance of goods at the warehouse at</w:t>
      </w:r>
      <w:r w:rsidRPr="00AF7DC1">
        <w:rPr>
          <w:b/>
        </w:rPr>
        <w:t>:</w:t>
      </w:r>
      <w:r w:rsidRPr="00AF7DC1">
        <w:t xml:space="preserve"> at designated delivery designation / at HLL Lifecare Limited, </w:t>
      </w:r>
      <w:proofErr w:type="spellStart"/>
      <w:r w:rsidRPr="00AF7DC1">
        <w:t>Akkulam</w:t>
      </w:r>
      <w:proofErr w:type="spellEnd"/>
      <w:r w:rsidRPr="00AF7DC1">
        <w:t xml:space="preserve">, </w:t>
      </w:r>
      <w:proofErr w:type="spellStart"/>
      <w:proofErr w:type="gramStart"/>
      <w:r w:rsidRPr="00AF7DC1">
        <w:t>Thiruvananthapuram</w:t>
      </w:r>
      <w:proofErr w:type="spellEnd"/>
      <w:proofErr w:type="gramEnd"/>
      <w:r w:rsidRPr="00AF7DC1">
        <w:t>. The balance 10 % of the invoice value shall be paid against submission of necessary documents from the date of completion of installation/acceptance of equipments</w:t>
      </w:r>
      <w:r w:rsidR="00C90CFB">
        <w:t xml:space="preserve"> </w:t>
      </w:r>
      <w:r w:rsidRPr="00AF7DC1">
        <w:rPr>
          <w:bCs/>
        </w:rPr>
        <w:t>as applicable</w:t>
      </w:r>
      <w:r w:rsidRPr="00AF7DC1">
        <w:t>.</w:t>
      </w:r>
      <w:r w:rsidR="00C90CFB">
        <w:t xml:space="preserve"> </w:t>
      </w:r>
      <w:r w:rsidRPr="00AF7DC1">
        <w:rPr>
          <w:b/>
          <w:iCs/>
          <w:spacing w:val="-2"/>
        </w:rPr>
        <w:t>Total payment (100% payment) will be released only after satisfactory completion of commissioning, Installation and receipt of Final Acceptance Certificate issued by the Hospital Authorities</w:t>
      </w:r>
      <w:r w:rsidR="00C90CFB">
        <w:rPr>
          <w:b/>
          <w:iCs/>
          <w:spacing w:val="-2"/>
        </w:rPr>
        <w:t>/HLL Representative.</w:t>
      </w:r>
    </w:p>
    <w:p w:rsidR="00D13864" w:rsidRPr="00AF7DC1" w:rsidRDefault="00D13864" w:rsidP="00AF7DC1">
      <w:pPr>
        <w:tabs>
          <w:tab w:val="left" w:pos="1350"/>
          <w:tab w:val="left" w:pos="9540"/>
        </w:tabs>
        <w:ind w:left="1350" w:right="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334E35" w:rsidRDefault="00334E35" w:rsidP="00334E35">
      <w:pPr>
        <w:pStyle w:val="ListParagraph"/>
      </w:pPr>
    </w:p>
    <w:p w:rsidR="00334E35" w:rsidRPr="00334E35" w:rsidRDefault="00334E35" w:rsidP="00AF7DC1">
      <w:pPr>
        <w:numPr>
          <w:ilvl w:val="1"/>
          <w:numId w:val="19"/>
        </w:numPr>
        <w:tabs>
          <w:tab w:val="left" w:pos="1350"/>
          <w:tab w:val="left" w:pos="9540"/>
        </w:tabs>
        <w:ind w:left="1350" w:right="630" w:hanging="630"/>
        <w:jc w:val="both"/>
      </w:pPr>
      <w:r w:rsidRPr="00334E35">
        <w:rPr>
          <w:bCs/>
        </w:rPr>
        <w:t xml:space="preserve">The mentioned quantity </w:t>
      </w:r>
      <w:proofErr w:type="gramStart"/>
      <w:r w:rsidRPr="00334E35">
        <w:rPr>
          <w:bCs/>
        </w:rPr>
        <w:t>are  the</w:t>
      </w:r>
      <w:proofErr w:type="gramEnd"/>
      <w:r w:rsidRPr="00334E35">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0B3AB6">
        <w:rPr>
          <w:bCs/>
          <w:u w:val="single"/>
        </w:rPr>
        <w:t xml:space="preserve"> </w:t>
      </w:r>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0B3AB6">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Default="00D13864" w:rsidP="00AF7DC1">
      <w:pPr>
        <w:widowControl w:val="0"/>
        <w:tabs>
          <w:tab w:val="left" w:pos="9540"/>
          <w:tab w:val="left" w:pos="9630"/>
        </w:tabs>
        <w:autoSpaceDE w:val="0"/>
        <w:autoSpaceDN w:val="0"/>
        <w:adjustRightInd w:val="0"/>
        <w:spacing w:line="271" w:lineRule="exact"/>
        <w:ind w:left="1260" w:right="630"/>
        <w:jc w:val="both"/>
      </w:pPr>
    </w:p>
    <w:p w:rsidR="00DB0DC5" w:rsidRPr="00AF7DC1" w:rsidRDefault="00DB0DC5"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lastRenderedPageBreak/>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method of shipping or packing</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lastRenderedPageBreak/>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 xml:space="preserve">The jurisdiction of any disputes, suits and proceeding arising out of the tender shall be only in the court of </w:t>
      </w:r>
      <w:proofErr w:type="spellStart"/>
      <w:r w:rsidRPr="00AF7DC1">
        <w:t>Thiruvananthapuram</w:t>
      </w:r>
      <w:proofErr w:type="spellEnd"/>
      <w:r w:rsidRPr="00AF7DC1">
        <w: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proofErr w:type="spellStart"/>
      <w:r w:rsidRPr="00AF7DC1">
        <w:rPr>
          <w:b/>
          <w:bCs/>
        </w:rPr>
        <w:t>Akkulam</w:t>
      </w:r>
      <w:proofErr w:type="spellEnd"/>
      <w:r w:rsidRPr="00AF7DC1">
        <w:rPr>
          <w:b/>
          <w:bCs/>
        </w:rPr>
        <w:t xml:space="preserve"> Factory, </w:t>
      </w:r>
      <w:proofErr w:type="spellStart"/>
      <w:proofErr w:type="gramStart"/>
      <w:r w:rsidRPr="00AF7DC1">
        <w:rPr>
          <w:b/>
          <w:bCs/>
        </w:rPr>
        <w:t>Sreekaryam</w:t>
      </w:r>
      <w:proofErr w:type="spellEnd"/>
      <w:r w:rsidRPr="00AF7DC1">
        <w:rPr>
          <w:b/>
          <w:bCs/>
        </w:rPr>
        <w:t xml:space="preserve">  P.O</w:t>
      </w:r>
      <w:proofErr w:type="gramEnd"/>
      <w:r w:rsidRPr="00AF7DC1">
        <w:rPr>
          <w:b/>
          <w:bCs/>
        </w:rPr>
        <w:t xml:space="preserve">. , </w:t>
      </w:r>
    </w:p>
    <w:p w:rsidR="00D13864" w:rsidRPr="00AF7DC1" w:rsidRDefault="00D13864" w:rsidP="008742DF">
      <w:pPr>
        <w:ind w:left="1440" w:firstLine="720"/>
        <w:jc w:val="both"/>
        <w:rPr>
          <w:b/>
          <w:bCs/>
        </w:rPr>
      </w:pPr>
      <w:proofErr w:type="spellStart"/>
      <w:r w:rsidRPr="00AF7DC1">
        <w:rPr>
          <w:b/>
          <w:bCs/>
        </w:rPr>
        <w:t>Thiruvananthapuram</w:t>
      </w:r>
      <w:proofErr w:type="spellEnd"/>
      <w:r w:rsidRPr="00AF7DC1">
        <w:rPr>
          <w:b/>
          <w:bCs/>
        </w:rPr>
        <w:t xml:space="preserve">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D13864" w:rsidRPr="00AF7DC1" w:rsidRDefault="00D13864" w:rsidP="00AF7DC1">
      <w:pPr>
        <w:pStyle w:val="BodyTextIndent2"/>
        <w:ind w:left="0"/>
        <w:jc w:val="center"/>
        <w:rPr>
          <w:b/>
          <w:bCs/>
          <w:sz w:val="24"/>
          <w:szCs w:val="24"/>
        </w:rPr>
      </w:pPr>
      <w:r w:rsidRPr="00AF7DC1">
        <w:rPr>
          <w:b/>
          <w:bCs/>
          <w:sz w:val="24"/>
          <w:szCs w:val="24"/>
        </w:rPr>
        <w:t>PROFORMA FOR EQUIPMENT AND QUALITY CONTROL EMPLOYED BY THE MANUFACTURER</w:t>
      </w:r>
    </w:p>
    <w:p w:rsidR="00D13864" w:rsidRPr="00AF7DC1" w:rsidRDefault="00D13864" w:rsidP="00AF7DC1">
      <w:pPr>
        <w:jc w:val="both"/>
        <w:rPr>
          <w:b/>
          <w:bCs/>
        </w:rPr>
      </w:pPr>
    </w:p>
    <w:p w:rsidR="00D13864" w:rsidRPr="00AF7DC1" w:rsidRDefault="00D13864" w:rsidP="00AF7DC1">
      <w:pPr>
        <w:jc w:val="both"/>
        <w:rPr>
          <w:b/>
          <w:bCs/>
        </w:rPr>
      </w:pPr>
      <w:r w:rsidRPr="00AF7DC1">
        <w:rPr>
          <w:b/>
          <w:bCs/>
        </w:rPr>
        <w:t>(Please attach detailed proforma incorporating the information given below)</w:t>
      </w:r>
    </w:p>
    <w:p w:rsidR="00D13864" w:rsidRPr="00AF7DC1" w:rsidRDefault="00D13864" w:rsidP="00AF7DC1">
      <w:pPr>
        <w:jc w:val="center"/>
        <w:rPr>
          <w:b/>
          <w:bCs/>
        </w:rPr>
      </w:pPr>
    </w:p>
    <w:p w:rsidR="00D13864" w:rsidRPr="00AF7DC1" w:rsidRDefault="00D13864" w:rsidP="00AF7DC1">
      <w:pPr>
        <w:jc w:val="center"/>
        <w:rPr>
          <w:b/>
          <w:bCs/>
        </w:rPr>
      </w:pPr>
    </w:p>
    <w:p w:rsidR="00D13864" w:rsidRPr="00AF7DC1" w:rsidRDefault="00D13864" w:rsidP="00AF7DC1">
      <w:pPr>
        <w:ind w:left="360"/>
        <w:jc w:val="both"/>
      </w:pPr>
      <w:r w:rsidRPr="00AF7DC1">
        <w:t xml:space="preserve">BID NO………………………. </w:t>
      </w:r>
    </w:p>
    <w:p w:rsidR="00D13864" w:rsidRPr="00AF7DC1" w:rsidRDefault="00D13864" w:rsidP="00AF7DC1">
      <w:pPr>
        <w:ind w:left="360"/>
        <w:jc w:val="both"/>
      </w:pPr>
      <w:r w:rsidRPr="00AF7DC1">
        <w:t>DATE OF OPENING……..</w:t>
      </w:r>
    </w:p>
    <w:p w:rsidR="00D13864" w:rsidRPr="00AF7DC1" w:rsidRDefault="00D13864" w:rsidP="00AF7DC1"/>
    <w:p w:rsidR="00D13864" w:rsidRPr="00AF7DC1" w:rsidRDefault="00D13864" w:rsidP="00AF7DC1">
      <w:pPr>
        <w:ind w:left="360"/>
      </w:pPr>
      <w:r w:rsidRPr="00AF7DC1">
        <w:t>NAME OF THE BIDDER</w:t>
      </w:r>
      <w:proofErr w:type="gramStart"/>
      <w:r w:rsidRPr="00AF7DC1">
        <w:t>:……………………………………..</w:t>
      </w:r>
      <w:proofErr w:type="gramEnd"/>
    </w:p>
    <w:p w:rsidR="00D13864" w:rsidRPr="00AF7DC1" w:rsidRDefault="00D13864" w:rsidP="00AF7DC1"/>
    <w:p w:rsidR="00D13864" w:rsidRPr="00AF7DC1" w:rsidRDefault="00D13864" w:rsidP="00AF7DC1"/>
    <w:p w:rsidR="00D13864" w:rsidRPr="00AF7DC1" w:rsidRDefault="00D13864" w:rsidP="00AF7DC1">
      <w:pPr>
        <w:numPr>
          <w:ilvl w:val="0"/>
          <w:numId w:val="8"/>
        </w:numPr>
        <w:rPr>
          <w:b/>
        </w:rPr>
      </w:pPr>
      <w:r w:rsidRPr="00AF7DC1">
        <w:rPr>
          <w:b/>
        </w:rPr>
        <w:t xml:space="preserve">Name &amp; Full address of the Manufacturer: </w:t>
      </w:r>
    </w:p>
    <w:p w:rsidR="00D13864" w:rsidRPr="00AF7DC1" w:rsidRDefault="00D13864" w:rsidP="00AF7DC1">
      <w:pPr>
        <w:ind w:left="360"/>
        <w:rPr>
          <w:b/>
        </w:rPr>
      </w:pPr>
    </w:p>
    <w:p w:rsidR="00D13864" w:rsidRPr="00AF7DC1" w:rsidRDefault="00D13864" w:rsidP="00AF7DC1">
      <w:pPr>
        <w:ind w:left="360"/>
      </w:pPr>
    </w:p>
    <w:p w:rsidR="00D13864" w:rsidRPr="00AF7DC1" w:rsidRDefault="00D13864" w:rsidP="00AF7DC1">
      <w:pPr>
        <w:ind w:left="360"/>
      </w:pPr>
      <w:r w:rsidRPr="00AF7DC1">
        <w:t xml:space="preserve">      (a) PAN No            </w:t>
      </w:r>
      <w:r w:rsidRPr="00AF7DC1">
        <w:tab/>
      </w:r>
      <w:r w:rsidRPr="00AF7DC1">
        <w:tab/>
        <w:t xml:space="preserve">  (b). ECC Code                   </w:t>
      </w:r>
      <w:r w:rsidRPr="00AF7DC1">
        <w:tab/>
      </w:r>
      <w:proofErr w:type="gramStart"/>
      <w:r w:rsidRPr="00AF7DC1">
        <w:t>( c</w:t>
      </w:r>
      <w:proofErr w:type="gramEnd"/>
      <w:r w:rsidRPr="00AF7DC1">
        <w:t>) IEC if applicable</w:t>
      </w: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r w:rsidRPr="00AF7DC1">
        <w:t xml:space="preserve">     (</w:t>
      </w:r>
      <w:proofErr w:type="gramStart"/>
      <w:r w:rsidRPr="00AF7DC1">
        <w:t>d</w:t>
      </w:r>
      <w:proofErr w:type="gramEnd"/>
      <w:r w:rsidRPr="00AF7DC1">
        <w:t xml:space="preserve">) CST No              </w:t>
      </w:r>
      <w:r w:rsidRPr="00AF7DC1">
        <w:tab/>
      </w:r>
      <w:r w:rsidRPr="00AF7DC1">
        <w:tab/>
        <w:t xml:space="preserve">  (e) TIN No                           (f)   Any other details</w:t>
      </w: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r w:rsidRPr="00AF7DC1">
        <w:t>2.</w:t>
      </w:r>
      <w:r w:rsidRPr="00AF7DC1">
        <w:tab/>
        <w:t>(</w:t>
      </w:r>
      <w:proofErr w:type="gramStart"/>
      <w:r w:rsidRPr="00AF7DC1">
        <w:t>a</w:t>
      </w:r>
      <w:proofErr w:type="gramEnd"/>
      <w:r w:rsidRPr="00AF7DC1">
        <w:t xml:space="preserve">) Telephone No.  </w:t>
      </w:r>
      <w:r w:rsidRPr="00AF7DC1">
        <w:tab/>
      </w:r>
      <w:r w:rsidRPr="00AF7DC1">
        <w:tab/>
      </w:r>
      <w:r w:rsidRPr="00AF7DC1">
        <w:tab/>
      </w:r>
      <w:r w:rsidRPr="00AF7DC1">
        <w:tab/>
        <w:t>Office/Factory/Works</w:t>
      </w:r>
    </w:p>
    <w:p w:rsidR="00D13864" w:rsidRPr="00AF7DC1" w:rsidRDefault="00D13864" w:rsidP="00AF7DC1">
      <w:pPr>
        <w:ind w:left="360"/>
      </w:pPr>
    </w:p>
    <w:p w:rsidR="00D13864" w:rsidRPr="00AF7DC1" w:rsidRDefault="00D13864" w:rsidP="00AF7DC1">
      <w:r w:rsidRPr="00AF7DC1">
        <w:tab/>
        <w:t>(b) Fax No.</w:t>
      </w:r>
      <w:r w:rsidRPr="00AF7DC1">
        <w:tab/>
      </w:r>
      <w:r w:rsidRPr="00AF7DC1">
        <w:tab/>
      </w:r>
      <w:r w:rsidRPr="00AF7DC1">
        <w:tab/>
      </w:r>
      <w:r w:rsidRPr="00AF7DC1">
        <w:tab/>
      </w:r>
      <w:r w:rsidRPr="00AF7DC1">
        <w:tab/>
        <w:t xml:space="preserve">Office/Factory/Works </w:t>
      </w:r>
    </w:p>
    <w:p w:rsidR="00D13864" w:rsidRPr="00AF7DC1" w:rsidRDefault="00D13864" w:rsidP="00AF7DC1"/>
    <w:p w:rsidR="00D13864" w:rsidRPr="00AF7DC1" w:rsidRDefault="00D13864" w:rsidP="00AF7DC1">
      <w:pPr>
        <w:ind w:left="360" w:hanging="360"/>
      </w:pPr>
      <w:r w:rsidRPr="00AF7DC1">
        <w:t xml:space="preserve">           (c) </w:t>
      </w:r>
      <w:proofErr w:type="gramStart"/>
      <w:r w:rsidRPr="00AF7DC1">
        <w:t>e-mail</w:t>
      </w:r>
      <w:proofErr w:type="gramEnd"/>
      <w:r w:rsidRPr="00AF7DC1">
        <w:t xml:space="preserve"> address</w:t>
      </w:r>
    </w:p>
    <w:p w:rsidR="00D13864" w:rsidRPr="00AF7DC1" w:rsidRDefault="00D13864" w:rsidP="00AF7DC1">
      <w:pPr>
        <w:ind w:left="360" w:hanging="360"/>
      </w:pPr>
    </w:p>
    <w:p w:rsidR="00D13864" w:rsidRPr="00AF7DC1" w:rsidRDefault="00D13864" w:rsidP="00AF7DC1">
      <w:pPr>
        <w:ind w:left="360" w:hanging="360"/>
      </w:pPr>
    </w:p>
    <w:p w:rsidR="00D13864" w:rsidRPr="00AF7DC1" w:rsidRDefault="00D13864" w:rsidP="00AF7DC1">
      <w:pPr>
        <w:numPr>
          <w:ilvl w:val="0"/>
          <w:numId w:val="2"/>
        </w:numPr>
        <w:jc w:val="both"/>
      </w:pPr>
      <w:r w:rsidRPr="00AF7DC1">
        <w:t>Location of the manufacturing factory/show room</w:t>
      </w:r>
    </w:p>
    <w:p w:rsidR="00D13864" w:rsidRPr="00AF7DC1" w:rsidRDefault="00D13864" w:rsidP="00AF7DC1">
      <w:pPr>
        <w:ind w:left="1080"/>
        <w:jc w:val="both"/>
      </w:pPr>
    </w:p>
    <w:p w:rsidR="00D13864" w:rsidRPr="00AF7DC1" w:rsidRDefault="00D13864" w:rsidP="00AF7DC1">
      <w:pPr>
        <w:numPr>
          <w:ilvl w:val="0"/>
          <w:numId w:val="2"/>
        </w:numPr>
        <w:ind w:right="540"/>
        <w:jc w:val="both"/>
      </w:pPr>
      <w:r w:rsidRPr="00AF7DC1">
        <w:t>Whether Goods are tested to any standard specification?  If so, copies of specifications &amp; original test certificates should be submitted.</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8742DF" w:rsidRDefault="00D13864" w:rsidP="00AF7DC1">
      <w:pPr>
        <w:widowControl w:val="0"/>
        <w:autoSpaceDE w:val="0"/>
        <w:autoSpaceDN w:val="0"/>
        <w:adjustRightInd w:val="0"/>
        <w:snapToGrid w:val="0"/>
        <w:jc w:val="center"/>
        <w:rPr>
          <w:b/>
          <w:bCs/>
        </w:rPr>
      </w:pPr>
      <w:r w:rsidRPr="00AF7DC1">
        <w:br w:type="page"/>
      </w:r>
      <w:r w:rsidRPr="008742DF">
        <w:rPr>
          <w:b/>
          <w:bCs/>
        </w:rPr>
        <w:lastRenderedPageBreak/>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r w:rsidRPr="008742DF">
        <w:t>Proforma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No.IFB NO: </w:t>
      </w:r>
      <w:r w:rsidR="00C90CFB">
        <w:t>HLL/AFT/TDG/</w:t>
      </w:r>
      <w:r w:rsidR="00C47BF0">
        <w:t>TPA-II</w:t>
      </w:r>
      <w:r w:rsidR="00C90CFB">
        <w:t>/MGPS/</w:t>
      </w:r>
      <w:r w:rsidR="00B7558D">
        <w:t>2015-16/03</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Pr="008742DF" w:rsidRDefault="00D13864" w:rsidP="00AF7DC1">
      <w:pPr>
        <w:tabs>
          <w:tab w:val="center" w:pos="4680"/>
        </w:tabs>
        <w:suppressAutoHyphens/>
      </w:pPr>
      <w:r w:rsidRPr="008742DF">
        <w:t>Name of the firm:</w:t>
      </w:r>
    </w:p>
    <w:p w:rsidR="00D13864" w:rsidRPr="008742DF" w:rsidRDefault="00D13864" w:rsidP="00AF7DC1">
      <w:pPr>
        <w:tabs>
          <w:tab w:val="center" w:pos="4680"/>
        </w:tabs>
        <w:suppressAutoHyphens/>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5"/>
        <w:gridCol w:w="777"/>
        <w:gridCol w:w="1336"/>
        <w:gridCol w:w="1056"/>
        <w:gridCol w:w="790"/>
        <w:gridCol w:w="1350"/>
        <w:gridCol w:w="1176"/>
        <w:gridCol w:w="2343"/>
      </w:tblGrid>
      <w:tr w:rsidR="00AF7DC1" w:rsidRPr="008742DF" w:rsidTr="00D13864">
        <w:trPr>
          <w:trHeight w:val="1287"/>
        </w:trPr>
        <w:tc>
          <w:tcPr>
            <w:tcW w:w="1292" w:type="dxa"/>
          </w:tcPr>
          <w:p w:rsidR="00D13864" w:rsidRPr="008742DF" w:rsidRDefault="00D13864" w:rsidP="00AF7DC1">
            <w:pPr>
              <w:widowControl w:val="0"/>
              <w:autoSpaceDE w:val="0"/>
              <w:autoSpaceDN w:val="0"/>
              <w:adjustRightInd w:val="0"/>
              <w:snapToGrid w:val="0"/>
            </w:pPr>
            <w:r w:rsidRPr="008742DF">
              <w:t>Order</w:t>
            </w:r>
          </w:p>
          <w:p w:rsidR="00D13864" w:rsidRPr="008742DF" w:rsidRDefault="00D13864" w:rsidP="00AF7DC1">
            <w:pPr>
              <w:widowControl w:val="0"/>
              <w:autoSpaceDE w:val="0"/>
              <w:autoSpaceDN w:val="0"/>
              <w:adjustRightInd w:val="0"/>
              <w:snapToGrid w:val="0"/>
            </w:pPr>
            <w:r w:rsidRPr="008742DF">
              <w:t>placed by</w:t>
            </w:r>
          </w:p>
          <w:p w:rsidR="00D13864" w:rsidRPr="008742DF" w:rsidRDefault="00D13864" w:rsidP="00AF7DC1">
            <w:pPr>
              <w:widowControl w:val="0"/>
              <w:autoSpaceDE w:val="0"/>
              <w:autoSpaceDN w:val="0"/>
              <w:adjustRightInd w:val="0"/>
              <w:snapToGrid w:val="0"/>
            </w:pPr>
            <w:r w:rsidRPr="008742DF">
              <w:t xml:space="preserve">  (Full</w:t>
            </w:r>
          </w:p>
          <w:p w:rsidR="00D13864" w:rsidRPr="008742DF" w:rsidRDefault="00D13864" w:rsidP="00AF7DC1">
            <w:pPr>
              <w:widowControl w:val="0"/>
              <w:autoSpaceDE w:val="0"/>
              <w:autoSpaceDN w:val="0"/>
              <w:adjustRightInd w:val="0"/>
              <w:snapToGrid w:val="0"/>
            </w:pPr>
            <w:r w:rsidRPr="008742DF">
              <w:t>Address of</w:t>
            </w:r>
          </w:p>
          <w:p w:rsidR="00D13864" w:rsidRPr="008742DF" w:rsidRDefault="00D13864" w:rsidP="00AF7DC1">
            <w:pPr>
              <w:tabs>
                <w:tab w:val="center" w:pos="4680"/>
              </w:tabs>
              <w:suppressAutoHyphens/>
            </w:pPr>
            <w:r w:rsidRPr="008742DF">
              <w:t>Purchaser)</w:t>
            </w:r>
          </w:p>
        </w:tc>
        <w:tc>
          <w:tcPr>
            <w:tcW w:w="779" w:type="dxa"/>
          </w:tcPr>
          <w:p w:rsidR="00D13864" w:rsidRPr="008742DF" w:rsidRDefault="00D13864" w:rsidP="00AF7DC1">
            <w:pPr>
              <w:widowControl w:val="0"/>
              <w:autoSpaceDE w:val="0"/>
              <w:autoSpaceDN w:val="0"/>
              <w:adjustRightInd w:val="0"/>
              <w:snapToGrid w:val="0"/>
            </w:pPr>
            <w:r w:rsidRPr="008742DF">
              <w:t>Order</w:t>
            </w:r>
          </w:p>
          <w:p w:rsidR="00D13864" w:rsidRPr="008742DF" w:rsidRDefault="00D13864" w:rsidP="00AF7DC1">
            <w:pPr>
              <w:widowControl w:val="0"/>
              <w:autoSpaceDE w:val="0"/>
              <w:autoSpaceDN w:val="0"/>
              <w:adjustRightInd w:val="0"/>
              <w:snapToGrid w:val="0"/>
            </w:pPr>
            <w:r w:rsidRPr="008742DF">
              <w:t xml:space="preserve"> No.</w:t>
            </w:r>
          </w:p>
          <w:p w:rsidR="00D13864" w:rsidRPr="008742DF" w:rsidRDefault="00D13864" w:rsidP="00AF7DC1">
            <w:pPr>
              <w:widowControl w:val="0"/>
              <w:autoSpaceDE w:val="0"/>
              <w:autoSpaceDN w:val="0"/>
              <w:adjustRightInd w:val="0"/>
              <w:snapToGrid w:val="0"/>
            </w:pPr>
            <w:r w:rsidRPr="008742DF">
              <w:t xml:space="preserve"> and</w:t>
            </w:r>
          </w:p>
          <w:p w:rsidR="00D13864" w:rsidRPr="008742DF" w:rsidRDefault="00D13864" w:rsidP="00AF7DC1">
            <w:pPr>
              <w:tabs>
                <w:tab w:val="center" w:pos="4680"/>
              </w:tabs>
              <w:suppressAutoHyphens/>
            </w:pPr>
            <w:r w:rsidRPr="008742DF">
              <w:t>Date</w:t>
            </w:r>
          </w:p>
        </w:tc>
        <w:tc>
          <w:tcPr>
            <w:tcW w:w="1317" w:type="dxa"/>
          </w:tcPr>
          <w:p w:rsidR="00D13864" w:rsidRPr="008742DF" w:rsidRDefault="00D13864" w:rsidP="00AF7DC1">
            <w:pPr>
              <w:widowControl w:val="0"/>
              <w:autoSpaceDE w:val="0"/>
              <w:autoSpaceDN w:val="0"/>
              <w:adjustRightInd w:val="0"/>
              <w:snapToGrid w:val="0"/>
            </w:pPr>
            <w:r w:rsidRPr="008742DF">
              <w:t>Description</w:t>
            </w:r>
          </w:p>
          <w:p w:rsidR="00D13864" w:rsidRPr="008742DF" w:rsidRDefault="00D13864" w:rsidP="00AF7DC1">
            <w:pPr>
              <w:widowControl w:val="0"/>
              <w:autoSpaceDE w:val="0"/>
              <w:autoSpaceDN w:val="0"/>
              <w:adjustRightInd w:val="0"/>
              <w:snapToGrid w:val="0"/>
            </w:pPr>
            <w:r w:rsidRPr="008742DF">
              <w:t>Of  ordered</w:t>
            </w:r>
          </w:p>
          <w:p w:rsidR="00D13864" w:rsidRPr="008742DF" w:rsidRDefault="00D13864" w:rsidP="00AF7DC1">
            <w:pPr>
              <w:widowControl w:val="0"/>
              <w:autoSpaceDE w:val="0"/>
              <w:autoSpaceDN w:val="0"/>
              <w:adjustRightInd w:val="0"/>
              <w:snapToGrid w:val="0"/>
            </w:pPr>
            <w:r w:rsidRPr="008742DF">
              <w:t>item</w:t>
            </w:r>
          </w:p>
          <w:p w:rsidR="00D13864" w:rsidRPr="008742DF" w:rsidRDefault="00D13864" w:rsidP="00AF7DC1">
            <w:pPr>
              <w:tabs>
                <w:tab w:val="center" w:pos="4680"/>
              </w:tabs>
              <w:suppressAutoHyphens/>
            </w:pPr>
          </w:p>
        </w:tc>
        <w:tc>
          <w:tcPr>
            <w:tcW w:w="1036" w:type="dxa"/>
          </w:tcPr>
          <w:p w:rsidR="00D13864" w:rsidRPr="008742DF" w:rsidRDefault="00D13864" w:rsidP="00AF7DC1">
            <w:pPr>
              <w:widowControl w:val="0"/>
              <w:autoSpaceDE w:val="0"/>
              <w:autoSpaceDN w:val="0"/>
              <w:adjustRightInd w:val="0"/>
              <w:snapToGrid w:val="0"/>
            </w:pPr>
            <w:r w:rsidRPr="008742DF">
              <w:t>Quantity of</w:t>
            </w:r>
          </w:p>
          <w:p w:rsidR="00D13864" w:rsidRPr="008742DF" w:rsidRDefault="00D13864" w:rsidP="00AF7DC1">
            <w:pPr>
              <w:widowControl w:val="0"/>
              <w:autoSpaceDE w:val="0"/>
              <w:autoSpaceDN w:val="0"/>
              <w:adjustRightInd w:val="0"/>
              <w:snapToGrid w:val="0"/>
            </w:pPr>
            <w:r w:rsidRPr="008742DF">
              <w:t xml:space="preserve"> ordered</w:t>
            </w:r>
          </w:p>
          <w:p w:rsidR="00D13864" w:rsidRPr="008742DF" w:rsidRDefault="00D13864" w:rsidP="00AF7DC1">
            <w:pPr>
              <w:widowControl w:val="0"/>
              <w:autoSpaceDE w:val="0"/>
              <w:autoSpaceDN w:val="0"/>
              <w:adjustRightInd w:val="0"/>
              <w:snapToGrid w:val="0"/>
            </w:pPr>
            <w:r w:rsidRPr="008742DF">
              <w:t>item</w:t>
            </w:r>
          </w:p>
          <w:p w:rsidR="00D13864" w:rsidRPr="008742DF" w:rsidRDefault="00D13864" w:rsidP="00AF7DC1">
            <w:pPr>
              <w:tabs>
                <w:tab w:val="center" w:pos="4680"/>
              </w:tabs>
              <w:suppressAutoHyphens/>
            </w:pPr>
          </w:p>
        </w:tc>
        <w:tc>
          <w:tcPr>
            <w:tcW w:w="779" w:type="dxa"/>
          </w:tcPr>
          <w:p w:rsidR="00D13864" w:rsidRPr="008742DF" w:rsidRDefault="00D13864" w:rsidP="00AF7DC1">
            <w:pPr>
              <w:widowControl w:val="0"/>
              <w:autoSpaceDE w:val="0"/>
              <w:autoSpaceDN w:val="0"/>
              <w:adjustRightInd w:val="0"/>
              <w:snapToGrid w:val="0"/>
            </w:pPr>
            <w:r w:rsidRPr="008742DF">
              <w:t>Value</w:t>
            </w:r>
          </w:p>
          <w:p w:rsidR="00D13864" w:rsidRPr="008742DF" w:rsidRDefault="00D13864" w:rsidP="00AF7DC1">
            <w:pPr>
              <w:widowControl w:val="0"/>
              <w:autoSpaceDE w:val="0"/>
              <w:autoSpaceDN w:val="0"/>
              <w:adjustRightInd w:val="0"/>
              <w:snapToGrid w:val="0"/>
            </w:pPr>
            <w:r w:rsidRPr="008742DF">
              <w:t>of order</w:t>
            </w:r>
          </w:p>
          <w:p w:rsidR="00D13864" w:rsidRPr="008742DF" w:rsidRDefault="00D13864" w:rsidP="00AF7DC1">
            <w:pPr>
              <w:tabs>
                <w:tab w:val="center" w:pos="4680"/>
              </w:tabs>
              <w:suppressAutoHyphens/>
            </w:pPr>
          </w:p>
        </w:tc>
        <w:tc>
          <w:tcPr>
            <w:tcW w:w="1329" w:type="dxa"/>
          </w:tcPr>
          <w:p w:rsidR="00D13864" w:rsidRPr="008742DF" w:rsidRDefault="00D13864" w:rsidP="00AF7DC1">
            <w:pPr>
              <w:widowControl w:val="0"/>
              <w:autoSpaceDE w:val="0"/>
              <w:autoSpaceDN w:val="0"/>
              <w:adjustRightInd w:val="0"/>
              <w:snapToGrid w:val="0"/>
            </w:pPr>
            <w:r w:rsidRPr="008742DF">
              <w:t>Date of</w:t>
            </w:r>
          </w:p>
          <w:p w:rsidR="00D13864" w:rsidRPr="008742DF" w:rsidRDefault="00D13864" w:rsidP="00AF7DC1">
            <w:pPr>
              <w:widowControl w:val="0"/>
              <w:autoSpaceDE w:val="0"/>
              <w:autoSpaceDN w:val="0"/>
              <w:adjustRightInd w:val="0"/>
              <w:snapToGrid w:val="0"/>
            </w:pPr>
            <w:r w:rsidRPr="008742DF">
              <w:t>Completion</w:t>
            </w:r>
          </w:p>
          <w:p w:rsidR="00D13864" w:rsidRPr="008742DF" w:rsidRDefault="00D13864" w:rsidP="00AF7DC1">
            <w:pPr>
              <w:tabs>
                <w:tab w:val="center" w:pos="4680"/>
              </w:tabs>
              <w:suppressAutoHyphens/>
            </w:pPr>
            <w:r w:rsidRPr="008742DF">
              <w:t>of delivery</w:t>
            </w:r>
          </w:p>
        </w:tc>
        <w:tc>
          <w:tcPr>
            <w:tcW w:w="1146" w:type="dxa"/>
          </w:tcPr>
          <w:p w:rsidR="00D13864" w:rsidRPr="008742DF" w:rsidRDefault="00D13864" w:rsidP="00AF7DC1">
            <w:pPr>
              <w:widowControl w:val="0"/>
              <w:autoSpaceDE w:val="0"/>
              <w:autoSpaceDN w:val="0"/>
              <w:adjustRightInd w:val="0"/>
              <w:snapToGrid w:val="0"/>
            </w:pPr>
            <w:r w:rsidRPr="008742DF">
              <w:t>Remarks</w:t>
            </w:r>
          </w:p>
          <w:p w:rsidR="00D13864" w:rsidRPr="008742DF" w:rsidRDefault="00D13864" w:rsidP="00AF7DC1">
            <w:pPr>
              <w:widowControl w:val="0"/>
              <w:autoSpaceDE w:val="0"/>
              <w:autoSpaceDN w:val="0"/>
              <w:adjustRightInd w:val="0"/>
              <w:snapToGrid w:val="0"/>
            </w:pPr>
            <w:r w:rsidRPr="008742DF">
              <w:t>indicating</w:t>
            </w:r>
          </w:p>
          <w:p w:rsidR="00D13864" w:rsidRPr="008742DF" w:rsidRDefault="00D13864" w:rsidP="00AF7DC1">
            <w:pPr>
              <w:widowControl w:val="0"/>
              <w:autoSpaceDE w:val="0"/>
              <w:autoSpaceDN w:val="0"/>
              <w:adjustRightInd w:val="0"/>
              <w:snapToGrid w:val="0"/>
            </w:pPr>
            <w:r w:rsidRPr="008742DF">
              <w:t>reasons for  late</w:t>
            </w:r>
          </w:p>
          <w:p w:rsidR="00D13864" w:rsidRPr="008742DF" w:rsidRDefault="00D13864" w:rsidP="00AF7DC1">
            <w:pPr>
              <w:widowControl w:val="0"/>
              <w:autoSpaceDE w:val="0"/>
              <w:autoSpaceDN w:val="0"/>
              <w:adjustRightInd w:val="0"/>
              <w:snapToGrid w:val="0"/>
            </w:pPr>
            <w:r w:rsidRPr="008742DF">
              <w:t>delivery, if  any</w:t>
            </w:r>
          </w:p>
          <w:p w:rsidR="00D13864" w:rsidRPr="008742DF" w:rsidRDefault="00D13864" w:rsidP="00AF7DC1">
            <w:pPr>
              <w:tabs>
                <w:tab w:val="center" w:pos="4680"/>
              </w:tabs>
              <w:suppressAutoHyphens/>
            </w:pPr>
          </w:p>
        </w:tc>
        <w:tc>
          <w:tcPr>
            <w:tcW w:w="2405" w:type="dxa"/>
          </w:tcPr>
          <w:p w:rsidR="00D13864" w:rsidRPr="008742DF" w:rsidRDefault="00D13864" w:rsidP="00AF7DC1">
            <w:pPr>
              <w:widowControl w:val="0"/>
              <w:autoSpaceDE w:val="0"/>
              <w:autoSpaceDN w:val="0"/>
              <w:adjustRightInd w:val="0"/>
              <w:snapToGrid w:val="0"/>
            </w:pPr>
            <w:r w:rsidRPr="008742DF">
              <w:t>Has the equipment</w:t>
            </w:r>
          </w:p>
          <w:p w:rsidR="00D13864" w:rsidRPr="008742DF" w:rsidRDefault="00D13864" w:rsidP="00AF7DC1">
            <w:pPr>
              <w:widowControl w:val="0"/>
              <w:autoSpaceDE w:val="0"/>
              <w:autoSpaceDN w:val="0"/>
              <w:adjustRightInd w:val="0"/>
              <w:snapToGrid w:val="0"/>
            </w:pPr>
            <w:r w:rsidRPr="008742DF">
              <w:t xml:space="preserve">  been satisfactorily</w:t>
            </w:r>
          </w:p>
          <w:p w:rsidR="00D13864" w:rsidRPr="008742DF" w:rsidRDefault="00D13864" w:rsidP="00AF7DC1">
            <w:pPr>
              <w:widowControl w:val="0"/>
              <w:autoSpaceDE w:val="0"/>
              <w:autoSpaceDN w:val="0"/>
              <w:adjustRightInd w:val="0"/>
              <w:snapToGrid w:val="0"/>
            </w:pPr>
            <w:proofErr w:type="gramStart"/>
            <w:r w:rsidRPr="008742DF">
              <w:t>functioning</w:t>
            </w:r>
            <w:proofErr w:type="gramEnd"/>
            <w:r w:rsidRPr="008742DF">
              <w:t>? (Attach a</w:t>
            </w:r>
          </w:p>
          <w:p w:rsidR="00D13864" w:rsidRPr="008742DF" w:rsidRDefault="00D13864" w:rsidP="00AF7DC1">
            <w:pPr>
              <w:widowControl w:val="0"/>
              <w:autoSpaceDE w:val="0"/>
              <w:autoSpaceDN w:val="0"/>
              <w:adjustRightInd w:val="0"/>
              <w:snapToGrid w:val="0"/>
            </w:pPr>
            <w:r w:rsidRPr="008742DF">
              <w:t xml:space="preserve">  certificate from the</w:t>
            </w:r>
          </w:p>
          <w:p w:rsidR="00D13864" w:rsidRPr="008742DF" w:rsidRDefault="00D13864" w:rsidP="00AF7DC1">
            <w:pPr>
              <w:widowControl w:val="0"/>
              <w:autoSpaceDE w:val="0"/>
              <w:autoSpaceDN w:val="0"/>
              <w:adjustRightInd w:val="0"/>
              <w:snapToGrid w:val="0"/>
            </w:pPr>
            <w:r w:rsidRPr="008742DF">
              <w:t>Purchaser/Consignee)</w:t>
            </w:r>
          </w:p>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bl>
    <w:p w:rsidR="00D13864" w:rsidRPr="008742DF" w:rsidRDefault="00D13864"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8413D9" w:rsidRDefault="008413D9" w:rsidP="00B27691">
      <w:pPr>
        <w:pStyle w:val="Heading2"/>
        <w:ind w:right="630"/>
        <w:rPr>
          <w:sz w:val="24"/>
        </w:rPr>
      </w:pPr>
    </w:p>
    <w:p w:rsidR="00D13864" w:rsidRDefault="00D13864" w:rsidP="008413D9">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0B3AB6" w:rsidRDefault="00BA237D" w:rsidP="00B27691">
      <w:pPr>
        <w:autoSpaceDE w:val="0"/>
        <w:autoSpaceDN w:val="0"/>
        <w:adjustRightInd w:val="0"/>
        <w:jc w:val="center"/>
        <w:rPr>
          <w:b/>
          <w:bCs/>
        </w:rPr>
      </w:pPr>
      <w:r>
        <w:rPr>
          <w:b/>
          <w:bCs/>
        </w:rPr>
        <w:t xml:space="preserve">MEDICAL GAS PIPELINE SYSTEM AT </w:t>
      </w:r>
      <w:r w:rsidR="00B7558D">
        <w:rPr>
          <w:b/>
          <w:bCs/>
        </w:rPr>
        <w:t>TRIPURA MEDICAL COLLEGE, AGARTALA</w:t>
      </w:r>
      <w:r>
        <w:rPr>
          <w:b/>
          <w:bCs/>
        </w:rPr>
        <w:t xml:space="preserve">, </w:t>
      </w:r>
    </w:p>
    <w:p w:rsidR="00C41355" w:rsidRPr="00AF7DC1" w:rsidRDefault="00C41355" w:rsidP="00AF7DC1">
      <w:pPr>
        <w:autoSpaceDE w:val="0"/>
        <w:autoSpaceDN w:val="0"/>
        <w:adjustRightInd w:val="0"/>
        <w:rPr>
          <w:b/>
          <w:bCs/>
        </w:rPr>
      </w:pPr>
    </w:p>
    <w:tbl>
      <w:tblPr>
        <w:tblW w:w="9880" w:type="dxa"/>
        <w:jc w:val="center"/>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7725"/>
        <w:gridCol w:w="790"/>
        <w:gridCol w:w="663"/>
      </w:tblGrid>
      <w:tr w:rsidR="00ED0A99" w:rsidRPr="00B7558D" w:rsidTr="00ED0A99">
        <w:trPr>
          <w:trHeight w:val="315"/>
          <w:tblHeader/>
          <w:jc w:val="center"/>
        </w:trPr>
        <w:tc>
          <w:tcPr>
            <w:tcW w:w="702" w:type="dxa"/>
            <w:shd w:val="clear" w:color="auto" w:fill="auto"/>
            <w:vAlign w:val="center"/>
            <w:hideMark/>
          </w:tcPr>
          <w:p w:rsidR="00ED0A99" w:rsidRDefault="00ED0A99" w:rsidP="00B7558D">
            <w:pPr>
              <w:jc w:val="center"/>
              <w:rPr>
                <w:b/>
                <w:lang w:val="en-IN" w:eastAsia="en-IN"/>
              </w:rPr>
            </w:pPr>
            <w:r w:rsidRPr="00B7558D">
              <w:rPr>
                <w:b/>
                <w:lang w:val="en-IN" w:eastAsia="en-IN"/>
              </w:rPr>
              <w:t>S.</w:t>
            </w:r>
          </w:p>
          <w:p w:rsidR="00ED0A99" w:rsidRPr="00B7558D" w:rsidRDefault="00ED0A99" w:rsidP="00B7558D">
            <w:pPr>
              <w:jc w:val="center"/>
              <w:rPr>
                <w:b/>
                <w:lang w:val="en-IN" w:eastAsia="en-IN"/>
              </w:rPr>
            </w:pPr>
            <w:r w:rsidRPr="00B7558D">
              <w:rPr>
                <w:b/>
                <w:lang w:val="en-IN" w:eastAsia="en-IN"/>
              </w:rPr>
              <w:t>No</w:t>
            </w:r>
          </w:p>
        </w:tc>
        <w:tc>
          <w:tcPr>
            <w:tcW w:w="7725" w:type="dxa"/>
            <w:shd w:val="clear" w:color="auto" w:fill="auto"/>
            <w:vAlign w:val="center"/>
            <w:hideMark/>
          </w:tcPr>
          <w:p w:rsidR="00ED0A99" w:rsidRPr="00B7558D" w:rsidRDefault="00ED0A99" w:rsidP="00B7558D">
            <w:pPr>
              <w:jc w:val="center"/>
              <w:rPr>
                <w:b/>
                <w:lang w:val="en-IN" w:eastAsia="en-IN"/>
              </w:rPr>
            </w:pPr>
            <w:r w:rsidRPr="00B7558D">
              <w:rPr>
                <w:b/>
                <w:lang w:val="en-IN" w:eastAsia="en-IN"/>
              </w:rPr>
              <w:t>Descriptions</w:t>
            </w:r>
            <w:r>
              <w:rPr>
                <w:b/>
                <w:lang w:val="en-IN" w:eastAsia="en-IN"/>
              </w:rPr>
              <w:t xml:space="preserve"> of work</w:t>
            </w:r>
          </w:p>
        </w:tc>
        <w:tc>
          <w:tcPr>
            <w:tcW w:w="790" w:type="dxa"/>
            <w:shd w:val="clear" w:color="auto" w:fill="auto"/>
            <w:vAlign w:val="center"/>
            <w:hideMark/>
          </w:tcPr>
          <w:p w:rsidR="00ED0A99" w:rsidRPr="00B7558D" w:rsidRDefault="00ED0A99" w:rsidP="00B7558D">
            <w:pPr>
              <w:jc w:val="center"/>
              <w:rPr>
                <w:b/>
                <w:lang w:val="en-IN" w:eastAsia="en-IN"/>
              </w:rPr>
            </w:pPr>
            <w:r w:rsidRPr="00B7558D">
              <w:rPr>
                <w:b/>
                <w:lang w:val="en-IN" w:eastAsia="en-IN"/>
              </w:rPr>
              <w:t>Unit</w:t>
            </w:r>
          </w:p>
        </w:tc>
        <w:tc>
          <w:tcPr>
            <w:tcW w:w="663" w:type="dxa"/>
            <w:shd w:val="clear" w:color="auto" w:fill="auto"/>
            <w:vAlign w:val="center"/>
            <w:hideMark/>
          </w:tcPr>
          <w:p w:rsidR="00ED0A99" w:rsidRPr="00B7558D" w:rsidRDefault="00ED0A99" w:rsidP="00B7558D">
            <w:pPr>
              <w:jc w:val="center"/>
              <w:rPr>
                <w:b/>
                <w:lang w:val="en-IN" w:eastAsia="en-IN"/>
              </w:rPr>
            </w:pPr>
            <w:r w:rsidRPr="00B7558D">
              <w:rPr>
                <w:b/>
                <w:lang w:val="en-IN" w:eastAsia="en-IN"/>
              </w:rPr>
              <w:t>Qty.</w:t>
            </w:r>
          </w:p>
        </w:tc>
      </w:tr>
      <w:tr w:rsidR="00ED0A99" w:rsidRPr="00B7558D" w:rsidTr="00ED0A99">
        <w:trPr>
          <w:gridAfter w:val="1"/>
          <w:wAfter w:w="663" w:type="dxa"/>
          <w:trHeight w:val="315"/>
          <w:jc w:val="center"/>
        </w:trPr>
        <w:tc>
          <w:tcPr>
            <w:tcW w:w="8427" w:type="dxa"/>
            <w:gridSpan w:val="2"/>
            <w:shd w:val="clear" w:color="auto" w:fill="auto"/>
            <w:noWrap/>
            <w:vAlign w:val="center"/>
            <w:hideMark/>
          </w:tcPr>
          <w:p w:rsidR="00ED0A99" w:rsidRPr="00B7558D" w:rsidRDefault="00ED0A99" w:rsidP="00B7558D">
            <w:pPr>
              <w:rPr>
                <w:lang w:val="en-IN" w:eastAsia="en-IN"/>
              </w:rPr>
            </w:pPr>
            <w:r w:rsidRPr="00B7558D">
              <w:rPr>
                <w:lang w:val="en-IN" w:eastAsia="en-IN"/>
              </w:rPr>
              <w:t>1.GAS PIPIELINE WORK DETAILS</w:t>
            </w:r>
          </w:p>
        </w:tc>
        <w:tc>
          <w:tcPr>
            <w:tcW w:w="790"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1</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 xml:space="preserve">Oxygen  Manifold        </w:t>
            </w:r>
          </w:p>
        </w:tc>
        <w:tc>
          <w:tcPr>
            <w:tcW w:w="790" w:type="dxa"/>
            <w:vMerge w:val="restart"/>
            <w:shd w:val="clear" w:color="auto" w:fill="auto"/>
            <w:noWrap/>
            <w:vAlign w:val="center"/>
            <w:hideMark/>
          </w:tcPr>
          <w:p w:rsidR="00ED0A99" w:rsidRPr="00B7558D" w:rsidRDefault="00ED0A99" w:rsidP="00B7558D">
            <w:pPr>
              <w:jc w:val="center"/>
              <w:rPr>
                <w:lang w:val="en-IN" w:eastAsia="en-IN"/>
              </w:rPr>
            </w:pPr>
          </w:p>
        </w:tc>
        <w:tc>
          <w:tcPr>
            <w:tcW w:w="663" w:type="dxa"/>
            <w:vMerge w:val="restart"/>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27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Cylinder Oxygen Manifold would be suitable to withstand a pressure of 140 Kg/Cm2and above along with high pressure copper annealed tail pipes with end Brass adapter suitable for Oxygen Cylinders and manifold.</w:t>
            </w:r>
            <w:r w:rsidRPr="00B7558D">
              <w:rPr>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90" w:type="dxa"/>
            <w:vMerge/>
            <w:shd w:val="clear" w:color="auto" w:fill="auto"/>
            <w:vAlign w:val="center"/>
            <w:hideMark/>
          </w:tcPr>
          <w:p w:rsidR="00ED0A99" w:rsidRPr="00B7558D" w:rsidRDefault="00ED0A99" w:rsidP="00B7558D">
            <w:pPr>
              <w:jc w:val="center"/>
              <w:rPr>
                <w:lang w:val="en-IN" w:eastAsia="en-IN"/>
              </w:rPr>
            </w:pPr>
          </w:p>
        </w:tc>
        <w:tc>
          <w:tcPr>
            <w:tcW w:w="663" w:type="dxa"/>
            <w:vMerge/>
            <w:shd w:val="clear" w:color="auto" w:fill="auto"/>
            <w:vAlign w:val="center"/>
            <w:hideMark/>
          </w:tcPr>
          <w:p w:rsidR="00ED0A99" w:rsidRPr="00B7558D" w:rsidRDefault="00ED0A99" w:rsidP="00B7558D">
            <w:pPr>
              <w:jc w:val="center"/>
              <w:rPr>
                <w:lang w:val="en-IN" w:eastAsia="en-IN"/>
              </w:rPr>
            </w:pP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a</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 xml:space="preserve">4+4  Oxygen Manifold , High Pressure Tail Pipe with NRV </w:t>
            </w:r>
          </w:p>
        </w:tc>
        <w:tc>
          <w:tcPr>
            <w:tcW w:w="790"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No</w:t>
            </w:r>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1</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 </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300"/>
          <w:jc w:val="center"/>
        </w:trPr>
        <w:tc>
          <w:tcPr>
            <w:tcW w:w="702" w:type="dxa"/>
            <w:shd w:val="clear" w:color="auto" w:fill="auto"/>
            <w:hideMark/>
          </w:tcPr>
          <w:p w:rsidR="00ED0A99" w:rsidRPr="00B7558D" w:rsidRDefault="00ED0A99" w:rsidP="00B7558D">
            <w:pPr>
              <w:jc w:val="center"/>
              <w:rPr>
                <w:lang w:val="en-IN" w:eastAsia="en-IN"/>
              </w:rPr>
            </w:pPr>
            <w:r w:rsidRPr="00B7558D">
              <w:rPr>
                <w:lang w:val="en-IN" w:eastAsia="en-IN"/>
              </w:rPr>
              <w:t>2</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Fully Automatic Oxygen Control Panel</w:t>
            </w:r>
          </w:p>
        </w:tc>
        <w:tc>
          <w:tcPr>
            <w:tcW w:w="790" w:type="dxa"/>
            <w:vMerge w:val="restart"/>
            <w:shd w:val="clear" w:color="auto" w:fill="auto"/>
            <w:noWrap/>
            <w:vAlign w:val="center"/>
            <w:hideMark/>
          </w:tcPr>
          <w:p w:rsidR="00ED0A99" w:rsidRPr="00B7558D" w:rsidRDefault="00ED0A99" w:rsidP="00B7558D">
            <w:pPr>
              <w:jc w:val="center"/>
              <w:rPr>
                <w:lang w:val="en-IN" w:eastAsia="en-IN"/>
              </w:rPr>
            </w:pPr>
            <w:r w:rsidRPr="00B7558D">
              <w:rPr>
                <w:lang w:val="en-IN" w:eastAsia="en-IN"/>
              </w:rPr>
              <w:t>No</w:t>
            </w:r>
          </w:p>
        </w:tc>
        <w:tc>
          <w:tcPr>
            <w:tcW w:w="663" w:type="dxa"/>
            <w:vMerge w:val="restart"/>
            <w:shd w:val="clear" w:color="auto" w:fill="auto"/>
            <w:noWrap/>
            <w:vAlign w:val="center"/>
            <w:hideMark/>
          </w:tcPr>
          <w:p w:rsidR="00ED0A99" w:rsidRPr="00B7558D" w:rsidRDefault="00ED0A99" w:rsidP="00B7558D">
            <w:pPr>
              <w:jc w:val="center"/>
              <w:rPr>
                <w:lang w:val="en-IN" w:eastAsia="en-IN"/>
              </w:rPr>
            </w:pPr>
            <w:r w:rsidRPr="00B7558D">
              <w:rPr>
                <w:lang w:val="en-IN" w:eastAsia="en-IN"/>
              </w:rPr>
              <w:t>1</w:t>
            </w:r>
          </w:p>
        </w:tc>
      </w:tr>
      <w:tr w:rsidR="00ED0A99" w:rsidRPr="00B7558D" w:rsidTr="00ED0A99">
        <w:trPr>
          <w:trHeight w:val="1981"/>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The fully automatic control panel would be the following features</w:t>
            </w:r>
            <w:proofErr w:type="gramStart"/>
            <w:r w:rsidRPr="00B7558D">
              <w:rPr>
                <w:lang w:val="en-IN" w:eastAsia="en-IN"/>
              </w:rPr>
              <w:t>:</w:t>
            </w:r>
            <w:proofErr w:type="gramEnd"/>
            <w:r w:rsidRPr="00B7558D">
              <w:rPr>
                <w:lang w:val="en-IN" w:eastAsia="en-IN"/>
              </w:rPr>
              <w:br/>
              <w:t>• Would be enclosed in a metal cabinet with a hinged cover.  The side covers of the panel would be made of fiberglass.</w:t>
            </w:r>
            <w:r w:rsidRPr="00B7558D">
              <w:rPr>
                <w:lang w:val="en-IN" w:eastAsia="en-IN"/>
              </w:rPr>
              <w:br/>
              <w:t>• Panel cover would be fitted with a lock to prevent unauthorized access can be swung open for maintenance.</w:t>
            </w:r>
            <w:r w:rsidRPr="00B7558D">
              <w:rPr>
                <w:lang w:val="en-IN" w:eastAsia="en-IN"/>
              </w:rPr>
              <w:br/>
              <w:t>• Would be Fully Automatic Changeover operation and no manual action</w:t>
            </w:r>
            <w:r w:rsidRPr="00B7558D">
              <w:rPr>
                <w:lang w:val="en-IN" w:eastAsia="en-IN"/>
              </w:rPr>
              <w:br/>
              <w:t>• The service gas would pneumatically operate gas change over system.</w:t>
            </w:r>
            <w:r w:rsidRPr="00B7558D">
              <w:rPr>
                <w:lang w:val="en-IN" w:eastAsia="en-IN"/>
              </w:rPr>
              <w:br/>
              <w:t>• Delivery of gas through control panel would not be dependent on electricity.</w:t>
            </w:r>
            <w:r w:rsidRPr="00B7558D">
              <w:rPr>
                <w:lang w:val="en-IN" w:eastAsia="en-IN"/>
              </w:rPr>
              <w:br/>
              <w:t>• Would be capable of delivering very high flow rate not less than 1300 liters per minute at delivery pressure.</w:t>
            </w:r>
            <w:r w:rsidRPr="00B7558D">
              <w:rPr>
                <w:lang w:val="en-IN" w:eastAsia="en-IN"/>
              </w:rPr>
              <w:br/>
              <w:t>• Would have Visual indication of the</w:t>
            </w:r>
            <w:r w:rsidRPr="00B7558D">
              <w:rPr>
                <w:lang w:val="en-IN" w:eastAsia="en-IN"/>
              </w:rPr>
              <w:br/>
              <w:t>• state of the manifold by 3 gauges within the control panel, which would be clearly visible through the transparent cover.</w:t>
            </w:r>
            <w:r w:rsidRPr="00B7558D">
              <w:rPr>
                <w:lang w:val="en-IN" w:eastAsia="en-IN"/>
              </w:rPr>
              <w:br/>
              <w:t>• Would have Audio – visual alarm indication for changeover of empty cylinder bank to filled cylinder bank.</w:t>
            </w:r>
            <w:r w:rsidRPr="00B7558D">
              <w:rPr>
                <w:lang w:val="en-IN" w:eastAsia="en-IN"/>
              </w:rPr>
              <w:br/>
              <w:t>• Built in transformer to ensure safe operation by low voltage.</w:t>
            </w:r>
            <w:r w:rsidRPr="00B7558D">
              <w:rPr>
                <w:lang w:val="en-IN" w:eastAsia="en-IN"/>
              </w:rPr>
              <w:br/>
              <w:t>Microprocessor based alarm signal control with high ‘db’ Siren system.</w:t>
            </w:r>
          </w:p>
        </w:tc>
        <w:tc>
          <w:tcPr>
            <w:tcW w:w="790" w:type="dxa"/>
            <w:vMerge/>
            <w:shd w:val="clear" w:color="auto" w:fill="auto"/>
            <w:vAlign w:val="center"/>
            <w:hideMark/>
          </w:tcPr>
          <w:p w:rsidR="00ED0A99" w:rsidRPr="00B7558D" w:rsidRDefault="00ED0A99" w:rsidP="00B7558D">
            <w:pPr>
              <w:jc w:val="center"/>
              <w:rPr>
                <w:lang w:val="en-IN" w:eastAsia="en-IN"/>
              </w:rPr>
            </w:pPr>
          </w:p>
        </w:tc>
        <w:tc>
          <w:tcPr>
            <w:tcW w:w="663" w:type="dxa"/>
            <w:vMerge/>
            <w:shd w:val="clear" w:color="auto" w:fill="auto"/>
            <w:vAlign w:val="center"/>
            <w:hideMark/>
          </w:tcPr>
          <w:p w:rsidR="00ED0A99" w:rsidRPr="00B7558D" w:rsidRDefault="00ED0A99" w:rsidP="00B7558D">
            <w:pPr>
              <w:jc w:val="center"/>
              <w:rPr>
                <w:lang w:val="en-IN" w:eastAsia="en-IN"/>
              </w:rPr>
            </w:pPr>
          </w:p>
        </w:tc>
      </w:tr>
      <w:tr w:rsidR="00ED0A99" w:rsidRPr="00B7558D" w:rsidTr="00ED0A99">
        <w:trPr>
          <w:trHeight w:val="300"/>
          <w:jc w:val="center"/>
        </w:trPr>
        <w:tc>
          <w:tcPr>
            <w:tcW w:w="702" w:type="dxa"/>
            <w:shd w:val="clear" w:color="auto" w:fill="auto"/>
            <w:noWrap/>
            <w:hideMark/>
          </w:tcPr>
          <w:p w:rsidR="00ED0A99" w:rsidRPr="00B7558D" w:rsidRDefault="00ED0A99" w:rsidP="00024898">
            <w:pPr>
              <w:jc w:val="center"/>
              <w:rPr>
                <w:lang w:val="en-IN" w:eastAsia="en-IN"/>
              </w:rPr>
            </w:pPr>
            <w:r w:rsidRPr="00B7558D">
              <w:rPr>
                <w:lang w:val="en-IN" w:eastAsia="en-IN"/>
              </w:rPr>
              <w:t>5</w:t>
            </w:r>
          </w:p>
        </w:tc>
        <w:tc>
          <w:tcPr>
            <w:tcW w:w="7725" w:type="dxa"/>
            <w:shd w:val="clear" w:color="auto" w:fill="auto"/>
            <w:hideMark/>
          </w:tcPr>
          <w:p w:rsidR="00ED0A99" w:rsidRPr="00B7558D" w:rsidRDefault="00ED0A99" w:rsidP="00024898">
            <w:pPr>
              <w:rPr>
                <w:lang w:val="en-IN" w:eastAsia="en-IN"/>
              </w:rPr>
            </w:pPr>
            <w:r w:rsidRPr="00B7558D">
              <w:rPr>
                <w:lang w:val="en-IN" w:eastAsia="en-IN"/>
              </w:rPr>
              <w:t xml:space="preserve"> Vacuum Base Unit (5HP)</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a</w:t>
            </w:r>
          </w:p>
        </w:tc>
        <w:tc>
          <w:tcPr>
            <w:tcW w:w="7725" w:type="dxa"/>
            <w:shd w:val="clear" w:color="auto" w:fill="auto"/>
            <w:vAlign w:val="bottom"/>
            <w:hideMark/>
          </w:tcPr>
          <w:p w:rsidR="00ED0A99" w:rsidRPr="00B7558D" w:rsidRDefault="00ED0A99" w:rsidP="00024898">
            <w:pPr>
              <w:rPr>
                <w:lang w:val="en-IN" w:eastAsia="en-IN"/>
              </w:rPr>
            </w:pPr>
            <w:proofErr w:type="gramStart"/>
            <w:r w:rsidRPr="00B7558D">
              <w:rPr>
                <w:lang w:val="en-IN" w:eastAsia="en-IN"/>
              </w:rPr>
              <w:t>Type  :</w:t>
            </w:r>
            <w:proofErr w:type="gramEnd"/>
            <w:r w:rsidRPr="00B7558D">
              <w:rPr>
                <w:lang w:val="en-IN" w:eastAsia="en-IN"/>
              </w:rPr>
              <w:t xml:space="preserve"> Reciprocating, Air-cooled</w:t>
            </w:r>
            <w:r w:rsidRPr="00B7558D">
              <w:rPr>
                <w:lang w:val="en-IN" w:eastAsia="en-IN"/>
              </w:rPr>
              <w:br/>
              <w:t xml:space="preserve">Capacity : 60cfm, 1699 </w:t>
            </w:r>
            <w:proofErr w:type="spellStart"/>
            <w:r w:rsidRPr="00B7558D">
              <w:rPr>
                <w:lang w:val="en-IN" w:eastAsia="en-IN"/>
              </w:rPr>
              <w:t>lpm</w:t>
            </w:r>
            <w:proofErr w:type="spellEnd"/>
            <w:r w:rsidRPr="00B7558D">
              <w:rPr>
                <w:lang w:val="en-IN" w:eastAsia="en-IN"/>
              </w:rPr>
              <w:br/>
              <w:t>No. of Cylinders : 2 Nos. in each vacuum pump</w:t>
            </w:r>
            <w:r w:rsidRPr="00B7558D">
              <w:rPr>
                <w:lang w:val="en-IN" w:eastAsia="en-IN"/>
              </w:rPr>
              <w:br/>
              <w:t>Drive : Belt driven</w:t>
            </w:r>
            <w:r w:rsidRPr="00B7558D">
              <w:rPr>
                <w:lang w:val="en-IN" w:eastAsia="en-IN"/>
              </w:rPr>
              <w:br/>
            </w:r>
            <w:r w:rsidRPr="00B7558D">
              <w:rPr>
                <w:lang w:val="en-IN" w:eastAsia="en-IN"/>
              </w:rPr>
              <w:lastRenderedPageBreak/>
              <w:t>No. of Vacuum pumps : 1 Nos.</w:t>
            </w:r>
            <w:r w:rsidRPr="00B7558D">
              <w:rPr>
                <w:lang w:val="en-IN" w:eastAsia="en-IN"/>
              </w:rPr>
              <w:br/>
              <w:t xml:space="preserve">Motor Capacity : 5 HP, </w:t>
            </w:r>
            <w:proofErr w:type="spellStart"/>
            <w:r w:rsidRPr="00B7558D">
              <w:rPr>
                <w:lang w:val="en-IN" w:eastAsia="en-IN"/>
              </w:rPr>
              <w:t>kw</w:t>
            </w:r>
            <w:proofErr w:type="spellEnd"/>
            <w:r w:rsidRPr="00B7558D">
              <w:rPr>
                <w:lang w:val="en-IN" w:eastAsia="en-IN"/>
              </w:rPr>
              <w:t xml:space="preserve"> 3.7</w:t>
            </w:r>
            <w:r w:rsidRPr="00B7558D">
              <w:rPr>
                <w:lang w:val="en-IN" w:eastAsia="en-IN"/>
              </w:rPr>
              <w:br/>
              <w:t>Receiver Capacity : 750 liters water capacity vertical</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lastRenderedPageBreak/>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lastRenderedPageBreak/>
              <w:t>b</w:t>
            </w:r>
          </w:p>
        </w:tc>
        <w:tc>
          <w:tcPr>
            <w:tcW w:w="7725" w:type="dxa"/>
            <w:shd w:val="clear" w:color="auto" w:fill="auto"/>
            <w:vAlign w:val="bottom"/>
            <w:hideMark/>
          </w:tcPr>
          <w:p w:rsidR="00ED0A99" w:rsidRPr="00B7558D" w:rsidRDefault="00ED0A99" w:rsidP="00024898">
            <w:pPr>
              <w:rPr>
                <w:lang w:val="en-IN" w:eastAsia="en-IN"/>
              </w:rPr>
            </w:pPr>
            <w:r w:rsidRPr="00B7558D">
              <w:rPr>
                <w:lang w:val="en-IN" w:eastAsia="en-IN"/>
              </w:rPr>
              <w:t>Electric Motor 5HP / 3.7KW</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c</w:t>
            </w:r>
          </w:p>
        </w:tc>
        <w:tc>
          <w:tcPr>
            <w:tcW w:w="7725" w:type="dxa"/>
            <w:shd w:val="clear" w:color="auto" w:fill="auto"/>
            <w:vAlign w:val="bottom"/>
            <w:hideMark/>
          </w:tcPr>
          <w:p w:rsidR="00ED0A99" w:rsidRPr="00B7558D" w:rsidRDefault="00ED0A99" w:rsidP="00024898">
            <w:pPr>
              <w:rPr>
                <w:lang w:val="en-IN" w:eastAsia="en-IN"/>
              </w:rPr>
            </w:pPr>
            <w:r w:rsidRPr="00B7558D">
              <w:rPr>
                <w:lang w:val="en-IN" w:eastAsia="en-IN"/>
              </w:rPr>
              <w:t>Vacuum Tank 750ltr</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d</w:t>
            </w:r>
          </w:p>
        </w:tc>
        <w:tc>
          <w:tcPr>
            <w:tcW w:w="7725" w:type="dxa"/>
            <w:shd w:val="clear" w:color="auto" w:fill="auto"/>
            <w:vAlign w:val="bottom"/>
            <w:hideMark/>
          </w:tcPr>
          <w:p w:rsidR="00ED0A99" w:rsidRPr="00B7558D" w:rsidRDefault="00ED0A99" w:rsidP="00024898">
            <w:pPr>
              <w:rPr>
                <w:lang w:val="en-IN" w:eastAsia="en-IN"/>
              </w:rPr>
            </w:pPr>
            <w:r w:rsidRPr="00B7558D">
              <w:rPr>
                <w:lang w:val="en-IN" w:eastAsia="en-IN"/>
              </w:rPr>
              <w:t>Non - Return Valve</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w:t>
            </w:r>
          </w:p>
        </w:tc>
        <w:tc>
          <w:tcPr>
            <w:tcW w:w="7725" w:type="dxa"/>
            <w:shd w:val="clear" w:color="auto" w:fill="auto"/>
            <w:vAlign w:val="bottom"/>
            <w:hideMark/>
          </w:tcPr>
          <w:p w:rsidR="00ED0A99" w:rsidRPr="00B7558D" w:rsidRDefault="00ED0A99" w:rsidP="00024898">
            <w:pPr>
              <w:rPr>
                <w:lang w:val="en-IN" w:eastAsia="en-IN"/>
              </w:rPr>
            </w:pPr>
            <w:r w:rsidRPr="00B7558D">
              <w:rPr>
                <w:lang w:val="en-IN" w:eastAsia="en-IN"/>
              </w:rPr>
              <w:t xml:space="preserve">Vacuum Switch </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f</w:t>
            </w:r>
          </w:p>
        </w:tc>
        <w:tc>
          <w:tcPr>
            <w:tcW w:w="7725" w:type="dxa"/>
            <w:shd w:val="clear" w:color="auto" w:fill="auto"/>
            <w:vAlign w:val="bottom"/>
            <w:hideMark/>
          </w:tcPr>
          <w:p w:rsidR="00ED0A99" w:rsidRPr="00B7558D" w:rsidRDefault="00ED0A99" w:rsidP="00024898">
            <w:pPr>
              <w:rPr>
                <w:lang w:val="en-IN" w:eastAsia="en-IN"/>
              </w:rPr>
            </w:pPr>
            <w:r w:rsidRPr="00B7558D">
              <w:rPr>
                <w:lang w:val="en-IN" w:eastAsia="en-IN"/>
              </w:rPr>
              <w:t>Vacuum Gauge</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2</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g</w:t>
            </w:r>
          </w:p>
        </w:tc>
        <w:tc>
          <w:tcPr>
            <w:tcW w:w="7725" w:type="dxa"/>
            <w:shd w:val="clear" w:color="auto" w:fill="auto"/>
            <w:vAlign w:val="bottom"/>
            <w:hideMark/>
          </w:tcPr>
          <w:p w:rsidR="00ED0A99" w:rsidRPr="00B7558D" w:rsidRDefault="00ED0A99" w:rsidP="00024898">
            <w:pPr>
              <w:rPr>
                <w:lang w:val="en-IN" w:eastAsia="en-IN"/>
              </w:rPr>
            </w:pPr>
            <w:r w:rsidRPr="00B7558D">
              <w:rPr>
                <w:lang w:val="en-IN" w:eastAsia="en-IN"/>
              </w:rPr>
              <w:t>Isolation Valve</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h</w:t>
            </w:r>
          </w:p>
        </w:tc>
        <w:tc>
          <w:tcPr>
            <w:tcW w:w="7725" w:type="dxa"/>
            <w:shd w:val="clear" w:color="auto" w:fill="auto"/>
            <w:vAlign w:val="bottom"/>
            <w:hideMark/>
          </w:tcPr>
          <w:p w:rsidR="00ED0A99" w:rsidRPr="00B7558D" w:rsidRDefault="00ED0A99" w:rsidP="00024898">
            <w:pPr>
              <w:rPr>
                <w:lang w:val="en-IN" w:eastAsia="en-IN"/>
              </w:rPr>
            </w:pPr>
            <w:r w:rsidRPr="00B7558D">
              <w:rPr>
                <w:lang w:val="en-IN" w:eastAsia="en-IN"/>
              </w:rPr>
              <w:t xml:space="preserve">Vacuum </w:t>
            </w:r>
            <w:proofErr w:type="spellStart"/>
            <w:r w:rsidRPr="00B7558D">
              <w:rPr>
                <w:lang w:val="en-IN" w:eastAsia="en-IN"/>
              </w:rPr>
              <w:t>Fillter</w:t>
            </w:r>
            <w:proofErr w:type="spellEnd"/>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024898">
            <w:pPr>
              <w:jc w:val="center"/>
              <w:rPr>
                <w:lang w:val="en-IN" w:eastAsia="en-IN"/>
              </w:rPr>
            </w:pPr>
            <w:proofErr w:type="spellStart"/>
            <w:r w:rsidRPr="00B7558D">
              <w:rPr>
                <w:lang w:val="en-IN" w:eastAsia="en-IN"/>
              </w:rPr>
              <w:t>i</w:t>
            </w:r>
            <w:proofErr w:type="spellEnd"/>
          </w:p>
        </w:tc>
        <w:tc>
          <w:tcPr>
            <w:tcW w:w="7725" w:type="dxa"/>
            <w:shd w:val="clear" w:color="auto" w:fill="auto"/>
            <w:vAlign w:val="bottom"/>
            <w:hideMark/>
          </w:tcPr>
          <w:p w:rsidR="00ED0A99" w:rsidRPr="00B7558D" w:rsidRDefault="00ED0A99" w:rsidP="00024898">
            <w:pPr>
              <w:rPr>
                <w:lang w:val="en-IN" w:eastAsia="en-IN"/>
              </w:rPr>
            </w:pPr>
            <w:r w:rsidRPr="00B7558D">
              <w:rPr>
                <w:lang w:val="en-IN" w:eastAsia="en-IN"/>
              </w:rPr>
              <w:t xml:space="preserve">Inter-Connecting </w:t>
            </w:r>
            <w:proofErr w:type="spellStart"/>
            <w:r w:rsidRPr="00B7558D">
              <w:rPr>
                <w:lang w:val="en-IN" w:eastAsia="en-IN"/>
              </w:rPr>
              <w:t>Pipline</w:t>
            </w:r>
            <w:proofErr w:type="spellEnd"/>
            <w:r w:rsidRPr="00B7558D">
              <w:rPr>
                <w:lang w:val="en-IN" w:eastAsia="en-IN"/>
              </w:rPr>
              <w:t xml:space="preserve"> 42mm</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RMT</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3</w:t>
            </w:r>
          </w:p>
        </w:tc>
      </w:tr>
      <w:tr w:rsidR="00ED0A99" w:rsidRPr="00B7558D" w:rsidTr="00ED0A99">
        <w:trPr>
          <w:trHeight w:val="300"/>
          <w:jc w:val="center"/>
        </w:trPr>
        <w:tc>
          <w:tcPr>
            <w:tcW w:w="702" w:type="dxa"/>
            <w:shd w:val="clear" w:color="auto" w:fill="auto"/>
            <w:hideMark/>
          </w:tcPr>
          <w:p w:rsidR="00ED0A99" w:rsidRPr="00B7558D" w:rsidRDefault="00ED0A99" w:rsidP="00B7558D">
            <w:pPr>
              <w:jc w:val="center"/>
              <w:rPr>
                <w:lang w:val="en-IN" w:eastAsia="en-IN"/>
              </w:rPr>
            </w:pPr>
            <w:r w:rsidRPr="00B7558D">
              <w:rPr>
                <w:lang w:val="en-IN" w:eastAsia="en-IN"/>
              </w:rPr>
              <w:t>6</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Copper Piping &amp; Fitting :</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21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All copper pipes would be Solid drawn, seamless, deoxidized, non-arsenical, half hard, tempered and degreased materials conforming to BS</w:t>
            </w:r>
            <w:proofErr w:type="gramStart"/>
            <w:r w:rsidRPr="00B7558D">
              <w:rPr>
                <w:lang w:val="en-IN" w:eastAsia="en-IN"/>
              </w:rPr>
              <w:t>:EN</w:t>
            </w:r>
            <w:proofErr w:type="gramEnd"/>
            <w:r w:rsidRPr="00B7558D">
              <w:rPr>
                <w:lang w:val="en-IN" w:eastAsia="en-IN"/>
              </w:rPr>
              <w:t xml:space="preserve"> :13348:2001 + A1:2005</w:t>
            </w:r>
            <w:r w:rsidRPr="00B7558D">
              <w:rPr>
                <w:lang w:val="en-IN" w:eastAsia="en-IN"/>
              </w:rPr>
              <w:br/>
              <w:t>Pipes sizes would be used as under:</w:t>
            </w:r>
            <w:r w:rsidRPr="00B7558D">
              <w:rPr>
                <w:lang w:val="en-IN" w:eastAsia="en-IN"/>
              </w:rPr>
              <w:br/>
              <w:t>Copper Fittings:</w:t>
            </w:r>
            <w:r w:rsidRPr="00B7558D">
              <w:rPr>
                <w:lang w:val="en-IN" w:eastAsia="en-IN"/>
              </w:rPr>
              <w:br/>
              <w:t>Fittings would be made of copper and suitable for a stem of working pressure of 17 bar and would confirm to BS 864 with specially made for brazed socket type connections.</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c</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22mmX0.9mm</w:t>
            </w:r>
          </w:p>
        </w:tc>
        <w:tc>
          <w:tcPr>
            <w:tcW w:w="790"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Meter</w:t>
            </w:r>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355</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 </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300"/>
          <w:jc w:val="center"/>
        </w:trPr>
        <w:tc>
          <w:tcPr>
            <w:tcW w:w="702" w:type="dxa"/>
            <w:shd w:val="clear" w:color="auto" w:fill="auto"/>
            <w:hideMark/>
          </w:tcPr>
          <w:p w:rsidR="00ED0A99" w:rsidRPr="00B7558D" w:rsidRDefault="00ED0A99" w:rsidP="00B7558D">
            <w:pPr>
              <w:jc w:val="center"/>
              <w:rPr>
                <w:lang w:val="en-IN" w:eastAsia="en-IN"/>
              </w:rPr>
            </w:pPr>
            <w:r w:rsidRPr="00B7558D">
              <w:rPr>
                <w:lang w:val="en-IN" w:eastAsia="en-IN"/>
              </w:rPr>
              <w:t>8</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GAS OUTLET POINTS  with Probe</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6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Would have terminated properly Double locking Front Loaded which have a parking facility which also avoids interchanging of outlets and keys including all accessories .(Fully Metal Outlet))</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a</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 xml:space="preserve">Oxygen </w:t>
            </w:r>
          </w:p>
        </w:tc>
        <w:tc>
          <w:tcPr>
            <w:tcW w:w="790" w:type="dxa"/>
            <w:shd w:val="clear" w:color="auto" w:fill="auto"/>
            <w:noWrap/>
            <w:vAlign w:val="center"/>
            <w:hideMark/>
          </w:tcPr>
          <w:p w:rsidR="00ED0A99" w:rsidRPr="00B7558D" w:rsidRDefault="00ED0A99" w:rsidP="00B7558D">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12</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c</w:t>
            </w:r>
          </w:p>
        </w:tc>
        <w:tc>
          <w:tcPr>
            <w:tcW w:w="7725" w:type="dxa"/>
            <w:shd w:val="clear" w:color="auto" w:fill="auto"/>
            <w:vAlign w:val="bottom"/>
            <w:hideMark/>
          </w:tcPr>
          <w:p w:rsidR="00ED0A99" w:rsidRPr="00B7558D" w:rsidRDefault="00ED0A99" w:rsidP="00B7558D">
            <w:pPr>
              <w:rPr>
                <w:lang w:val="en-IN" w:eastAsia="en-IN"/>
              </w:rPr>
            </w:pPr>
            <w:r w:rsidRPr="00B7558D">
              <w:rPr>
                <w:lang w:val="en-IN" w:eastAsia="en-IN"/>
              </w:rPr>
              <w:t>Vacuum</w:t>
            </w:r>
          </w:p>
        </w:tc>
        <w:tc>
          <w:tcPr>
            <w:tcW w:w="790" w:type="dxa"/>
            <w:shd w:val="clear" w:color="auto" w:fill="auto"/>
            <w:noWrap/>
            <w:vAlign w:val="center"/>
            <w:hideMark/>
          </w:tcPr>
          <w:p w:rsidR="00ED0A99" w:rsidRPr="00B7558D" w:rsidRDefault="00ED0A99" w:rsidP="00B7558D">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12</w:t>
            </w: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 </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300"/>
          <w:jc w:val="center"/>
        </w:trPr>
        <w:tc>
          <w:tcPr>
            <w:tcW w:w="702" w:type="dxa"/>
            <w:shd w:val="clear" w:color="auto" w:fill="auto"/>
            <w:hideMark/>
          </w:tcPr>
          <w:p w:rsidR="00ED0A99" w:rsidRPr="00B7558D" w:rsidRDefault="00ED0A99" w:rsidP="00B7558D">
            <w:pPr>
              <w:jc w:val="center"/>
              <w:rPr>
                <w:lang w:val="en-IN" w:eastAsia="en-IN"/>
              </w:rPr>
            </w:pPr>
            <w:r w:rsidRPr="00B7558D">
              <w:rPr>
                <w:lang w:val="en-IN" w:eastAsia="en-IN"/>
              </w:rPr>
              <w:t>10</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BPC Oxygen Flow meter with Humidifier Bottle:</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27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 Flow meter would be Backpressure Compensated.</w:t>
            </w:r>
            <w:r w:rsidRPr="00B7558D">
              <w:rPr>
                <w:lang w:val="en-IN" w:eastAsia="en-IN"/>
              </w:rPr>
              <w:br/>
              <w:t>• Flow meter would be accurate gas flow measurement and control within a range of 0-15 liters per minute.</w:t>
            </w:r>
            <w:r w:rsidRPr="00B7558D">
              <w:rPr>
                <w:lang w:val="en-IN" w:eastAsia="en-IN"/>
              </w:rPr>
              <w:br/>
              <w:t>• It would meet strict precision and durability standards.</w:t>
            </w:r>
            <w:r w:rsidRPr="00B7558D">
              <w:rPr>
                <w:lang w:val="en-IN" w:eastAsia="en-IN"/>
              </w:rPr>
              <w:br/>
              <w:t>• Flow meter body would be made of brass material.</w:t>
            </w:r>
            <w:r w:rsidRPr="00B7558D">
              <w:rPr>
                <w:lang w:val="en-IN" w:eastAsia="en-IN"/>
              </w:rPr>
              <w:br/>
              <w:t>• Flow tube and shroud components would be made of clear, impact resistant polycarbonate.</w:t>
            </w:r>
            <w:r w:rsidRPr="00B7558D">
              <w:rPr>
                <w:lang w:val="en-IN" w:eastAsia="en-IN"/>
              </w:rPr>
              <w:br/>
              <w:t>• The humidifier bottle would be unbreakable polycarbonate material and autoclavable at 134 degrees centigrade.</w:t>
            </w:r>
            <w:r w:rsidRPr="00B7558D">
              <w:rPr>
                <w:lang w:val="en-IN" w:eastAsia="en-IN"/>
              </w:rPr>
              <w:br/>
              <w:t>The humidifier would have built in safety valve.</w:t>
            </w:r>
          </w:p>
        </w:tc>
        <w:tc>
          <w:tcPr>
            <w:tcW w:w="790" w:type="dxa"/>
            <w:shd w:val="clear" w:color="auto" w:fill="auto"/>
            <w:noWrap/>
            <w:vAlign w:val="center"/>
            <w:hideMark/>
          </w:tcPr>
          <w:p w:rsidR="00ED0A99" w:rsidRPr="00B7558D" w:rsidRDefault="00ED0A99" w:rsidP="00B7558D">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12</w:t>
            </w:r>
          </w:p>
        </w:tc>
      </w:tr>
      <w:tr w:rsidR="00ED0A99" w:rsidRPr="00B7558D" w:rsidTr="00ED0A99">
        <w:trPr>
          <w:trHeight w:val="300"/>
          <w:jc w:val="center"/>
        </w:trPr>
        <w:tc>
          <w:tcPr>
            <w:tcW w:w="702" w:type="dxa"/>
            <w:shd w:val="clear" w:color="auto" w:fill="auto"/>
            <w:hideMark/>
          </w:tcPr>
          <w:p w:rsidR="00ED0A99" w:rsidRPr="00B7558D" w:rsidRDefault="00ED0A99" w:rsidP="00B7558D">
            <w:pPr>
              <w:jc w:val="center"/>
              <w:rPr>
                <w:lang w:val="en-IN" w:eastAsia="en-IN"/>
              </w:rPr>
            </w:pPr>
            <w:r w:rsidRPr="00B7558D">
              <w:rPr>
                <w:lang w:val="en-IN" w:eastAsia="en-IN"/>
              </w:rPr>
              <w:t>11</w:t>
            </w:r>
          </w:p>
        </w:tc>
        <w:tc>
          <w:tcPr>
            <w:tcW w:w="7725" w:type="dxa"/>
            <w:shd w:val="clear" w:color="auto" w:fill="auto"/>
            <w:hideMark/>
          </w:tcPr>
          <w:p w:rsidR="00ED0A99" w:rsidRPr="00B7558D" w:rsidRDefault="00ED0A99" w:rsidP="00B7558D">
            <w:pPr>
              <w:rPr>
                <w:lang w:val="en-IN" w:eastAsia="en-IN"/>
              </w:rPr>
            </w:pPr>
            <w:r w:rsidRPr="00B7558D">
              <w:rPr>
                <w:lang w:val="en-IN" w:eastAsia="en-IN"/>
              </w:rPr>
              <w:t>Single piece wall mounted suction collection &amp; regulation unit</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6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bottom"/>
            <w:hideMark/>
          </w:tcPr>
          <w:p w:rsidR="00ED0A99" w:rsidRPr="00B7558D" w:rsidRDefault="00ED0A99" w:rsidP="00B7558D">
            <w:pPr>
              <w:rPr>
                <w:lang w:val="en-IN" w:eastAsia="en-IN"/>
              </w:rPr>
            </w:pPr>
            <w:r w:rsidRPr="00B7558D">
              <w:rPr>
                <w:lang w:val="en-IN" w:eastAsia="en-IN"/>
              </w:rPr>
              <w:t>With jar capacity of 600ml each shall be provided at each of the bed side. Jars are would be made of autoclavable materials. The units shall be clamped to the wall using suitable clamps.</w:t>
            </w:r>
          </w:p>
        </w:tc>
        <w:tc>
          <w:tcPr>
            <w:tcW w:w="790" w:type="dxa"/>
            <w:shd w:val="clear" w:color="auto" w:fill="auto"/>
            <w:noWrap/>
            <w:vAlign w:val="center"/>
            <w:hideMark/>
          </w:tcPr>
          <w:p w:rsidR="00ED0A99" w:rsidRPr="00B7558D" w:rsidRDefault="00ED0A99" w:rsidP="00B7558D">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12</w:t>
            </w:r>
          </w:p>
        </w:tc>
      </w:tr>
      <w:tr w:rsidR="00ED0A99" w:rsidRPr="00B7558D" w:rsidTr="00ED0A99">
        <w:trPr>
          <w:trHeight w:val="300"/>
          <w:jc w:val="center"/>
        </w:trPr>
        <w:tc>
          <w:tcPr>
            <w:tcW w:w="702" w:type="dxa"/>
            <w:shd w:val="clear" w:color="auto" w:fill="auto"/>
            <w:hideMark/>
          </w:tcPr>
          <w:p w:rsidR="00ED0A99" w:rsidRPr="00B7558D" w:rsidRDefault="00ED0A99" w:rsidP="00B7558D">
            <w:pPr>
              <w:jc w:val="center"/>
              <w:rPr>
                <w:lang w:val="en-IN" w:eastAsia="en-IN"/>
              </w:rPr>
            </w:pPr>
            <w:r w:rsidRPr="00B7558D">
              <w:rPr>
                <w:lang w:val="en-IN" w:eastAsia="en-IN"/>
              </w:rPr>
              <w:lastRenderedPageBreak/>
              <w:t>13</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ISOLATION VALVES: LEAK CLASS</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9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3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22mm</w:t>
            </w:r>
          </w:p>
        </w:tc>
        <w:tc>
          <w:tcPr>
            <w:tcW w:w="790" w:type="dxa"/>
            <w:shd w:val="clear" w:color="auto" w:fill="auto"/>
            <w:noWrap/>
            <w:vAlign w:val="center"/>
            <w:hideMark/>
          </w:tcPr>
          <w:p w:rsidR="00ED0A99" w:rsidRPr="00B7558D" w:rsidRDefault="00ED0A99" w:rsidP="00B7558D">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8</w:t>
            </w:r>
          </w:p>
        </w:tc>
      </w:tr>
      <w:tr w:rsidR="00ED0A99" w:rsidRPr="00B7558D" w:rsidTr="00ED0A99">
        <w:trPr>
          <w:trHeight w:val="300"/>
          <w:jc w:val="center"/>
        </w:trPr>
        <w:tc>
          <w:tcPr>
            <w:tcW w:w="702" w:type="dxa"/>
            <w:shd w:val="clear" w:color="auto" w:fill="auto"/>
            <w:hideMark/>
          </w:tcPr>
          <w:p w:rsidR="00ED0A99" w:rsidRPr="00B7558D" w:rsidRDefault="00ED0A99" w:rsidP="00B7558D">
            <w:pPr>
              <w:jc w:val="center"/>
              <w:rPr>
                <w:lang w:val="en-IN" w:eastAsia="en-IN"/>
              </w:rPr>
            </w:pPr>
            <w:r w:rsidRPr="00B7558D">
              <w:rPr>
                <w:lang w:val="en-IN" w:eastAsia="en-IN"/>
              </w:rPr>
              <w:t>15</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Digital Area Alarm</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120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Area Gas alarm panel Two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300"/>
          <w:jc w:val="center"/>
        </w:trPr>
        <w:tc>
          <w:tcPr>
            <w:tcW w:w="702" w:type="dxa"/>
            <w:shd w:val="clear" w:color="auto" w:fill="auto"/>
            <w:hideMark/>
          </w:tcPr>
          <w:p w:rsidR="00ED0A99" w:rsidRPr="00B7558D" w:rsidRDefault="00ED0A99" w:rsidP="00B7558D">
            <w:pPr>
              <w:jc w:val="center"/>
              <w:rPr>
                <w:lang w:val="en-IN" w:eastAsia="en-IN"/>
              </w:rPr>
            </w:pPr>
            <w:r w:rsidRPr="00B7558D">
              <w:rPr>
                <w:lang w:val="en-IN" w:eastAsia="en-IN"/>
              </w:rPr>
              <w:t>a</w:t>
            </w:r>
          </w:p>
        </w:tc>
        <w:tc>
          <w:tcPr>
            <w:tcW w:w="7725" w:type="dxa"/>
            <w:shd w:val="clear" w:color="auto" w:fill="auto"/>
            <w:hideMark/>
          </w:tcPr>
          <w:p w:rsidR="00ED0A99" w:rsidRPr="00B7558D" w:rsidRDefault="00ED0A99" w:rsidP="00B7558D">
            <w:pPr>
              <w:rPr>
                <w:lang w:val="en-IN" w:eastAsia="en-IN"/>
              </w:rPr>
            </w:pPr>
            <w:r w:rsidRPr="00B7558D">
              <w:rPr>
                <w:lang w:val="en-IN" w:eastAsia="en-IN"/>
              </w:rPr>
              <w:t>Area Alarm for Two ( 1Gas + 01 Vacuum) Services</w:t>
            </w:r>
          </w:p>
        </w:tc>
        <w:tc>
          <w:tcPr>
            <w:tcW w:w="790"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No</w:t>
            </w:r>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1</w:t>
            </w:r>
          </w:p>
        </w:tc>
      </w:tr>
      <w:tr w:rsidR="00ED0A99" w:rsidRPr="00B7558D" w:rsidTr="00ED0A99">
        <w:trPr>
          <w:trHeight w:val="300"/>
          <w:jc w:val="center"/>
        </w:trPr>
        <w:tc>
          <w:tcPr>
            <w:tcW w:w="702" w:type="dxa"/>
            <w:shd w:val="clear" w:color="auto" w:fill="auto"/>
            <w:hideMark/>
          </w:tcPr>
          <w:p w:rsidR="00ED0A99" w:rsidRPr="00B7558D" w:rsidRDefault="00ED0A99" w:rsidP="00B7558D">
            <w:pPr>
              <w:jc w:val="center"/>
              <w:rPr>
                <w:lang w:val="en-IN" w:eastAsia="en-IN"/>
              </w:rPr>
            </w:pPr>
            <w:r w:rsidRPr="00B7558D">
              <w:rPr>
                <w:lang w:val="en-IN" w:eastAsia="en-IN"/>
              </w:rPr>
              <w:t>17</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 xml:space="preserve">Bed Headed </w:t>
            </w:r>
            <w:proofErr w:type="gramStart"/>
            <w:r w:rsidRPr="00B7558D">
              <w:rPr>
                <w:lang w:val="en-IN" w:eastAsia="en-IN"/>
              </w:rPr>
              <w:t>Panel .</w:t>
            </w:r>
            <w:proofErr w:type="gramEnd"/>
            <w:r w:rsidRPr="00B7558D">
              <w:rPr>
                <w:lang w:val="en-IN" w:eastAsia="en-IN"/>
              </w:rPr>
              <w:t xml:space="preserve"> ( Running) - 02Feet Long</w:t>
            </w:r>
          </w:p>
        </w:tc>
        <w:tc>
          <w:tcPr>
            <w:tcW w:w="790" w:type="dxa"/>
            <w:shd w:val="clear" w:color="auto" w:fill="auto"/>
            <w:noWrap/>
            <w:vAlign w:val="center"/>
            <w:hideMark/>
          </w:tcPr>
          <w:p w:rsidR="00ED0A99" w:rsidRPr="00B7558D" w:rsidRDefault="00ED0A99" w:rsidP="00B7558D">
            <w:pPr>
              <w:jc w:val="center"/>
              <w:rPr>
                <w:lang w:val="en-IN" w:eastAsia="en-IN"/>
              </w:rPr>
            </w:pPr>
          </w:p>
        </w:tc>
        <w:tc>
          <w:tcPr>
            <w:tcW w:w="663" w:type="dxa"/>
            <w:shd w:val="clear" w:color="auto" w:fill="auto"/>
            <w:noWrap/>
            <w:vAlign w:val="center"/>
            <w:hideMark/>
          </w:tcPr>
          <w:p w:rsidR="00ED0A99" w:rsidRPr="00B7558D" w:rsidRDefault="00ED0A99" w:rsidP="00B7558D">
            <w:pPr>
              <w:jc w:val="center"/>
              <w:rPr>
                <w:lang w:val="en-IN" w:eastAsia="en-IN"/>
              </w:rPr>
            </w:pPr>
          </w:p>
        </w:tc>
      </w:tr>
      <w:tr w:rsidR="00ED0A99" w:rsidRPr="00B7558D" w:rsidTr="00ED0A99">
        <w:trPr>
          <w:trHeight w:val="2690"/>
          <w:jc w:val="center"/>
        </w:trPr>
        <w:tc>
          <w:tcPr>
            <w:tcW w:w="702"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spacing w:after="240"/>
              <w:rPr>
                <w:lang w:val="en-IN" w:eastAsia="en-IN"/>
              </w:rPr>
            </w:pPr>
            <w:r w:rsidRPr="00B7558D">
              <w:rPr>
                <w:lang w:val="en-IN" w:eastAsia="en-IN"/>
              </w:rPr>
              <w:t xml:space="preserve">Aluminum Die Pressed Bed head panels Would have </w:t>
            </w:r>
            <w:proofErr w:type="gramStart"/>
            <w:r w:rsidRPr="00B7558D">
              <w:rPr>
                <w:lang w:val="en-IN" w:eastAsia="en-IN"/>
              </w:rPr>
              <w:t>bellow</w:t>
            </w:r>
            <w:proofErr w:type="gramEnd"/>
            <w:r w:rsidRPr="00B7558D">
              <w:rPr>
                <w:lang w:val="en-IN" w:eastAsia="en-IN"/>
              </w:rPr>
              <w:t xml:space="preserve"> </w:t>
            </w:r>
            <w:r w:rsidRPr="00B7558D">
              <w:rPr>
                <w:lang w:val="en-IN" w:eastAsia="en-IN"/>
              </w:rPr>
              <w:br/>
              <w:t>Accessories</w:t>
            </w:r>
            <w:r w:rsidRPr="00B7558D">
              <w:rPr>
                <w:lang w:val="en-IN" w:eastAsia="en-IN"/>
              </w:rPr>
              <w:br/>
              <w:t>1. IV Stand.</w:t>
            </w:r>
            <w:r w:rsidRPr="00B7558D">
              <w:rPr>
                <w:lang w:val="en-IN" w:eastAsia="en-IN"/>
              </w:rPr>
              <w:br/>
              <w:t xml:space="preserve">2. Monitor stand wall mounted. </w:t>
            </w:r>
            <w:r w:rsidRPr="00B7558D">
              <w:rPr>
                <w:lang w:val="en-IN" w:eastAsia="en-IN"/>
              </w:rPr>
              <w:br/>
              <w:t>3. Ward vacuum unit clip.</w:t>
            </w:r>
            <w:r w:rsidRPr="00B7558D">
              <w:rPr>
                <w:lang w:val="en-IN" w:eastAsia="en-IN"/>
              </w:rPr>
              <w:br/>
              <w:t>4. Provision Gas/Vacuum outlets as follows</w:t>
            </w:r>
            <w:proofErr w:type="gramStart"/>
            <w:r w:rsidRPr="00B7558D">
              <w:rPr>
                <w:lang w:val="en-IN" w:eastAsia="en-IN"/>
              </w:rPr>
              <w:t>:-</w:t>
            </w:r>
            <w:proofErr w:type="gramEnd"/>
            <w:r w:rsidRPr="00B7558D">
              <w:rPr>
                <w:lang w:val="en-IN" w:eastAsia="en-IN"/>
              </w:rPr>
              <w:t xml:space="preserve"> </w:t>
            </w:r>
            <w:r w:rsidRPr="00B7558D">
              <w:rPr>
                <w:lang w:val="en-IN" w:eastAsia="en-IN"/>
              </w:rPr>
              <w:br/>
              <w:t>ü One oxygen outlet.</w:t>
            </w:r>
            <w:r w:rsidRPr="00B7558D">
              <w:rPr>
                <w:lang w:val="en-IN" w:eastAsia="en-IN"/>
              </w:rPr>
              <w:br/>
            </w:r>
            <w:proofErr w:type="gramStart"/>
            <w:r w:rsidRPr="00B7558D">
              <w:rPr>
                <w:lang w:val="en-IN" w:eastAsia="en-IN"/>
              </w:rPr>
              <w:t>ü</w:t>
            </w:r>
            <w:proofErr w:type="gramEnd"/>
            <w:r w:rsidRPr="00B7558D">
              <w:rPr>
                <w:lang w:val="en-IN" w:eastAsia="en-IN"/>
              </w:rPr>
              <w:t xml:space="preserve"> One Vacuum outlet.</w:t>
            </w:r>
          </w:p>
        </w:tc>
        <w:tc>
          <w:tcPr>
            <w:tcW w:w="790" w:type="dxa"/>
            <w:shd w:val="clear" w:color="auto" w:fill="auto"/>
            <w:noWrap/>
            <w:vAlign w:val="center"/>
            <w:hideMark/>
          </w:tcPr>
          <w:p w:rsidR="00ED0A99" w:rsidRPr="00B7558D" w:rsidRDefault="00ED0A99" w:rsidP="00B7558D">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12</w:t>
            </w:r>
          </w:p>
        </w:tc>
      </w:tr>
      <w:tr w:rsidR="00ED0A99" w:rsidRPr="00B7558D" w:rsidTr="00ED0A99">
        <w:trPr>
          <w:trHeight w:val="300"/>
          <w:jc w:val="center"/>
        </w:trPr>
        <w:tc>
          <w:tcPr>
            <w:tcW w:w="702" w:type="dxa"/>
            <w:shd w:val="clear" w:color="auto" w:fill="auto"/>
            <w:noWrap/>
            <w:vAlign w:val="bottom"/>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 xml:space="preserve">Civil Work (Basement and  </w:t>
            </w:r>
            <w:proofErr w:type="spellStart"/>
            <w:r w:rsidRPr="00B7558D">
              <w:rPr>
                <w:lang w:val="en-IN" w:eastAsia="en-IN"/>
              </w:rPr>
              <w:t>Comprassor</w:t>
            </w:r>
            <w:proofErr w:type="spellEnd"/>
            <w:r w:rsidRPr="00B7558D">
              <w:rPr>
                <w:lang w:val="en-IN" w:eastAsia="en-IN"/>
              </w:rPr>
              <w:t xml:space="preserve"> room with roof) (10' </w:t>
            </w:r>
            <w:proofErr w:type="spellStart"/>
            <w:r w:rsidRPr="00B7558D">
              <w:rPr>
                <w:lang w:val="en-IN" w:eastAsia="en-IN"/>
              </w:rPr>
              <w:t>Lengtj</w:t>
            </w:r>
            <w:proofErr w:type="spellEnd"/>
            <w:r w:rsidRPr="00B7558D">
              <w:rPr>
                <w:lang w:val="en-IN" w:eastAsia="en-IN"/>
              </w:rPr>
              <w:t xml:space="preserve"> X 6' Breath x 8' </w:t>
            </w:r>
            <w:proofErr w:type="spellStart"/>
            <w:r w:rsidRPr="00B7558D">
              <w:rPr>
                <w:lang w:val="en-IN" w:eastAsia="en-IN"/>
              </w:rPr>
              <w:t>Hight</w:t>
            </w:r>
            <w:proofErr w:type="spellEnd"/>
            <w:r w:rsidRPr="00B7558D">
              <w:rPr>
                <w:lang w:val="en-IN" w:eastAsia="en-IN"/>
              </w:rPr>
              <w:t xml:space="preserve">) </w:t>
            </w:r>
          </w:p>
        </w:tc>
        <w:tc>
          <w:tcPr>
            <w:tcW w:w="790" w:type="dxa"/>
            <w:shd w:val="clear" w:color="auto" w:fill="auto"/>
            <w:noWrap/>
            <w:vAlign w:val="center"/>
            <w:hideMark/>
          </w:tcPr>
          <w:p w:rsidR="00ED0A99" w:rsidRPr="00B7558D" w:rsidRDefault="00ED0A99" w:rsidP="00B7558D">
            <w:pPr>
              <w:jc w:val="center"/>
              <w:rPr>
                <w:lang w:val="en-IN" w:eastAsia="en-IN"/>
              </w:rPr>
            </w:pPr>
            <w:proofErr w:type="spellStart"/>
            <w:r w:rsidRPr="00B7558D">
              <w:rPr>
                <w:lang w:val="en-IN" w:eastAsia="en-IN"/>
              </w:rPr>
              <w:t>Lum</w:t>
            </w:r>
            <w:proofErr w:type="spellEnd"/>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1</w:t>
            </w:r>
          </w:p>
        </w:tc>
      </w:tr>
      <w:tr w:rsidR="00ED0A99" w:rsidRPr="00B7558D" w:rsidTr="00ED0A99">
        <w:trPr>
          <w:trHeight w:val="315"/>
          <w:jc w:val="center"/>
        </w:trPr>
        <w:tc>
          <w:tcPr>
            <w:tcW w:w="702" w:type="dxa"/>
            <w:shd w:val="clear" w:color="auto" w:fill="auto"/>
            <w:noWrap/>
            <w:vAlign w:val="bottom"/>
            <w:hideMark/>
          </w:tcPr>
          <w:p w:rsidR="00ED0A99" w:rsidRPr="00B7558D" w:rsidRDefault="00ED0A99" w:rsidP="00B7558D">
            <w:pPr>
              <w:jc w:val="center"/>
              <w:rPr>
                <w:lang w:val="en-IN" w:eastAsia="en-IN"/>
              </w:rPr>
            </w:pPr>
            <w:r w:rsidRPr="00B7558D">
              <w:rPr>
                <w:lang w:val="en-IN" w:eastAsia="en-IN"/>
              </w:rPr>
              <w:t> </w:t>
            </w:r>
          </w:p>
        </w:tc>
        <w:tc>
          <w:tcPr>
            <w:tcW w:w="7725" w:type="dxa"/>
            <w:shd w:val="clear" w:color="auto" w:fill="auto"/>
            <w:vAlign w:val="center"/>
            <w:hideMark/>
          </w:tcPr>
          <w:p w:rsidR="00ED0A99" w:rsidRPr="00B7558D" w:rsidRDefault="00ED0A99" w:rsidP="00B7558D">
            <w:pPr>
              <w:rPr>
                <w:lang w:val="en-IN" w:eastAsia="en-IN"/>
              </w:rPr>
            </w:pPr>
            <w:r w:rsidRPr="00B7558D">
              <w:rPr>
                <w:lang w:val="en-IN" w:eastAsia="en-IN"/>
              </w:rPr>
              <w:t xml:space="preserve">Electrical work (IDB, MCB, </w:t>
            </w:r>
            <w:proofErr w:type="spellStart"/>
            <w:r w:rsidRPr="00B7558D">
              <w:rPr>
                <w:lang w:val="en-IN" w:eastAsia="en-IN"/>
              </w:rPr>
              <w:t>anf</w:t>
            </w:r>
            <w:proofErr w:type="spellEnd"/>
            <w:r w:rsidRPr="00B7558D">
              <w:rPr>
                <w:lang w:val="en-IN" w:eastAsia="en-IN"/>
              </w:rPr>
              <w:t xml:space="preserve"> 3 phase </w:t>
            </w:r>
            <w:proofErr w:type="spellStart"/>
            <w:r w:rsidRPr="00B7558D">
              <w:rPr>
                <w:lang w:val="en-IN" w:eastAsia="en-IN"/>
              </w:rPr>
              <w:t>incommer</w:t>
            </w:r>
            <w:proofErr w:type="spellEnd"/>
            <w:r w:rsidRPr="00B7558D">
              <w:rPr>
                <w:lang w:val="en-IN" w:eastAsia="en-IN"/>
              </w:rPr>
              <w:t xml:space="preserve"> Wiring for Compressor)</w:t>
            </w:r>
          </w:p>
        </w:tc>
        <w:tc>
          <w:tcPr>
            <w:tcW w:w="790" w:type="dxa"/>
            <w:shd w:val="clear" w:color="auto" w:fill="auto"/>
            <w:noWrap/>
            <w:vAlign w:val="center"/>
            <w:hideMark/>
          </w:tcPr>
          <w:p w:rsidR="00ED0A99" w:rsidRPr="00B7558D" w:rsidRDefault="00ED0A99" w:rsidP="00B7558D">
            <w:pPr>
              <w:jc w:val="center"/>
              <w:rPr>
                <w:lang w:val="en-IN" w:eastAsia="en-IN"/>
              </w:rPr>
            </w:pPr>
            <w:proofErr w:type="spellStart"/>
            <w:r w:rsidRPr="00B7558D">
              <w:rPr>
                <w:lang w:val="en-IN" w:eastAsia="en-IN"/>
              </w:rPr>
              <w:t>Lum</w:t>
            </w:r>
            <w:proofErr w:type="spellEnd"/>
          </w:p>
        </w:tc>
        <w:tc>
          <w:tcPr>
            <w:tcW w:w="663" w:type="dxa"/>
            <w:shd w:val="clear" w:color="auto" w:fill="auto"/>
            <w:noWrap/>
            <w:vAlign w:val="center"/>
            <w:hideMark/>
          </w:tcPr>
          <w:p w:rsidR="00ED0A99" w:rsidRPr="00B7558D" w:rsidRDefault="00ED0A99" w:rsidP="00B7558D">
            <w:pPr>
              <w:jc w:val="center"/>
              <w:rPr>
                <w:lang w:val="en-IN" w:eastAsia="en-IN"/>
              </w:rPr>
            </w:pPr>
            <w:r w:rsidRPr="00B7558D">
              <w:rPr>
                <w:lang w:val="en-IN" w:eastAsia="en-IN"/>
              </w:rPr>
              <w:t>2</w:t>
            </w:r>
          </w:p>
        </w:tc>
      </w:tr>
    </w:tbl>
    <w:p w:rsidR="002E53D6" w:rsidRDefault="002E53D6" w:rsidP="00AF7DC1">
      <w:pPr>
        <w:spacing w:after="200" w:line="276" w:lineRule="auto"/>
        <w:rPr>
          <w:b/>
          <w:bCs/>
        </w:rPr>
      </w:pPr>
    </w:p>
    <w:p w:rsidR="002E53D6" w:rsidRDefault="002E53D6">
      <w:pPr>
        <w:spacing w:after="200" w:line="276" w:lineRule="auto"/>
        <w:rPr>
          <w:b/>
          <w:bCs/>
        </w:rPr>
      </w:pPr>
      <w:r>
        <w:rPr>
          <w:b/>
          <w:bCs/>
        </w:rPr>
        <w:br w:type="page"/>
      </w:r>
    </w:p>
    <w:p w:rsidR="00D13864" w:rsidRPr="00AF7DC1" w:rsidRDefault="00D13864" w:rsidP="00AF7DC1">
      <w:pPr>
        <w:autoSpaceDE w:val="0"/>
        <w:autoSpaceDN w:val="0"/>
        <w:adjustRightInd w:val="0"/>
        <w:ind w:right="630"/>
        <w:jc w:val="both"/>
        <w:rPr>
          <w:b/>
          <w:bCs/>
        </w:rPr>
      </w:pPr>
    </w:p>
    <w:p w:rsidR="00D13864" w:rsidRPr="00AF7DC1" w:rsidRDefault="00D13864" w:rsidP="003055ED">
      <w:pPr>
        <w:spacing w:after="200" w:line="276" w:lineRule="auto"/>
        <w:ind w:right="479"/>
        <w:jc w:val="center"/>
        <w:rPr>
          <w:b/>
          <w:bCs/>
        </w:rPr>
      </w:pPr>
      <w:r w:rsidRPr="00AF7DC1">
        <w:rPr>
          <w:b/>
          <w:bCs/>
        </w:rPr>
        <w:t>SECTION V</w:t>
      </w:r>
    </w:p>
    <w:p w:rsidR="00D13864" w:rsidRPr="00AF7DC1" w:rsidRDefault="00D13864" w:rsidP="003055ED">
      <w:pPr>
        <w:pStyle w:val="Heading2"/>
        <w:tabs>
          <w:tab w:val="left" w:pos="8160"/>
        </w:tabs>
        <w:ind w:left="180" w:right="479"/>
        <w:rPr>
          <w:sz w:val="24"/>
        </w:rPr>
      </w:pPr>
      <w:r w:rsidRPr="00AF7DC1">
        <w:rPr>
          <w:sz w:val="24"/>
        </w:rPr>
        <w:t>HLL LIFECARE LIMITED</w:t>
      </w:r>
    </w:p>
    <w:p w:rsidR="00D13864" w:rsidRPr="00AF7DC1" w:rsidRDefault="00D13864" w:rsidP="003055ED">
      <w:pPr>
        <w:tabs>
          <w:tab w:val="left" w:pos="8160"/>
        </w:tabs>
        <w:ind w:left="180" w:right="479"/>
        <w:jc w:val="center"/>
        <w:rPr>
          <w:b/>
          <w:bCs/>
        </w:rPr>
      </w:pPr>
      <w:proofErr w:type="spellStart"/>
      <w:r w:rsidRPr="00AF7DC1">
        <w:rPr>
          <w:b/>
          <w:bCs/>
        </w:rPr>
        <w:t>Akkulam</w:t>
      </w:r>
      <w:proofErr w:type="spellEnd"/>
      <w:r w:rsidRPr="00AF7DC1">
        <w:rPr>
          <w:b/>
          <w:bCs/>
        </w:rPr>
        <w:t xml:space="preserve"> Factory</w:t>
      </w:r>
    </w:p>
    <w:p w:rsidR="00D13864" w:rsidRDefault="00D13864" w:rsidP="003055ED">
      <w:pPr>
        <w:tabs>
          <w:tab w:val="left" w:pos="8160"/>
        </w:tabs>
        <w:ind w:left="180" w:right="479"/>
        <w:jc w:val="center"/>
        <w:rPr>
          <w:b/>
          <w:bCs/>
          <w:iCs/>
        </w:rPr>
      </w:pPr>
      <w:r w:rsidRPr="00AF7DC1">
        <w:rPr>
          <w:b/>
          <w:bCs/>
          <w:iCs/>
        </w:rPr>
        <w:t>THIRUVANANTHAPURAM-695017</w:t>
      </w:r>
    </w:p>
    <w:p w:rsidR="00B27691" w:rsidRPr="00AF7DC1" w:rsidRDefault="00B27691" w:rsidP="003055ED">
      <w:pPr>
        <w:tabs>
          <w:tab w:val="left" w:pos="8160"/>
        </w:tabs>
        <w:ind w:left="180" w:right="479"/>
        <w:jc w:val="center"/>
        <w:rPr>
          <w:b/>
          <w:bCs/>
          <w:iCs/>
        </w:rPr>
      </w:pPr>
    </w:p>
    <w:p w:rsidR="00D13864" w:rsidRPr="00AF7DC1" w:rsidRDefault="00D13864" w:rsidP="003055ED">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479"/>
        <w:jc w:val="center"/>
      </w:pPr>
      <w:r w:rsidRPr="00AF7DC1">
        <w:t xml:space="preserve">IFB NO: </w:t>
      </w:r>
      <w:r w:rsidR="00C90CFB">
        <w:t>HLL/AFT/TDG/</w:t>
      </w:r>
      <w:r w:rsidR="00C47BF0">
        <w:t>TPA-II</w:t>
      </w:r>
      <w:r w:rsidR="00C90CFB">
        <w:t>/MGPS/</w:t>
      </w:r>
      <w:r w:rsidR="00B7558D">
        <w:t>2015-16/03</w:t>
      </w:r>
    </w:p>
    <w:p w:rsidR="00D13864" w:rsidRPr="00AF7DC1" w:rsidRDefault="00D13864" w:rsidP="003055ED">
      <w:pPr>
        <w:pStyle w:val="BodyText2"/>
        <w:tabs>
          <w:tab w:val="left" w:pos="8160"/>
        </w:tabs>
        <w:ind w:left="180" w:right="479"/>
        <w:jc w:val="center"/>
        <w:rPr>
          <w:b/>
          <w:i/>
          <w:iCs/>
        </w:rPr>
      </w:pPr>
    </w:p>
    <w:p w:rsidR="00D13864" w:rsidRPr="00AF7DC1" w:rsidRDefault="00D13864" w:rsidP="003055ED">
      <w:pPr>
        <w:pStyle w:val="BodyText2"/>
        <w:tabs>
          <w:tab w:val="left" w:pos="8160"/>
        </w:tabs>
        <w:ind w:left="180" w:right="479"/>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20" w:right="540"/>
      </w:pPr>
      <w:r w:rsidRPr="00AF7DC1">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t>
      </w:r>
      <w:proofErr w:type="spellStart"/>
      <w:r w:rsidRPr="00AF7DC1">
        <w:t>with in</w:t>
      </w:r>
      <w:proofErr w:type="spellEnd"/>
      <w:r w:rsidRPr="00AF7DC1">
        <w:t xml:space="preserve">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proofErr w:type="spellStart"/>
      <w:r w:rsidRPr="00AF7DC1">
        <w:rPr>
          <w:b/>
          <w:bCs/>
        </w:rPr>
        <w:t>Akkulam</w:t>
      </w:r>
      <w:proofErr w:type="spellEnd"/>
      <w:r w:rsidRPr="00AF7DC1">
        <w:rPr>
          <w:b/>
          <w:bCs/>
        </w:rPr>
        <w:t xml:space="preserve">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C90CFB">
        <w:rPr>
          <w:b/>
        </w:rPr>
        <w:t>HLL/AFT/TDG/</w:t>
      </w:r>
      <w:r w:rsidR="00C47BF0">
        <w:rPr>
          <w:b/>
        </w:rPr>
        <w:t>TPA-II</w:t>
      </w:r>
      <w:r w:rsidR="00C90CFB">
        <w:rPr>
          <w:b/>
        </w:rPr>
        <w:t>/MGPS/</w:t>
      </w:r>
      <w:r w:rsidR="00B7558D">
        <w:rPr>
          <w:b/>
        </w:rPr>
        <w:t>2015-16/03</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2336D5">
        <w:rPr>
          <w:b/>
        </w:rPr>
        <w:t>Tripura</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9"/>
          <w:footerReference w:type="even" r:id="rId10"/>
          <w:footerReference w:type="default" r:id="rId11"/>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6D3FE4" w:rsidRPr="00DB0DC5" w:rsidRDefault="00D13864" w:rsidP="00AF7DC1">
      <w:pPr>
        <w:tabs>
          <w:tab w:val="left" w:pos="0"/>
        </w:tabs>
        <w:ind w:left="450"/>
        <w:jc w:val="center"/>
        <w:rPr>
          <w:b/>
          <w:bCs/>
          <w:sz w:val="32"/>
        </w:rPr>
      </w:pPr>
      <w:r w:rsidRPr="00DB0DC5">
        <w:rPr>
          <w:b/>
          <w:bCs/>
          <w:sz w:val="32"/>
        </w:rPr>
        <w:t>PRICE SCHEDULE (SECTION VII)</w:t>
      </w:r>
      <w:r w:rsidR="00CC472F" w:rsidRPr="00DB0DC5">
        <w:rPr>
          <w:b/>
          <w:bCs/>
          <w:sz w:val="32"/>
        </w:rPr>
        <w:t xml:space="preserve"> </w:t>
      </w:r>
    </w:p>
    <w:p w:rsidR="006D3FE4" w:rsidRDefault="006D3FE4" w:rsidP="00AF7DC1">
      <w:pPr>
        <w:tabs>
          <w:tab w:val="left" w:pos="0"/>
        </w:tabs>
        <w:ind w:left="450"/>
        <w:jc w:val="center"/>
        <w:rPr>
          <w:b/>
          <w:bCs/>
        </w:rPr>
      </w:pPr>
    </w:p>
    <w:p w:rsidR="00D13864" w:rsidRPr="00DB0DC5" w:rsidRDefault="00CC472F" w:rsidP="00AF7DC1">
      <w:pPr>
        <w:tabs>
          <w:tab w:val="left" w:pos="0"/>
        </w:tabs>
        <w:ind w:left="450"/>
        <w:jc w:val="center"/>
        <w:rPr>
          <w:b/>
          <w:bCs/>
          <w:szCs w:val="28"/>
        </w:rPr>
      </w:pPr>
      <w:r w:rsidRPr="00DB0DC5">
        <w:rPr>
          <w:b/>
          <w:bCs/>
          <w:szCs w:val="28"/>
        </w:rPr>
        <w:t>SUPPLY OF MEDICAL GAS PIPELINES</w:t>
      </w:r>
    </w:p>
    <w:p w:rsidR="001E705E" w:rsidRPr="00DB0DC5" w:rsidRDefault="001E705E" w:rsidP="00AF7DC1">
      <w:pPr>
        <w:tabs>
          <w:tab w:val="left" w:pos="0"/>
        </w:tabs>
        <w:ind w:left="450"/>
        <w:jc w:val="center"/>
        <w:rPr>
          <w:b/>
          <w:bCs/>
          <w:szCs w:val="28"/>
        </w:rPr>
      </w:pPr>
    </w:p>
    <w:p w:rsidR="001E705E" w:rsidRPr="00DB0DC5" w:rsidRDefault="00ED0A99" w:rsidP="00AF7DC1">
      <w:pPr>
        <w:tabs>
          <w:tab w:val="left" w:pos="0"/>
        </w:tabs>
        <w:ind w:left="450"/>
        <w:jc w:val="center"/>
        <w:rPr>
          <w:b/>
          <w:bCs/>
          <w:szCs w:val="28"/>
        </w:rPr>
      </w:pPr>
      <w:r>
        <w:rPr>
          <w:b/>
          <w:bCs/>
          <w:szCs w:val="28"/>
        </w:rPr>
        <w:t>TRIPURA MEDICAL COLLEGE, AGARTALA</w:t>
      </w:r>
    </w:p>
    <w:p w:rsidR="006D3FE4" w:rsidRPr="00AF7DC1" w:rsidRDefault="006D3FE4" w:rsidP="00AF7DC1">
      <w:pPr>
        <w:tabs>
          <w:tab w:val="left" w:pos="0"/>
        </w:tabs>
        <w:ind w:left="450"/>
        <w:jc w:val="center"/>
        <w:rPr>
          <w:b/>
          <w:bCs/>
        </w:rPr>
      </w:pPr>
    </w:p>
    <w:tbl>
      <w:tblPr>
        <w:tblW w:w="10819"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5840"/>
        <w:gridCol w:w="790"/>
        <w:gridCol w:w="663"/>
        <w:gridCol w:w="1450"/>
        <w:gridCol w:w="1374"/>
      </w:tblGrid>
      <w:tr w:rsidR="00ED0A99" w:rsidRPr="00B7558D" w:rsidTr="00ED0A99">
        <w:trPr>
          <w:trHeight w:val="315"/>
          <w:tblHeader/>
        </w:trPr>
        <w:tc>
          <w:tcPr>
            <w:tcW w:w="702" w:type="dxa"/>
            <w:shd w:val="clear" w:color="auto" w:fill="auto"/>
            <w:vAlign w:val="center"/>
            <w:hideMark/>
          </w:tcPr>
          <w:p w:rsidR="00ED0A99" w:rsidRDefault="00ED0A99" w:rsidP="00024898">
            <w:pPr>
              <w:jc w:val="center"/>
              <w:rPr>
                <w:b/>
                <w:lang w:val="en-IN" w:eastAsia="en-IN"/>
              </w:rPr>
            </w:pPr>
            <w:r w:rsidRPr="00B7558D">
              <w:rPr>
                <w:b/>
                <w:lang w:val="en-IN" w:eastAsia="en-IN"/>
              </w:rPr>
              <w:t>S.</w:t>
            </w:r>
          </w:p>
          <w:p w:rsidR="00ED0A99" w:rsidRPr="00B7558D" w:rsidRDefault="00ED0A99" w:rsidP="00024898">
            <w:pPr>
              <w:jc w:val="center"/>
              <w:rPr>
                <w:b/>
                <w:lang w:val="en-IN" w:eastAsia="en-IN"/>
              </w:rPr>
            </w:pPr>
            <w:r w:rsidRPr="00B7558D">
              <w:rPr>
                <w:b/>
                <w:lang w:val="en-IN" w:eastAsia="en-IN"/>
              </w:rPr>
              <w:t>No</w:t>
            </w:r>
          </w:p>
        </w:tc>
        <w:tc>
          <w:tcPr>
            <w:tcW w:w="5840" w:type="dxa"/>
            <w:shd w:val="clear" w:color="auto" w:fill="auto"/>
            <w:vAlign w:val="center"/>
            <w:hideMark/>
          </w:tcPr>
          <w:p w:rsidR="00ED0A99" w:rsidRPr="00B7558D" w:rsidRDefault="00ED0A99" w:rsidP="00024898">
            <w:pPr>
              <w:jc w:val="center"/>
              <w:rPr>
                <w:b/>
                <w:lang w:val="en-IN" w:eastAsia="en-IN"/>
              </w:rPr>
            </w:pPr>
            <w:r w:rsidRPr="00B7558D">
              <w:rPr>
                <w:b/>
                <w:lang w:val="en-IN" w:eastAsia="en-IN"/>
              </w:rPr>
              <w:t>Descriptions</w:t>
            </w:r>
            <w:r>
              <w:rPr>
                <w:b/>
                <w:lang w:val="en-IN" w:eastAsia="en-IN"/>
              </w:rPr>
              <w:t xml:space="preserve"> of work</w:t>
            </w:r>
          </w:p>
        </w:tc>
        <w:tc>
          <w:tcPr>
            <w:tcW w:w="790" w:type="dxa"/>
            <w:shd w:val="clear" w:color="auto" w:fill="auto"/>
            <w:vAlign w:val="center"/>
            <w:hideMark/>
          </w:tcPr>
          <w:p w:rsidR="00ED0A99" w:rsidRPr="00B7558D" w:rsidRDefault="00ED0A99" w:rsidP="00024898">
            <w:pPr>
              <w:jc w:val="center"/>
              <w:rPr>
                <w:b/>
                <w:lang w:val="en-IN" w:eastAsia="en-IN"/>
              </w:rPr>
            </w:pPr>
            <w:r w:rsidRPr="00B7558D">
              <w:rPr>
                <w:b/>
                <w:lang w:val="en-IN" w:eastAsia="en-IN"/>
              </w:rPr>
              <w:t>Unit</w:t>
            </w:r>
          </w:p>
        </w:tc>
        <w:tc>
          <w:tcPr>
            <w:tcW w:w="663" w:type="dxa"/>
            <w:shd w:val="clear" w:color="auto" w:fill="auto"/>
            <w:vAlign w:val="center"/>
            <w:hideMark/>
          </w:tcPr>
          <w:p w:rsidR="00ED0A99" w:rsidRPr="00B7558D" w:rsidRDefault="00ED0A99" w:rsidP="00024898">
            <w:pPr>
              <w:jc w:val="center"/>
              <w:rPr>
                <w:b/>
                <w:lang w:val="en-IN" w:eastAsia="en-IN"/>
              </w:rPr>
            </w:pPr>
            <w:r w:rsidRPr="00B7558D">
              <w:rPr>
                <w:b/>
                <w:lang w:val="en-IN" w:eastAsia="en-IN"/>
              </w:rPr>
              <w:t>Qty.</w:t>
            </w:r>
          </w:p>
        </w:tc>
        <w:tc>
          <w:tcPr>
            <w:tcW w:w="1450" w:type="dxa"/>
            <w:shd w:val="clear" w:color="auto" w:fill="auto"/>
            <w:vAlign w:val="center"/>
            <w:hideMark/>
          </w:tcPr>
          <w:p w:rsidR="00ED0A99" w:rsidRPr="00B7558D" w:rsidRDefault="00ED0A99" w:rsidP="00024898">
            <w:pPr>
              <w:jc w:val="center"/>
              <w:rPr>
                <w:b/>
                <w:lang w:val="en-IN" w:eastAsia="en-IN"/>
              </w:rPr>
            </w:pPr>
            <w:r w:rsidRPr="00B7558D">
              <w:rPr>
                <w:b/>
                <w:lang w:val="en-IN" w:eastAsia="en-IN"/>
              </w:rPr>
              <w:t>Unit Rate in Rs.</w:t>
            </w:r>
          </w:p>
        </w:tc>
        <w:tc>
          <w:tcPr>
            <w:tcW w:w="1374" w:type="dxa"/>
            <w:shd w:val="clear" w:color="auto" w:fill="auto"/>
            <w:vAlign w:val="center"/>
            <w:hideMark/>
          </w:tcPr>
          <w:p w:rsidR="00ED0A99" w:rsidRPr="00B7558D" w:rsidRDefault="00ED0A99" w:rsidP="00024898">
            <w:pPr>
              <w:jc w:val="center"/>
              <w:rPr>
                <w:b/>
                <w:lang w:val="en-IN" w:eastAsia="en-IN"/>
              </w:rPr>
            </w:pPr>
            <w:r w:rsidRPr="00B7558D">
              <w:rPr>
                <w:b/>
                <w:lang w:val="en-IN" w:eastAsia="en-IN"/>
              </w:rPr>
              <w:t>Total Rate in Rs.</w:t>
            </w:r>
          </w:p>
        </w:tc>
      </w:tr>
      <w:tr w:rsidR="00ED0A99" w:rsidRPr="00B7558D" w:rsidTr="00ED0A99">
        <w:trPr>
          <w:trHeight w:val="315"/>
        </w:trPr>
        <w:tc>
          <w:tcPr>
            <w:tcW w:w="6542" w:type="dxa"/>
            <w:gridSpan w:val="2"/>
            <w:shd w:val="clear" w:color="auto" w:fill="auto"/>
            <w:noWrap/>
            <w:vAlign w:val="center"/>
            <w:hideMark/>
          </w:tcPr>
          <w:p w:rsidR="00ED0A99" w:rsidRPr="00B7558D" w:rsidRDefault="00ED0A99" w:rsidP="00024898">
            <w:pPr>
              <w:rPr>
                <w:lang w:val="en-IN" w:eastAsia="en-IN"/>
              </w:rPr>
            </w:pPr>
            <w:r w:rsidRPr="00B7558D">
              <w:rPr>
                <w:lang w:val="en-IN" w:eastAsia="en-IN"/>
              </w:rPr>
              <w:t>1.GAS PIPIELINE WORK DETAILS</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3487" w:type="dxa"/>
            <w:gridSpan w:val="3"/>
            <w:shd w:val="clear" w:color="auto" w:fill="auto"/>
            <w:noWrap/>
            <w:vAlign w:val="center"/>
            <w:hideMark/>
          </w:tcPr>
          <w:p w:rsidR="00ED0A99" w:rsidRPr="00B7558D" w:rsidRDefault="00ED0A99" w:rsidP="00024898">
            <w:pPr>
              <w:jc w:val="center"/>
              <w:rPr>
                <w:lang w:val="en-IN" w:eastAsia="en-IN"/>
              </w:rPr>
            </w:pPr>
            <w:r w:rsidRPr="00B7558D">
              <w:rPr>
                <w:lang w:val="en-IN" w:eastAsia="en-IN"/>
              </w:rPr>
              <w:t>Hospital - 1</w:t>
            </w: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xml:space="preserve">Oxygen  Manifold        </w:t>
            </w:r>
          </w:p>
        </w:tc>
        <w:tc>
          <w:tcPr>
            <w:tcW w:w="790" w:type="dxa"/>
            <w:vMerge w:val="restart"/>
            <w:shd w:val="clear" w:color="auto" w:fill="auto"/>
            <w:noWrap/>
            <w:vAlign w:val="center"/>
            <w:hideMark/>
          </w:tcPr>
          <w:p w:rsidR="00ED0A99" w:rsidRPr="00B7558D" w:rsidRDefault="00ED0A99" w:rsidP="00024898">
            <w:pPr>
              <w:jc w:val="center"/>
              <w:rPr>
                <w:lang w:val="en-IN" w:eastAsia="en-IN"/>
              </w:rPr>
            </w:pPr>
          </w:p>
        </w:tc>
        <w:tc>
          <w:tcPr>
            <w:tcW w:w="663" w:type="dxa"/>
            <w:vMerge w:val="restart"/>
            <w:shd w:val="clear" w:color="auto" w:fill="auto"/>
            <w:noWrap/>
            <w:vAlign w:val="center"/>
            <w:hideMark/>
          </w:tcPr>
          <w:p w:rsidR="00ED0A99" w:rsidRPr="00B7558D" w:rsidRDefault="00ED0A99" w:rsidP="00024898">
            <w:pPr>
              <w:jc w:val="center"/>
              <w:rPr>
                <w:lang w:val="en-IN" w:eastAsia="en-IN"/>
              </w:rPr>
            </w:pPr>
          </w:p>
        </w:tc>
        <w:tc>
          <w:tcPr>
            <w:tcW w:w="1450" w:type="dxa"/>
            <w:vMerge w:val="restart"/>
            <w:shd w:val="clear" w:color="auto" w:fill="auto"/>
            <w:noWrap/>
            <w:vAlign w:val="center"/>
            <w:hideMark/>
          </w:tcPr>
          <w:p w:rsidR="00ED0A99" w:rsidRPr="00B7558D" w:rsidRDefault="00ED0A99" w:rsidP="00024898">
            <w:pPr>
              <w:jc w:val="right"/>
              <w:rPr>
                <w:lang w:val="en-IN" w:eastAsia="en-IN"/>
              </w:rPr>
            </w:pPr>
          </w:p>
        </w:tc>
        <w:tc>
          <w:tcPr>
            <w:tcW w:w="1374" w:type="dxa"/>
            <w:vMerge w:val="restart"/>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27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Cylinder Oxygen Manifold would be suitable to withstand a pressure of 140 Kg/Cm2and above along with high pressure copper annealed tail pipes with end Brass adapter suitable for Oxygen Cylinders and manifold.</w:t>
            </w:r>
            <w:r w:rsidRPr="00B7558D">
              <w:rPr>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90" w:type="dxa"/>
            <w:vMerge/>
            <w:shd w:val="clear" w:color="auto" w:fill="auto"/>
            <w:vAlign w:val="center"/>
            <w:hideMark/>
          </w:tcPr>
          <w:p w:rsidR="00ED0A99" w:rsidRPr="00B7558D" w:rsidRDefault="00ED0A99" w:rsidP="00024898">
            <w:pPr>
              <w:jc w:val="center"/>
              <w:rPr>
                <w:lang w:val="en-IN" w:eastAsia="en-IN"/>
              </w:rPr>
            </w:pPr>
          </w:p>
        </w:tc>
        <w:tc>
          <w:tcPr>
            <w:tcW w:w="663" w:type="dxa"/>
            <w:vMerge/>
            <w:shd w:val="clear" w:color="auto" w:fill="auto"/>
            <w:vAlign w:val="center"/>
            <w:hideMark/>
          </w:tcPr>
          <w:p w:rsidR="00ED0A99" w:rsidRPr="00B7558D" w:rsidRDefault="00ED0A99" w:rsidP="00024898">
            <w:pPr>
              <w:jc w:val="center"/>
              <w:rPr>
                <w:lang w:val="en-IN" w:eastAsia="en-IN"/>
              </w:rPr>
            </w:pPr>
          </w:p>
        </w:tc>
        <w:tc>
          <w:tcPr>
            <w:tcW w:w="1450" w:type="dxa"/>
            <w:vMerge/>
            <w:shd w:val="clear" w:color="auto" w:fill="auto"/>
            <w:vAlign w:val="center"/>
            <w:hideMark/>
          </w:tcPr>
          <w:p w:rsidR="00ED0A99" w:rsidRPr="00B7558D" w:rsidRDefault="00ED0A99" w:rsidP="00024898">
            <w:pPr>
              <w:rPr>
                <w:lang w:val="en-IN" w:eastAsia="en-IN"/>
              </w:rPr>
            </w:pPr>
          </w:p>
        </w:tc>
        <w:tc>
          <w:tcPr>
            <w:tcW w:w="1374" w:type="dxa"/>
            <w:vMerge/>
            <w:shd w:val="clear" w:color="auto" w:fill="auto"/>
            <w:vAlign w:val="center"/>
            <w:hideMark/>
          </w:tcPr>
          <w:p w:rsidR="00ED0A99" w:rsidRPr="00B7558D" w:rsidRDefault="00ED0A99" w:rsidP="00024898">
            <w:pPr>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a</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xml:space="preserve">4+4  Oxygen Manifold , High Pressure Tail Pipe with NRV </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No</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hideMark/>
          </w:tcPr>
          <w:p w:rsidR="00ED0A99" w:rsidRPr="00B7558D" w:rsidRDefault="00ED0A99" w:rsidP="00024898">
            <w:pPr>
              <w:jc w:val="center"/>
              <w:rPr>
                <w:lang w:val="en-IN" w:eastAsia="en-IN"/>
              </w:rPr>
            </w:pPr>
            <w:r w:rsidRPr="00B7558D">
              <w:rPr>
                <w:lang w:val="en-IN" w:eastAsia="en-IN"/>
              </w:rPr>
              <w:t>2</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Fully Automatic Oxygen Control Panel</w:t>
            </w:r>
          </w:p>
        </w:tc>
        <w:tc>
          <w:tcPr>
            <w:tcW w:w="790" w:type="dxa"/>
            <w:vMerge w:val="restart"/>
            <w:shd w:val="clear" w:color="auto" w:fill="auto"/>
            <w:noWrap/>
            <w:vAlign w:val="center"/>
            <w:hideMark/>
          </w:tcPr>
          <w:p w:rsidR="00ED0A99" w:rsidRPr="00B7558D" w:rsidRDefault="00ED0A99" w:rsidP="00024898">
            <w:pPr>
              <w:jc w:val="center"/>
              <w:rPr>
                <w:lang w:val="en-IN" w:eastAsia="en-IN"/>
              </w:rPr>
            </w:pPr>
            <w:r w:rsidRPr="00B7558D">
              <w:rPr>
                <w:lang w:val="en-IN" w:eastAsia="en-IN"/>
              </w:rPr>
              <w:t>No</w:t>
            </w:r>
          </w:p>
        </w:tc>
        <w:tc>
          <w:tcPr>
            <w:tcW w:w="663" w:type="dxa"/>
            <w:vMerge w:val="restart"/>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vMerge w:val="restart"/>
            <w:shd w:val="clear" w:color="auto" w:fill="auto"/>
            <w:noWrap/>
            <w:vAlign w:val="center"/>
            <w:hideMark/>
          </w:tcPr>
          <w:p w:rsidR="00ED0A99" w:rsidRPr="00B7558D" w:rsidRDefault="00ED0A99" w:rsidP="00024898">
            <w:pPr>
              <w:jc w:val="right"/>
              <w:rPr>
                <w:lang w:val="en-IN" w:eastAsia="en-IN"/>
              </w:rPr>
            </w:pPr>
          </w:p>
        </w:tc>
        <w:tc>
          <w:tcPr>
            <w:tcW w:w="1374" w:type="dxa"/>
            <w:vMerge w:val="restart"/>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1981"/>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The fully automatic control panel would be the following features</w:t>
            </w:r>
            <w:proofErr w:type="gramStart"/>
            <w:r w:rsidRPr="00B7558D">
              <w:rPr>
                <w:lang w:val="en-IN" w:eastAsia="en-IN"/>
              </w:rPr>
              <w:t>:</w:t>
            </w:r>
            <w:proofErr w:type="gramEnd"/>
            <w:r w:rsidRPr="00B7558D">
              <w:rPr>
                <w:lang w:val="en-IN" w:eastAsia="en-IN"/>
              </w:rPr>
              <w:br/>
              <w:t>• Would be enclosed in a metal cabinet with a hinged cover.  The side covers of the panel would be made of fiberglass.</w:t>
            </w:r>
            <w:r w:rsidRPr="00B7558D">
              <w:rPr>
                <w:lang w:val="en-IN" w:eastAsia="en-IN"/>
              </w:rPr>
              <w:br/>
              <w:t>• Panel cover would be fitted with a lock to prevent unauthorized access can be swung open for maintenance.</w:t>
            </w:r>
            <w:r w:rsidRPr="00B7558D">
              <w:rPr>
                <w:lang w:val="en-IN" w:eastAsia="en-IN"/>
              </w:rPr>
              <w:br/>
              <w:t>• Would be Fully Automatic Changeover operation and no manual action</w:t>
            </w:r>
            <w:r w:rsidRPr="00B7558D">
              <w:rPr>
                <w:lang w:val="en-IN" w:eastAsia="en-IN"/>
              </w:rPr>
              <w:br/>
              <w:t>• The service gas would pneumatically operate gas change over system.</w:t>
            </w:r>
            <w:r w:rsidRPr="00B7558D">
              <w:rPr>
                <w:lang w:val="en-IN" w:eastAsia="en-IN"/>
              </w:rPr>
              <w:br/>
              <w:t>• Delivery of gas through control panel would not be dependent on electricity.</w:t>
            </w:r>
            <w:r w:rsidRPr="00B7558D">
              <w:rPr>
                <w:lang w:val="en-IN" w:eastAsia="en-IN"/>
              </w:rPr>
              <w:br/>
              <w:t>• Would be capable of delivering very high flow rate not less than 1300 liters per minute at delivery pressure.</w:t>
            </w:r>
            <w:r w:rsidRPr="00B7558D">
              <w:rPr>
                <w:lang w:val="en-IN" w:eastAsia="en-IN"/>
              </w:rPr>
              <w:br/>
              <w:t>• Would have Visual indication of the</w:t>
            </w:r>
            <w:r w:rsidRPr="00B7558D">
              <w:rPr>
                <w:lang w:val="en-IN" w:eastAsia="en-IN"/>
              </w:rPr>
              <w:br/>
              <w:t>• state of the manifold by 3 gauges within the control panel, which would be clearly visible through the transparent cover.</w:t>
            </w:r>
            <w:r w:rsidRPr="00B7558D">
              <w:rPr>
                <w:lang w:val="en-IN" w:eastAsia="en-IN"/>
              </w:rPr>
              <w:br/>
              <w:t>• Would have Audio – visual alarm indication for changeover of empty cylinder bank to filled cylinder bank.</w:t>
            </w:r>
            <w:r w:rsidRPr="00B7558D">
              <w:rPr>
                <w:lang w:val="en-IN" w:eastAsia="en-IN"/>
              </w:rPr>
              <w:br/>
            </w:r>
            <w:r w:rsidRPr="00B7558D">
              <w:rPr>
                <w:lang w:val="en-IN" w:eastAsia="en-IN"/>
              </w:rPr>
              <w:lastRenderedPageBreak/>
              <w:t>• Built in transformer to ensure safe operation by low voltage.</w:t>
            </w:r>
            <w:r w:rsidRPr="00B7558D">
              <w:rPr>
                <w:lang w:val="en-IN" w:eastAsia="en-IN"/>
              </w:rPr>
              <w:br/>
              <w:t>Microprocessor based alarm signal control with high ‘db’ Siren system.</w:t>
            </w:r>
          </w:p>
        </w:tc>
        <w:tc>
          <w:tcPr>
            <w:tcW w:w="790" w:type="dxa"/>
            <w:vMerge/>
            <w:shd w:val="clear" w:color="auto" w:fill="auto"/>
            <w:vAlign w:val="center"/>
            <w:hideMark/>
          </w:tcPr>
          <w:p w:rsidR="00ED0A99" w:rsidRPr="00B7558D" w:rsidRDefault="00ED0A99" w:rsidP="00024898">
            <w:pPr>
              <w:jc w:val="center"/>
              <w:rPr>
                <w:lang w:val="en-IN" w:eastAsia="en-IN"/>
              </w:rPr>
            </w:pPr>
          </w:p>
        </w:tc>
        <w:tc>
          <w:tcPr>
            <w:tcW w:w="663" w:type="dxa"/>
            <w:vMerge/>
            <w:shd w:val="clear" w:color="auto" w:fill="auto"/>
            <w:vAlign w:val="center"/>
            <w:hideMark/>
          </w:tcPr>
          <w:p w:rsidR="00ED0A99" w:rsidRPr="00B7558D" w:rsidRDefault="00ED0A99" w:rsidP="00024898">
            <w:pPr>
              <w:jc w:val="center"/>
              <w:rPr>
                <w:lang w:val="en-IN" w:eastAsia="en-IN"/>
              </w:rPr>
            </w:pPr>
          </w:p>
        </w:tc>
        <w:tc>
          <w:tcPr>
            <w:tcW w:w="1450" w:type="dxa"/>
            <w:vMerge/>
            <w:shd w:val="clear" w:color="auto" w:fill="auto"/>
            <w:vAlign w:val="center"/>
            <w:hideMark/>
          </w:tcPr>
          <w:p w:rsidR="00ED0A99" w:rsidRPr="00B7558D" w:rsidRDefault="00ED0A99" w:rsidP="00024898">
            <w:pPr>
              <w:rPr>
                <w:lang w:val="en-IN" w:eastAsia="en-IN"/>
              </w:rPr>
            </w:pPr>
          </w:p>
        </w:tc>
        <w:tc>
          <w:tcPr>
            <w:tcW w:w="1374" w:type="dxa"/>
            <w:vMerge/>
            <w:shd w:val="clear" w:color="auto" w:fill="auto"/>
            <w:vAlign w:val="center"/>
            <w:hideMark/>
          </w:tcPr>
          <w:p w:rsidR="00ED0A99" w:rsidRPr="00B7558D" w:rsidRDefault="00ED0A99" w:rsidP="00024898">
            <w:pPr>
              <w:rPr>
                <w:lang w:val="en-IN" w:eastAsia="en-IN"/>
              </w:rPr>
            </w:pPr>
          </w:p>
        </w:tc>
      </w:tr>
      <w:tr w:rsidR="00ED0A99" w:rsidRPr="00B7558D" w:rsidTr="00ED0A99">
        <w:trPr>
          <w:trHeight w:val="300"/>
        </w:trPr>
        <w:tc>
          <w:tcPr>
            <w:tcW w:w="702" w:type="dxa"/>
            <w:shd w:val="clear" w:color="auto" w:fill="auto"/>
            <w:noWrap/>
            <w:hideMark/>
          </w:tcPr>
          <w:p w:rsidR="00ED0A99" w:rsidRPr="00B7558D" w:rsidRDefault="00ED0A99" w:rsidP="00024898">
            <w:pPr>
              <w:jc w:val="center"/>
              <w:rPr>
                <w:lang w:val="en-IN" w:eastAsia="en-IN"/>
              </w:rPr>
            </w:pPr>
            <w:r w:rsidRPr="00B7558D">
              <w:rPr>
                <w:lang w:val="en-IN" w:eastAsia="en-IN"/>
              </w:rPr>
              <w:lastRenderedPageBreak/>
              <w:t>5</w:t>
            </w:r>
          </w:p>
        </w:tc>
        <w:tc>
          <w:tcPr>
            <w:tcW w:w="5840" w:type="dxa"/>
            <w:shd w:val="clear" w:color="auto" w:fill="auto"/>
            <w:hideMark/>
          </w:tcPr>
          <w:p w:rsidR="00ED0A99" w:rsidRPr="00B7558D" w:rsidRDefault="00ED0A99" w:rsidP="00024898">
            <w:pPr>
              <w:rPr>
                <w:lang w:val="en-IN" w:eastAsia="en-IN"/>
              </w:rPr>
            </w:pPr>
            <w:r w:rsidRPr="00B7558D">
              <w:rPr>
                <w:lang w:val="en-IN" w:eastAsia="en-IN"/>
              </w:rPr>
              <w:t xml:space="preserve"> Vacuum Base Unit (5HP)</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a</w:t>
            </w:r>
          </w:p>
        </w:tc>
        <w:tc>
          <w:tcPr>
            <w:tcW w:w="5840" w:type="dxa"/>
            <w:shd w:val="clear" w:color="auto" w:fill="auto"/>
            <w:vAlign w:val="bottom"/>
            <w:hideMark/>
          </w:tcPr>
          <w:p w:rsidR="00ED0A99" w:rsidRPr="00B7558D" w:rsidRDefault="00ED0A99" w:rsidP="00024898">
            <w:pPr>
              <w:rPr>
                <w:lang w:val="en-IN" w:eastAsia="en-IN"/>
              </w:rPr>
            </w:pPr>
            <w:proofErr w:type="gramStart"/>
            <w:r w:rsidRPr="00B7558D">
              <w:rPr>
                <w:lang w:val="en-IN" w:eastAsia="en-IN"/>
              </w:rPr>
              <w:t>Type  :</w:t>
            </w:r>
            <w:proofErr w:type="gramEnd"/>
            <w:r w:rsidRPr="00B7558D">
              <w:rPr>
                <w:lang w:val="en-IN" w:eastAsia="en-IN"/>
              </w:rPr>
              <w:t xml:space="preserve"> Reciprocating, Air-cooled</w:t>
            </w:r>
            <w:r w:rsidRPr="00B7558D">
              <w:rPr>
                <w:lang w:val="en-IN" w:eastAsia="en-IN"/>
              </w:rPr>
              <w:br/>
              <w:t xml:space="preserve">Capacity : 60cfm, 1699 </w:t>
            </w:r>
            <w:proofErr w:type="spellStart"/>
            <w:r w:rsidRPr="00B7558D">
              <w:rPr>
                <w:lang w:val="en-IN" w:eastAsia="en-IN"/>
              </w:rPr>
              <w:t>lpm</w:t>
            </w:r>
            <w:proofErr w:type="spellEnd"/>
            <w:r w:rsidRPr="00B7558D">
              <w:rPr>
                <w:lang w:val="en-IN" w:eastAsia="en-IN"/>
              </w:rPr>
              <w:br/>
              <w:t>No. of Cylinders : 2 Nos. in each vacuum pump</w:t>
            </w:r>
            <w:r w:rsidRPr="00B7558D">
              <w:rPr>
                <w:lang w:val="en-IN" w:eastAsia="en-IN"/>
              </w:rPr>
              <w:br/>
              <w:t>Drive : Belt driven</w:t>
            </w:r>
            <w:r w:rsidRPr="00B7558D">
              <w:rPr>
                <w:lang w:val="en-IN" w:eastAsia="en-IN"/>
              </w:rPr>
              <w:br/>
              <w:t>No. of Vacuum pumps : 1 Nos.</w:t>
            </w:r>
            <w:r w:rsidRPr="00B7558D">
              <w:rPr>
                <w:lang w:val="en-IN" w:eastAsia="en-IN"/>
              </w:rPr>
              <w:br/>
              <w:t xml:space="preserve">Motor Capacity : 5 HP, </w:t>
            </w:r>
            <w:proofErr w:type="spellStart"/>
            <w:r w:rsidRPr="00B7558D">
              <w:rPr>
                <w:lang w:val="en-IN" w:eastAsia="en-IN"/>
              </w:rPr>
              <w:t>kw</w:t>
            </w:r>
            <w:proofErr w:type="spellEnd"/>
            <w:r w:rsidRPr="00B7558D">
              <w:rPr>
                <w:lang w:val="en-IN" w:eastAsia="en-IN"/>
              </w:rPr>
              <w:t xml:space="preserve"> 3.7</w:t>
            </w:r>
            <w:r w:rsidRPr="00B7558D">
              <w:rPr>
                <w:lang w:val="en-IN" w:eastAsia="en-IN"/>
              </w:rPr>
              <w:br/>
              <w:t>Receiver Capacity : 750 liters water capacity vertical</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b</w:t>
            </w:r>
          </w:p>
        </w:tc>
        <w:tc>
          <w:tcPr>
            <w:tcW w:w="5840" w:type="dxa"/>
            <w:shd w:val="clear" w:color="auto" w:fill="auto"/>
            <w:vAlign w:val="bottom"/>
            <w:hideMark/>
          </w:tcPr>
          <w:p w:rsidR="00ED0A99" w:rsidRPr="00B7558D" w:rsidRDefault="00ED0A99" w:rsidP="00024898">
            <w:pPr>
              <w:rPr>
                <w:lang w:val="en-IN" w:eastAsia="en-IN"/>
              </w:rPr>
            </w:pPr>
            <w:r w:rsidRPr="00B7558D">
              <w:rPr>
                <w:lang w:val="en-IN" w:eastAsia="en-IN"/>
              </w:rPr>
              <w:t>Electric Motor 5HP / 3.7KW</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c</w:t>
            </w:r>
          </w:p>
        </w:tc>
        <w:tc>
          <w:tcPr>
            <w:tcW w:w="5840" w:type="dxa"/>
            <w:shd w:val="clear" w:color="auto" w:fill="auto"/>
            <w:vAlign w:val="bottom"/>
            <w:hideMark/>
          </w:tcPr>
          <w:p w:rsidR="00ED0A99" w:rsidRPr="00B7558D" w:rsidRDefault="00ED0A99" w:rsidP="00024898">
            <w:pPr>
              <w:rPr>
                <w:lang w:val="en-IN" w:eastAsia="en-IN"/>
              </w:rPr>
            </w:pPr>
            <w:r w:rsidRPr="00B7558D">
              <w:rPr>
                <w:lang w:val="en-IN" w:eastAsia="en-IN"/>
              </w:rPr>
              <w:t>Vacuum Tank 750ltr</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d</w:t>
            </w:r>
          </w:p>
        </w:tc>
        <w:tc>
          <w:tcPr>
            <w:tcW w:w="5840" w:type="dxa"/>
            <w:shd w:val="clear" w:color="auto" w:fill="auto"/>
            <w:vAlign w:val="bottom"/>
            <w:hideMark/>
          </w:tcPr>
          <w:p w:rsidR="00ED0A99" w:rsidRPr="00B7558D" w:rsidRDefault="00ED0A99" w:rsidP="00024898">
            <w:pPr>
              <w:rPr>
                <w:lang w:val="en-IN" w:eastAsia="en-IN"/>
              </w:rPr>
            </w:pPr>
            <w:r w:rsidRPr="00B7558D">
              <w:rPr>
                <w:lang w:val="en-IN" w:eastAsia="en-IN"/>
              </w:rPr>
              <w:t>Non - Return Valve</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w:t>
            </w:r>
          </w:p>
        </w:tc>
        <w:tc>
          <w:tcPr>
            <w:tcW w:w="5840" w:type="dxa"/>
            <w:shd w:val="clear" w:color="auto" w:fill="auto"/>
            <w:vAlign w:val="bottom"/>
            <w:hideMark/>
          </w:tcPr>
          <w:p w:rsidR="00ED0A99" w:rsidRPr="00B7558D" w:rsidRDefault="00ED0A99" w:rsidP="00024898">
            <w:pPr>
              <w:rPr>
                <w:lang w:val="en-IN" w:eastAsia="en-IN"/>
              </w:rPr>
            </w:pPr>
            <w:r w:rsidRPr="00B7558D">
              <w:rPr>
                <w:lang w:val="en-IN" w:eastAsia="en-IN"/>
              </w:rPr>
              <w:t xml:space="preserve">Vacuum Switch </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f</w:t>
            </w:r>
          </w:p>
        </w:tc>
        <w:tc>
          <w:tcPr>
            <w:tcW w:w="5840" w:type="dxa"/>
            <w:shd w:val="clear" w:color="auto" w:fill="auto"/>
            <w:vAlign w:val="bottom"/>
            <w:hideMark/>
          </w:tcPr>
          <w:p w:rsidR="00ED0A99" w:rsidRPr="00B7558D" w:rsidRDefault="00ED0A99" w:rsidP="00024898">
            <w:pPr>
              <w:rPr>
                <w:lang w:val="en-IN" w:eastAsia="en-IN"/>
              </w:rPr>
            </w:pPr>
            <w:r w:rsidRPr="00B7558D">
              <w:rPr>
                <w:lang w:val="en-IN" w:eastAsia="en-IN"/>
              </w:rPr>
              <w:t>Vacuum Gauge</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2</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g</w:t>
            </w:r>
          </w:p>
        </w:tc>
        <w:tc>
          <w:tcPr>
            <w:tcW w:w="5840" w:type="dxa"/>
            <w:shd w:val="clear" w:color="auto" w:fill="auto"/>
            <w:vAlign w:val="bottom"/>
            <w:hideMark/>
          </w:tcPr>
          <w:p w:rsidR="00ED0A99" w:rsidRPr="00B7558D" w:rsidRDefault="00ED0A99" w:rsidP="00024898">
            <w:pPr>
              <w:rPr>
                <w:lang w:val="en-IN" w:eastAsia="en-IN"/>
              </w:rPr>
            </w:pPr>
            <w:r w:rsidRPr="00B7558D">
              <w:rPr>
                <w:lang w:val="en-IN" w:eastAsia="en-IN"/>
              </w:rPr>
              <w:t>Isolation Valve</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h</w:t>
            </w:r>
          </w:p>
        </w:tc>
        <w:tc>
          <w:tcPr>
            <w:tcW w:w="5840" w:type="dxa"/>
            <w:shd w:val="clear" w:color="auto" w:fill="auto"/>
            <w:vAlign w:val="bottom"/>
            <w:hideMark/>
          </w:tcPr>
          <w:p w:rsidR="00ED0A99" w:rsidRPr="00B7558D" w:rsidRDefault="00ED0A99" w:rsidP="00024898">
            <w:pPr>
              <w:rPr>
                <w:lang w:val="en-IN" w:eastAsia="en-IN"/>
              </w:rPr>
            </w:pPr>
            <w:r w:rsidRPr="00B7558D">
              <w:rPr>
                <w:lang w:val="en-IN" w:eastAsia="en-IN"/>
              </w:rPr>
              <w:t xml:space="preserve">Vacuum </w:t>
            </w:r>
            <w:proofErr w:type="spellStart"/>
            <w:r w:rsidRPr="00B7558D">
              <w:rPr>
                <w:lang w:val="en-IN" w:eastAsia="en-IN"/>
              </w:rPr>
              <w:t>Fillter</w:t>
            </w:r>
            <w:proofErr w:type="spellEnd"/>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each</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proofErr w:type="spellStart"/>
            <w:r w:rsidRPr="00B7558D">
              <w:rPr>
                <w:lang w:val="en-IN" w:eastAsia="en-IN"/>
              </w:rPr>
              <w:t>i</w:t>
            </w:r>
            <w:proofErr w:type="spellEnd"/>
          </w:p>
        </w:tc>
        <w:tc>
          <w:tcPr>
            <w:tcW w:w="5840" w:type="dxa"/>
            <w:shd w:val="clear" w:color="auto" w:fill="auto"/>
            <w:vAlign w:val="bottom"/>
            <w:hideMark/>
          </w:tcPr>
          <w:p w:rsidR="00ED0A99" w:rsidRPr="00B7558D" w:rsidRDefault="00ED0A99" w:rsidP="00024898">
            <w:pPr>
              <w:rPr>
                <w:lang w:val="en-IN" w:eastAsia="en-IN"/>
              </w:rPr>
            </w:pPr>
            <w:r w:rsidRPr="00B7558D">
              <w:rPr>
                <w:lang w:val="en-IN" w:eastAsia="en-IN"/>
              </w:rPr>
              <w:t xml:space="preserve">Inter-Connecting </w:t>
            </w:r>
            <w:proofErr w:type="spellStart"/>
            <w:r w:rsidRPr="00B7558D">
              <w:rPr>
                <w:lang w:val="en-IN" w:eastAsia="en-IN"/>
              </w:rPr>
              <w:t>Pipline</w:t>
            </w:r>
            <w:proofErr w:type="spellEnd"/>
            <w:r w:rsidRPr="00B7558D">
              <w:rPr>
                <w:lang w:val="en-IN" w:eastAsia="en-IN"/>
              </w:rPr>
              <w:t xml:space="preserve"> 42mm</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RMT</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3</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hideMark/>
          </w:tcPr>
          <w:p w:rsidR="00ED0A99" w:rsidRPr="00B7558D" w:rsidRDefault="00ED0A99" w:rsidP="00024898">
            <w:pPr>
              <w:jc w:val="center"/>
              <w:rPr>
                <w:lang w:val="en-IN" w:eastAsia="en-IN"/>
              </w:rPr>
            </w:pPr>
            <w:r w:rsidRPr="00B7558D">
              <w:rPr>
                <w:lang w:val="en-IN" w:eastAsia="en-IN"/>
              </w:rPr>
              <w:t>6</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Copper Piping &amp; Fitting :</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bottom"/>
            <w:hideMark/>
          </w:tcPr>
          <w:p w:rsidR="00ED0A99" w:rsidRPr="00B7558D" w:rsidRDefault="00ED0A99" w:rsidP="00024898">
            <w:pPr>
              <w:jc w:val="right"/>
              <w:rPr>
                <w:lang w:val="en-IN" w:eastAsia="en-IN"/>
              </w:rPr>
            </w:pPr>
          </w:p>
        </w:tc>
      </w:tr>
      <w:tr w:rsidR="00ED0A99" w:rsidRPr="00B7558D" w:rsidTr="00ED0A99">
        <w:trPr>
          <w:trHeight w:val="21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All copper pipes would be Solid drawn, seamless, deoxidized, non-arsenical, half hard, tempered and degreased materials conforming to BS</w:t>
            </w:r>
            <w:proofErr w:type="gramStart"/>
            <w:r w:rsidRPr="00B7558D">
              <w:rPr>
                <w:lang w:val="en-IN" w:eastAsia="en-IN"/>
              </w:rPr>
              <w:t>:EN</w:t>
            </w:r>
            <w:proofErr w:type="gramEnd"/>
            <w:r w:rsidRPr="00B7558D">
              <w:rPr>
                <w:lang w:val="en-IN" w:eastAsia="en-IN"/>
              </w:rPr>
              <w:t xml:space="preserve"> :13348:2001 + A1:2005</w:t>
            </w:r>
            <w:r w:rsidRPr="00B7558D">
              <w:rPr>
                <w:lang w:val="en-IN" w:eastAsia="en-IN"/>
              </w:rPr>
              <w:br/>
              <w:t>Pipes sizes would be used as under:</w:t>
            </w:r>
            <w:r w:rsidRPr="00B7558D">
              <w:rPr>
                <w:lang w:val="en-IN" w:eastAsia="en-IN"/>
              </w:rPr>
              <w:br/>
              <w:t>Copper Fittings:</w:t>
            </w:r>
            <w:r w:rsidRPr="00B7558D">
              <w:rPr>
                <w:lang w:val="en-IN" w:eastAsia="en-IN"/>
              </w:rPr>
              <w:br/>
              <w:t>Fittings would be made of copper and suitable for a stem of working pressure of 17 bar and would confirm to BS 864 with specially made for brazed socket type connections.</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bottom"/>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c</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22mmX0.9mm</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Meter</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355</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hideMark/>
          </w:tcPr>
          <w:p w:rsidR="00ED0A99" w:rsidRPr="00B7558D" w:rsidRDefault="00ED0A99" w:rsidP="00024898">
            <w:pPr>
              <w:jc w:val="center"/>
              <w:rPr>
                <w:lang w:val="en-IN" w:eastAsia="en-IN"/>
              </w:rPr>
            </w:pPr>
            <w:r w:rsidRPr="00B7558D">
              <w:rPr>
                <w:lang w:val="en-IN" w:eastAsia="en-IN"/>
              </w:rPr>
              <w:t>8</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GAS OUTLET POINTS  with Probe</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bottom"/>
            <w:hideMark/>
          </w:tcPr>
          <w:p w:rsidR="00ED0A99" w:rsidRPr="00B7558D" w:rsidRDefault="00ED0A99" w:rsidP="00024898">
            <w:pPr>
              <w:jc w:val="right"/>
              <w:rPr>
                <w:lang w:val="en-IN" w:eastAsia="en-IN"/>
              </w:rPr>
            </w:pPr>
          </w:p>
        </w:tc>
      </w:tr>
      <w:tr w:rsidR="00ED0A99" w:rsidRPr="00B7558D" w:rsidTr="00ED0A99">
        <w:trPr>
          <w:trHeight w:val="6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Would have terminated properly Double locking Front Loaded which have a parking facility which also avoids interchanging of outlets and keys including all accessories .(Fully Metal Outlet))</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bottom"/>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a</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xml:space="preserve">Oxygen </w:t>
            </w:r>
          </w:p>
        </w:tc>
        <w:tc>
          <w:tcPr>
            <w:tcW w:w="790" w:type="dxa"/>
            <w:shd w:val="clear" w:color="auto" w:fill="auto"/>
            <w:noWrap/>
            <w:vAlign w:val="center"/>
            <w:hideMark/>
          </w:tcPr>
          <w:p w:rsidR="00ED0A99" w:rsidRPr="00B7558D" w:rsidRDefault="00ED0A99" w:rsidP="00024898">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12</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c</w:t>
            </w:r>
          </w:p>
        </w:tc>
        <w:tc>
          <w:tcPr>
            <w:tcW w:w="5840" w:type="dxa"/>
            <w:shd w:val="clear" w:color="auto" w:fill="auto"/>
            <w:vAlign w:val="bottom"/>
            <w:hideMark/>
          </w:tcPr>
          <w:p w:rsidR="00ED0A99" w:rsidRPr="00B7558D" w:rsidRDefault="00ED0A99" w:rsidP="00024898">
            <w:pPr>
              <w:rPr>
                <w:lang w:val="en-IN" w:eastAsia="en-IN"/>
              </w:rPr>
            </w:pPr>
            <w:r w:rsidRPr="00B7558D">
              <w:rPr>
                <w:lang w:val="en-IN" w:eastAsia="en-IN"/>
              </w:rPr>
              <w:t>Vacuum</w:t>
            </w:r>
          </w:p>
        </w:tc>
        <w:tc>
          <w:tcPr>
            <w:tcW w:w="790" w:type="dxa"/>
            <w:shd w:val="clear" w:color="auto" w:fill="auto"/>
            <w:noWrap/>
            <w:vAlign w:val="center"/>
            <w:hideMark/>
          </w:tcPr>
          <w:p w:rsidR="00ED0A99" w:rsidRPr="00B7558D" w:rsidRDefault="00ED0A99" w:rsidP="00024898">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12</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hideMark/>
          </w:tcPr>
          <w:p w:rsidR="00ED0A99" w:rsidRPr="00B7558D" w:rsidRDefault="00ED0A99" w:rsidP="00024898">
            <w:pPr>
              <w:jc w:val="center"/>
              <w:rPr>
                <w:lang w:val="en-IN" w:eastAsia="en-IN"/>
              </w:rPr>
            </w:pPr>
            <w:r w:rsidRPr="00B7558D">
              <w:rPr>
                <w:lang w:val="en-IN" w:eastAsia="en-IN"/>
              </w:rPr>
              <w:t>10</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BPC Oxygen Flow meter with Humidifier Bottle:</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27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lastRenderedPageBreak/>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Flow meter would be Backpressure Compensated.</w:t>
            </w:r>
            <w:r w:rsidRPr="00B7558D">
              <w:rPr>
                <w:lang w:val="en-IN" w:eastAsia="en-IN"/>
              </w:rPr>
              <w:br/>
              <w:t>• Flow meter would be accurate gas flow measurement and control within a range of 0-15 liters per minute.</w:t>
            </w:r>
            <w:r w:rsidRPr="00B7558D">
              <w:rPr>
                <w:lang w:val="en-IN" w:eastAsia="en-IN"/>
              </w:rPr>
              <w:br/>
              <w:t>• It would meet strict precision and durability standards.</w:t>
            </w:r>
            <w:r w:rsidRPr="00B7558D">
              <w:rPr>
                <w:lang w:val="en-IN" w:eastAsia="en-IN"/>
              </w:rPr>
              <w:br/>
              <w:t>• Flow meter body would be made of brass material.</w:t>
            </w:r>
            <w:r w:rsidRPr="00B7558D">
              <w:rPr>
                <w:lang w:val="en-IN" w:eastAsia="en-IN"/>
              </w:rPr>
              <w:br/>
              <w:t>• Flow tube and shroud components would be made of clear, impact resistant polycarbonate.</w:t>
            </w:r>
            <w:r w:rsidRPr="00B7558D">
              <w:rPr>
                <w:lang w:val="en-IN" w:eastAsia="en-IN"/>
              </w:rPr>
              <w:br/>
              <w:t>• The humidifier bottle would be unbreakable polycarbonate material and autoclavable at 134 degrees centigrade.</w:t>
            </w:r>
            <w:r w:rsidRPr="00B7558D">
              <w:rPr>
                <w:lang w:val="en-IN" w:eastAsia="en-IN"/>
              </w:rPr>
              <w:br/>
              <w:t>The humidifier would have built in safety valve.</w:t>
            </w:r>
          </w:p>
        </w:tc>
        <w:tc>
          <w:tcPr>
            <w:tcW w:w="790" w:type="dxa"/>
            <w:shd w:val="clear" w:color="auto" w:fill="auto"/>
            <w:noWrap/>
            <w:vAlign w:val="center"/>
            <w:hideMark/>
          </w:tcPr>
          <w:p w:rsidR="00ED0A99" w:rsidRPr="00B7558D" w:rsidRDefault="00ED0A99" w:rsidP="00024898">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12</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hideMark/>
          </w:tcPr>
          <w:p w:rsidR="00ED0A99" w:rsidRPr="00B7558D" w:rsidRDefault="00ED0A99" w:rsidP="00024898">
            <w:pPr>
              <w:jc w:val="center"/>
              <w:rPr>
                <w:lang w:val="en-IN" w:eastAsia="en-IN"/>
              </w:rPr>
            </w:pPr>
            <w:r w:rsidRPr="00B7558D">
              <w:rPr>
                <w:lang w:val="en-IN" w:eastAsia="en-IN"/>
              </w:rPr>
              <w:t>11</w:t>
            </w:r>
          </w:p>
        </w:tc>
        <w:tc>
          <w:tcPr>
            <w:tcW w:w="5840" w:type="dxa"/>
            <w:shd w:val="clear" w:color="auto" w:fill="auto"/>
            <w:hideMark/>
          </w:tcPr>
          <w:p w:rsidR="00ED0A99" w:rsidRPr="00B7558D" w:rsidRDefault="00ED0A99" w:rsidP="00024898">
            <w:pPr>
              <w:rPr>
                <w:lang w:val="en-IN" w:eastAsia="en-IN"/>
              </w:rPr>
            </w:pPr>
            <w:r w:rsidRPr="00B7558D">
              <w:rPr>
                <w:lang w:val="en-IN" w:eastAsia="en-IN"/>
              </w:rPr>
              <w:t>Single piece wall mounted suction collection &amp; regulation unit</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bottom"/>
            <w:hideMark/>
          </w:tcPr>
          <w:p w:rsidR="00ED0A99" w:rsidRPr="00B7558D" w:rsidRDefault="00ED0A99" w:rsidP="00024898">
            <w:pPr>
              <w:jc w:val="right"/>
              <w:rPr>
                <w:lang w:val="en-IN" w:eastAsia="en-IN"/>
              </w:rPr>
            </w:pPr>
          </w:p>
        </w:tc>
      </w:tr>
      <w:tr w:rsidR="00ED0A99" w:rsidRPr="00B7558D" w:rsidTr="00ED0A99">
        <w:trPr>
          <w:trHeight w:val="6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bottom"/>
            <w:hideMark/>
          </w:tcPr>
          <w:p w:rsidR="00ED0A99" w:rsidRPr="00B7558D" w:rsidRDefault="00ED0A99" w:rsidP="00024898">
            <w:pPr>
              <w:rPr>
                <w:lang w:val="en-IN" w:eastAsia="en-IN"/>
              </w:rPr>
            </w:pPr>
            <w:r w:rsidRPr="00B7558D">
              <w:rPr>
                <w:lang w:val="en-IN" w:eastAsia="en-IN"/>
              </w:rPr>
              <w:t>With jar capacity of 600ml each shall be provided at each of the bed side. Jars are would be made of autoclavable materials. The units shall be clamped to the wall using suitable clamps.</w:t>
            </w:r>
          </w:p>
        </w:tc>
        <w:tc>
          <w:tcPr>
            <w:tcW w:w="790" w:type="dxa"/>
            <w:shd w:val="clear" w:color="auto" w:fill="auto"/>
            <w:noWrap/>
            <w:vAlign w:val="center"/>
            <w:hideMark/>
          </w:tcPr>
          <w:p w:rsidR="00ED0A99" w:rsidRPr="00B7558D" w:rsidRDefault="00ED0A99" w:rsidP="00024898">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12</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hideMark/>
          </w:tcPr>
          <w:p w:rsidR="00ED0A99" w:rsidRPr="00B7558D" w:rsidRDefault="00ED0A99" w:rsidP="00024898">
            <w:pPr>
              <w:jc w:val="center"/>
              <w:rPr>
                <w:lang w:val="en-IN" w:eastAsia="en-IN"/>
              </w:rPr>
            </w:pPr>
            <w:r w:rsidRPr="00B7558D">
              <w:rPr>
                <w:lang w:val="en-IN" w:eastAsia="en-IN"/>
              </w:rPr>
              <w:t>13</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ISOLATION VALVES: LEAK CLASS</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bottom"/>
            <w:hideMark/>
          </w:tcPr>
          <w:p w:rsidR="00ED0A99" w:rsidRPr="00B7558D" w:rsidRDefault="00ED0A99" w:rsidP="00024898">
            <w:pPr>
              <w:jc w:val="right"/>
              <w:rPr>
                <w:lang w:val="en-IN" w:eastAsia="en-IN"/>
              </w:rPr>
            </w:pPr>
          </w:p>
        </w:tc>
      </w:tr>
      <w:tr w:rsidR="00ED0A99" w:rsidRPr="00B7558D" w:rsidTr="00ED0A99">
        <w:trPr>
          <w:trHeight w:val="9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bottom"/>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22mm</w:t>
            </w:r>
          </w:p>
        </w:tc>
        <w:tc>
          <w:tcPr>
            <w:tcW w:w="790" w:type="dxa"/>
            <w:shd w:val="clear" w:color="auto" w:fill="auto"/>
            <w:noWrap/>
            <w:vAlign w:val="center"/>
            <w:hideMark/>
          </w:tcPr>
          <w:p w:rsidR="00ED0A99" w:rsidRPr="00B7558D" w:rsidRDefault="00ED0A99" w:rsidP="00024898">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8</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hideMark/>
          </w:tcPr>
          <w:p w:rsidR="00ED0A99" w:rsidRPr="00B7558D" w:rsidRDefault="00ED0A99" w:rsidP="00024898">
            <w:pPr>
              <w:jc w:val="center"/>
              <w:rPr>
                <w:lang w:val="en-IN" w:eastAsia="en-IN"/>
              </w:rPr>
            </w:pPr>
            <w:r w:rsidRPr="00B7558D">
              <w:rPr>
                <w:lang w:val="en-IN" w:eastAsia="en-IN"/>
              </w:rPr>
              <w:t>15</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Digital Area Alarm</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bottom"/>
            <w:hideMark/>
          </w:tcPr>
          <w:p w:rsidR="00ED0A99" w:rsidRPr="00B7558D" w:rsidRDefault="00ED0A99" w:rsidP="00024898">
            <w:pPr>
              <w:jc w:val="right"/>
              <w:rPr>
                <w:lang w:val="en-IN" w:eastAsia="en-IN"/>
              </w:rPr>
            </w:pPr>
          </w:p>
        </w:tc>
      </w:tr>
      <w:tr w:rsidR="00ED0A99" w:rsidRPr="00B7558D" w:rsidTr="00ED0A99">
        <w:trPr>
          <w:trHeight w:val="12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Area Gas alarm panel Two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bottom"/>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hideMark/>
          </w:tcPr>
          <w:p w:rsidR="00ED0A99" w:rsidRPr="00B7558D" w:rsidRDefault="00ED0A99" w:rsidP="00024898">
            <w:pPr>
              <w:jc w:val="center"/>
              <w:rPr>
                <w:lang w:val="en-IN" w:eastAsia="en-IN"/>
              </w:rPr>
            </w:pPr>
            <w:r w:rsidRPr="00B7558D">
              <w:rPr>
                <w:lang w:val="en-IN" w:eastAsia="en-IN"/>
              </w:rPr>
              <w:t>a</w:t>
            </w:r>
          </w:p>
        </w:tc>
        <w:tc>
          <w:tcPr>
            <w:tcW w:w="5840" w:type="dxa"/>
            <w:shd w:val="clear" w:color="auto" w:fill="auto"/>
            <w:hideMark/>
          </w:tcPr>
          <w:p w:rsidR="00ED0A99" w:rsidRPr="00B7558D" w:rsidRDefault="00ED0A99" w:rsidP="00024898">
            <w:pPr>
              <w:rPr>
                <w:lang w:val="en-IN" w:eastAsia="en-IN"/>
              </w:rPr>
            </w:pPr>
            <w:r w:rsidRPr="00B7558D">
              <w:rPr>
                <w:lang w:val="en-IN" w:eastAsia="en-IN"/>
              </w:rPr>
              <w:t>Area Alarm for Two ( 1Gas + 01 Vacuum) Services</w:t>
            </w:r>
          </w:p>
        </w:tc>
        <w:tc>
          <w:tcPr>
            <w:tcW w:w="790"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No</w:t>
            </w:r>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hideMark/>
          </w:tcPr>
          <w:p w:rsidR="00ED0A99" w:rsidRPr="00B7558D" w:rsidRDefault="00ED0A99" w:rsidP="00024898">
            <w:pPr>
              <w:jc w:val="center"/>
              <w:rPr>
                <w:lang w:val="en-IN" w:eastAsia="en-IN"/>
              </w:rPr>
            </w:pPr>
            <w:r w:rsidRPr="00B7558D">
              <w:rPr>
                <w:lang w:val="en-IN" w:eastAsia="en-IN"/>
              </w:rPr>
              <w:t>17</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xml:space="preserve">Bed Headed </w:t>
            </w:r>
            <w:proofErr w:type="gramStart"/>
            <w:r w:rsidRPr="00B7558D">
              <w:rPr>
                <w:lang w:val="en-IN" w:eastAsia="en-IN"/>
              </w:rPr>
              <w:t>Panel .</w:t>
            </w:r>
            <w:proofErr w:type="gramEnd"/>
            <w:r w:rsidRPr="00B7558D">
              <w:rPr>
                <w:lang w:val="en-IN" w:eastAsia="en-IN"/>
              </w:rPr>
              <w:t xml:space="preserve"> ( Running) - 02Feet Long</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2690"/>
        </w:trPr>
        <w:tc>
          <w:tcPr>
            <w:tcW w:w="702"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lastRenderedPageBreak/>
              <w:t> </w:t>
            </w:r>
          </w:p>
        </w:tc>
        <w:tc>
          <w:tcPr>
            <w:tcW w:w="5840" w:type="dxa"/>
            <w:shd w:val="clear" w:color="auto" w:fill="auto"/>
            <w:vAlign w:val="center"/>
            <w:hideMark/>
          </w:tcPr>
          <w:p w:rsidR="00ED0A99" w:rsidRPr="00B7558D" w:rsidRDefault="00ED0A99" w:rsidP="00024898">
            <w:pPr>
              <w:spacing w:after="240"/>
              <w:rPr>
                <w:lang w:val="en-IN" w:eastAsia="en-IN"/>
              </w:rPr>
            </w:pPr>
            <w:r w:rsidRPr="00B7558D">
              <w:rPr>
                <w:lang w:val="en-IN" w:eastAsia="en-IN"/>
              </w:rPr>
              <w:t xml:space="preserve">Aluminum Die Pressed Bed head panels Would have </w:t>
            </w:r>
            <w:proofErr w:type="gramStart"/>
            <w:r w:rsidRPr="00B7558D">
              <w:rPr>
                <w:lang w:val="en-IN" w:eastAsia="en-IN"/>
              </w:rPr>
              <w:t>bellow</w:t>
            </w:r>
            <w:proofErr w:type="gramEnd"/>
            <w:r w:rsidRPr="00B7558D">
              <w:rPr>
                <w:lang w:val="en-IN" w:eastAsia="en-IN"/>
              </w:rPr>
              <w:t xml:space="preserve"> </w:t>
            </w:r>
            <w:r w:rsidRPr="00B7558D">
              <w:rPr>
                <w:lang w:val="en-IN" w:eastAsia="en-IN"/>
              </w:rPr>
              <w:br/>
              <w:t>Accessories</w:t>
            </w:r>
            <w:r w:rsidRPr="00B7558D">
              <w:rPr>
                <w:lang w:val="en-IN" w:eastAsia="en-IN"/>
              </w:rPr>
              <w:br/>
              <w:t>1. IV Stand.</w:t>
            </w:r>
            <w:r w:rsidRPr="00B7558D">
              <w:rPr>
                <w:lang w:val="en-IN" w:eastAsia="en-IN"/>
              </w:rPr>
              <w:br/>
              <w:t xml:space="preserve">2. Monitor stand wall mounted. </w:t>
            </w:r>
            <w:r w:rsidRPr="00B7558D">
              <w:rPr>
                <w:lang w:val="en-IN" w:eastAsia="en-IN"/>
              </w:rPr>
              <w:br/>
              <w:t>3. Ward vacuum unit clip.</w:t>
            </w:r>
            <w:r w:rsidRPr="00B7558D">
              <w:rPr>
                <w:lang w:val="en-IN" w:eastAsia="en-IN"/>
              </w:rPr>
              <w:br/>
              <w:t>4. Provision Gas/Vacuum outlets as follows</w:t>
            </w:r>
            <w:proofErr w:type="gramStart"/>
            <w:r w:rsidRPr="00B7558D">
              <w:rPr>
                <w:lang w:val="en-IN" w:eastAsia="en-IN"/>
              </w:rPr>
              <w:t>:-</w:t>
            </w:r>
            <w:proofErr w:type="gramEnd"/>
            <w:r w:rsidRPr="00B7558D">
              <w:rPr>
                <w:lang w:val="en-IN" w:eastAsia="en-IN"/>
              </w:rPr>
              <w:t xml:space="preserve"> </w:t>
            </w:r>
            <w:r w:rsidRPr="00B7558D">
              <w:rPr>
                <w:lang w:val="en-IN" w:eastAsia="en-IN"/>
              </w:rPr>
              <w:br/>
              <w:t>ü One oxygen outlet.</w:t>
            </w:r>
            <w:r w:rsidRPr="00B7558D">
              <w:rPr>
                <w:lang w:val="en-IN" w:eastAsia="en-IN"/>
              </w:rPr>
              <w:br/>
            </w:r>
            <w:proofErr w:type="gramStart"/>
            <w:r w:rsidRPr="00B7558D">
              <w:rPr>
                <w:lang w:val="en-IN" w:eastAsia="en-IN"/>
              </w:rPr>
              <w:t>ü</w:t>
            </w:r>
            <w:proofErr w:type="gramEnd"/>
            <w:r w:rsidRPr="00B7558D">
              <w:rPr>
                <w:lang w:val="en-IN" w:eastAsia="en-IN"/>
              </w:rPr>
              <w:t xml:space="preserve"> One Vacuum outlet.</w:t>
            </w:r>
          </w:p>
        </w:tc>
        <w:tc>
          <w:tcPr>
            <w:tcW w:w="790" w:type="dxa"/>
            <w:shd w:val="clear" w:color="auto" w:fill="auto"/>
            <w:noWrap/>
            <w:vAlign w:val="center"/>
            <w:hideMark/>
          </w:tcPr>
          <w:p w:rsidR="00ED0A99" w:rsidRPr="00B7558D" w:rsidRDefault="00ED0A99" w:rsidP="00024898">
            <w:pPr>
              <w:jc w:val="center"/>
              <w:rPr>
                <w:lang w:val="en-IN" w:eastAsia="en-IN"/>
              </w:rPr>
            </w:pPr>
            <w:proofErr w:type="spellStart"/>
            <w:r w:rsidRPr="00B7558D">
              <w:rPr>
                <w:lang w:val="en-IN" w:eastAsia="en-IN"/>
              </w:rPr>
              <w:t>Nos</w:t>
            </w:r>
            <w:proofErr w:type="spellEnd"/>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12</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00"/>
        </w:trPr>
        <w:tc>
          <w:tcPr>
            <w:tcW w:w="702" w:type="dxa"/>
            <w:shd w:val="clear" w:color="auto" w:fill="auto"/>
            <w:noWrap/>
            <w:vAlign w:val="bottom"/>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xml:space="preserve">Civil Work (Basement and  </w:t>
            </w:r>
            <w:proofErr w:type="spellStart"/>
            <w:r w:rsidRPr="00B7558D">
              <w:rPr>
                <w:lang w:val="en-IN" w:eastAsia="en-IN"/>
              </w:rPr>
              <w:t>Comprassor</w:t>
            </w:r>
            <w:proofErr w:type="spellEnd"/>
            <w:r w:rsidRPr="00B7558D">
              <w:rPr>
                <w:lang w:val="en-IN" w:eastAsia="en-IN"/>
              </w:rPr>
              <w:t xml:space="preserve"> room with roof) (10' </w:t>
            </w:r>
            <w:proofErr w:type="spellStart"/>
            <w:r w:rsidRPr="00B7558D">
              <w:rPr>
                <w:lang w:val="en-IN" w:eastAsia="en-IN"/>
              </w:rPr>
              <w:t>Lengtj</w:t>
            </w:r>
            <w:proofErr w:type="spellEnd"/>
            <w:r w:rsidRPr="00B7558D">
              <w:rPr>
                <w:lang w:val="en-IN" w:eastAsia="en-IN"/>
              </w:rPr>
              <w:t xml:space="preserve"> X 6' Breath x 8' </w:t>
            </w:r>
            <w:proofErr w:type="spellStart"/>
            <w:r w:rsidRPr="00B7558D">
              <w:rPr>
                <w:lang w:val="en-IN" w:eastAsia="en-IN"/>
              </w:rPr>
              <w:t>Hight</w:t>
            </w:r>
            <w:proofErr w:type="spellEnd"/>
            <w:r w:rsidRPr="00B7558D">
              <w:rPr>
                <w:lang w:val="en-IN" w:eastAsia="en-IN"/>
              </w:rPr>
              <w:t xml:space="preserve">) </w:t>
            </w:r>
          </w:p>
        </w:tc>
        <w:tc>
          <w:tcPr>
            <w:tcW w:w="790" w:type="dxa"/>
            <w:shd w:val="clear" w:color="auto" w:fill="auto"/>
            <w:noWrap/>
            <w:vAlign w:val="center"/>
            <w:hideMark/>
          </w:tcPr>
          <w:p w:rsidR="00ED0A99" w:rsidRPr="00B7558D" w:rsidRDefault="00ED0A99" w:rsidP="00024898">
            <w:pPr>
              <w:jc w:val="center"/>
              <w:rPr>
                <w:lang w:val="en-IN" w:eastAsia="en-IN"/>
              </w:rPr>
            </w:pPr>
            <w:proofErr w:type="spellStart"/>
            <w:r w:rsidRPr="00B7558D">
              <w:rPr>
                <w:lang w:val="en-IN" w:eastAsia="en-IN"/>
              </w:rPr>
              <w:t>Lum</w:t>
            </w:r>
            <w:proofErr w:type="spellEnd"/>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1</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315"/>
        </w:trPr>
        <w:tc>
          <w:tcPr>
            <w:tcW w:w="702" w:type="dxa"/>
            <w:shd w:val="clear" w:color="auto" w:fill="auto"/>
            <w:noWrap/>
            <w:vAlign w:val="bottom"/>
            <w:hideMark/>
          </w:tcPr>
          <w:p w:rsidR="00ED0A99" w:rsidRPr="00B7558D" w:rsidRDefault="00ED0A99" w:rsidP="00024898">
            <w:pPr>
              <w:jc w:val="center"/>
              <w:rPr>
                <w:lang w:val="en-IN" w:eastAsia="en-IN"/>
              </w:rPr>
            </w:pPr>
            <w:r w:rsidRPr="00B7558D">
              <w:rPr>
                <w:lang w:val="en-IN" w:eastAsia="en-IN"/>
              </w:rPr>
              <w:t> </w:t>
            </w:r>
          </w:p>
        </w:tc>
        <w:tc>
          <w:tcPr>
            <w:tcW w:w="5840" w:type="dxa"/>
            <w:shd w:val="clear" w:color="auto" w:fill="auto"/>
            <w:vAlign w:val="center"/>
            <w:hideMark/>
          </w:tcPr>
          <w:p w:rsidR="00ED0A99" w:rsidRPr="00B7558D" w:rsidRDefault="00ED0A99" w:rsidP="00024898">
            <w:pPr>
              <w:rPr>
                <w:lang w:val="en-IN" w:eastAsia="en-IN"/>
              </w:rPr>
            </w:pPr>
            <w:r w:rsidRPr="00B7558D">
              <w:rPr>
                <w:lang w:val="en-IN" w:eastAsia="en-IN"/>
              </w:rPr>
              <w:t xml:space="preserve">Electrical work (IDB, MCB, </w:t>
            </w:r>
            <w:proofErr w:type="spellStart"/>
            <w:r w:rsidRPr="00B7558D">
              <w:rPr>
                <w:lang w:val="en-IN" w:eastAsia="en-IN"/>
              </w:rPr>
              <w:t>anf</w:t>
            </w:r>
            <w:proofErr w:type="spellEnd"/>
            <w:r w:rsidRPr="00B7558D">
              <w:rPr>
                <w:lang w:val="en-IN" w:eastAsia="en-IN"/>
              </w:rPr>
              <w:t xml:space="preserve"> 3 phase </w:t>
            </w:r>
            <w:proofErr w:type="spellStart"/>
            <w:r w:rsidRPr="00B7558D">
              <w:rPr>
                <w:lang w:val="en-IN" w:eastAsia="en-IN"/>
              </w:rPr>
              <w:t>incommer</w:t>
            </w:r>
            <w:proofErr w:type="spellEnd"/>
            <w:r w:rsidRPr="00B7558D">
              <w:rPr>
                <w:lang w:val="en-IN" w:eastAsia="en-IN"/>
              </w:rPr>
              <w:t xml:space="preserve"> Wiring for Compressor)</w:t>
            </w:r>
          </w:p>
        </w:tc>
        <w:tc>
          <w:tcPr>
            <w:tcW w:w="790" w:type="dxa"/>
            <w:shd w:val="clear" w:color="auto" w:fill="auto"/>
            <w:noWrap/>
            <w:vAlign w:val="center"/>
            <w:hideMark/>
          </w:tcPr>
          <w:p w:rsidR="00ED0A99" w:rsidRPr="00B7558D" w:rsidRDefault="00ED0A99" w:rsidP="00024898">
            <w:pPr>
              <w:jc w:val="center"/>
              <w:rPr>
                <w:lang w:val="en-IN" w:eastAsia="en-IN"/>
              </w:rPr>
            </w:pPr>
            <w:proofErr w:type="spellStart"/>
            <w:r w:rsidRPr="00B7558D">
              <w:rPr>
                <w:lang w:val="en-IN" w:eastAsia="en-IN"/>
              </w:rPr>
              <w:t>Lum</w:t>
            </w:r>
            <w:proofErr w:type="spellEnd"/>
          </w:p>
        </w:tc>
        <w:tc>
          <w:tcPr>
            <w:tcW w:w="663" w:type="dxa"/>
            <w:shd w:val="clear" w:color="auto" w:fill="auto"/>
            <w:noWrap/>
            <w:vAlign w:val="center"/>
            <w:hideMark/>
          </w:tcPr>
          <w:p w:rsidR="00ED0A99" w:rsidRPr="00B7558D" w:rsidRDefault="00ED0A99" w:rsidP="00024898">
            <w:pPr>
              <w:jc w:val="center"/>
              <w:rPr>
                <w:lang w:val="en-IN" w:eastAsia="en-IN"/>
              </w:rPr>
            </w:pPr>
            <w:r w:rsidRPr="00B7558D">
              <w:rPr>
                <w:lang w:val="en-IN" w:eastAsia="en-IN"/>
              </w:rPr>
              <w:t>2</w:t>
            </w: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center"/>
            <w:hideMark/>
          </w:tcPr>
          <w:p w:rsidR="00ED0A99" w:rsidRPr="00B7558D" w:rsidRDefault="00ED0A99" w:rsidP="00024898">
            <w:pPr>
              <w:jc w:val="right"/>
              <w:rPr>
                <w:lang w:val="en-IN" w:eastAsia="en-IN"/>
              </w:rPr>
            </w:pPr>
          </w:p>
        </w:tc>
      </w:tr>
      <w:tr w:rsidR="00ED0A99" w:rsidRPr="00B7558D" w:rsidTr="00ED0A99">
        <w:trPr>
          <w:trHeight w:val="519"/>
        </w:trPr>
        <w:tc>
          <w:tcPr>
            <w:tcW w:w="702" w:type="dxa"/>
            <w:shd w:val="clear" w:color="auto" w:fill="auto"/>
            <w:noWrap/>
            <w:vAlign w:val="bottom"/>
            <w:hideMark/>
          </w:tcPr>
          <w:p w:rsidR="00ED0A99" w:rsidRPr="00B7558D" w:rsidRDefault="00ED0A99" w:rsidP="00024898">
            <w:pPr>
              <w:jc w:val="center"/>
              <w:rPr>
                <w:lang w:val="en-IN" w:eastAsia="en-IN"/>
              </w:rPr>
            </w:pPr>
          </w:p>
        </w:tc>
        <w:tc>
          <w:tcPr>
            <w:tcW w:w="5840" w:type="dxa"/>
            <w:shd w:val="clear" w:color="auto" w:fill="auto"/>
            <w:vAlign w:val="center"/>
            <w:hideMark/>
          </w:tcPr>
          <w:p w:rsidR="00ED0A99" w:rsidRPr="00B7558D" w:rsidRDefault="00ED0A99" w:rsidP="00024898">
            <w:pPr>
              <w:jc w:val="center"/>
              <w:rPr>
                <w:b/>
                <w:bCs/>
                <w:lang w:val="en-IN" w:eastAsia="en-IN"/>
              </w:rPr>
            </w:pPr>
            <w:r w:rsidRPr="00B7558D">
              <w:rPr>
                <w:b/>
                <w:bCs/>
                <w:lang w:val="en-IN" w:eastAsia="en-IN"/>
              </w:rPr>
              <w:t>Grand Total</w:t>
            </w:r>
          </w:p>
        </w:tc>
        <w:tc>
          <w:tcPr>
            <w:tcW w:w="790" w:type="dxa"/>
            <w:shd w:val="clear" w:color="auto" w:fill="auto"/>
            <w:noWrap/>
            <w:vAlign w:val="center"/>
            <w:hideMark/>
          </w:tcPr>
          <w:p w:rsidR="00ED0A99" w:rsidRPr="00B7558D" w:rsidRDefault="00ED0A99" w:rsidP="00024898">
            <w:pPr>
              <w:jc w:val="center"/>
              <w:rPr>
                <w:lang w:val="en-IN" w:eastAsia="en-IN"/>
              </w:rPr>
            </w:pPr>
          </w:p>
        </w:tc>
        <w:tc>
          <w:tcPr>
            <w:tcW w:w="663" w:type="dxa"/>
            <w:shd w:val="clear" w:color="auto" w:fill="auto"/>
            <w:noWrap/>
            <w:vAlign w:val="center"/>
            <w:hideMark/>
          </w:tcPr>
          <w:p w:rsidR="00ED0A99" w:rsidRPr="00B7558D" w:rsidRDefault="00ED0A99" w:rsidP="00024898">
            <w:pPr>
              <w:jc w:val="center"/>
              <w:rPr>
                <w:lang w:val="en-IN" w:eastAsia="en-IN"/>
              </w:rPr>
            </w:pPr>
          </w:p>
        </w:tc>
        <w:tc>
          <w:tcPr>
            <w:tcW w:w="1450" w:type="dxa"/>
            <w:shd w:val="clear" w:color="auto" w:fill="auto"/>
            <w:noWrap/>
            <w:vAlign w:val="center"/>
            <w:hideMark/>
          </w:tcPr>
          <w:p w:rsidR="00ED0A99" w:rsidRPr="00B7558D" w:rsidRDefault="00ED0A99" w:rsidP="00024898">
            <w:pPr>
              <w:jc w:val="right"/>
              <w:rPr>
                <w:lang w:val="en-IN" w:eastAsia="en-IN"/>
              </w:rPr>
            </w:pPr>
          </w:p>
        </w:tc>
        <w:tc>
          <w:tcPr>
            <w:tcW w:w="1374" w:type="dxa"/>
            <w:shd w:val="clear" w:color="auto" w:fill="auto"/>
            <w:noWrap/>
            <w:vAlign w:val="bottom"/>
            <w:hideMark/>
          </w:tcPr>
          <w:p w:rsidR="00ED0A99" w:rsidRPr="00B7558D" w:rsidRDefault="00ED0A99" w:rsidP="00024898">
            <w:pPr>
              <w:jc w:val="right"/>
              <w:rPr>
                <w:lang w:val="en-IN" w:eastAsia="en-IN"/>
              </w:rPr>
            </w:pPr>
          </w:p>
        </w:tc>
      </w:tr>
    </w:tbl>
    <w:p w:rsidR="00167869" w:rsidRDefault="00167869" w:rsidP="00AF7DC1">
      <w:pPr>
        <w:rPr>
          <w:b/>
          <w:bCs/>
        </w:rPr>
      </w:pPr>
    </w:p>
    <w:p w:rsidR="00D13864" w:rsidRDefault="00D13864" w:rsidP="00DB0DC5">
      <w:pPr>
        <w:ind w:left="273" w:firstLine="720"/>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1E705E" w:rsidRDefault="001E705E" w:rsidP="00AF7DC1">
      <w:pPr>
        <w:rPr>
          <w:b/>
          <w:bCs/>
        </w:rPr>
      </w:pPr>
    </w:p>
    <w:p w:rsidR="001E705E" w:rsidRDefault="001E705E" w:rsidP="001E705E">
      <w:pPr>
        <w:ind w:left="993"/>
        <w:rPr>
          <w:b/>
          <w:bCs/>
        </w:rPr>
      </w:pPr>
      <w:r>
        <w:rPr>
          <w:b/>
          <w:bCs/>
        </w:rPr>
        <w:t>All the taxes, delivery</w:t>
      </w:r>
      <w:proofErr w:type="gramStart"/>
      <w:r>
        <w:rPr>
          <w:b/>
          <w:bCs/>
        </w:rPr>
        <w:t xml:space="preserve">, </w:t>
      </w:r>
      <w:r w:rsidR="00DB0DC5">
        <w:rPr>
          <w:b/>
          <w:bCs/>
        </w:rPr>
        <w:t xml:space="preserve"> </w:t>
      </w:r>
      <w:r>
        <w:rPr>
          <w:b/>
          <w:bCs/>
        </w:rPr>
        <w:t>installation</w:t>
      </w:r>
      <w:proofErr w:type="gramEnd"/>
      <w:r>
        <w:rPr>
          <w:b/>
          <w:bCs/>
        </w:rPr>
        <w:t xml:space="preserve"> , </w:t>
      </w:r>
      <w:r w:rsidR="00DB0DC5">
        <w:rPr>
          <w:b/>
          <w:bCs/>
        </w:rPr>
        <w:t xml:space="preserve"> </w:t>
      </w:r>
      <w:r>
        <w:rPr>
          <w:b/>
          <w:bCs/>
        </w:rPr>
        <w:t>freight should be included in the above. No additional cost will be entertained thereafter.</w:t>
      </w:r>
    </w:p>
    <w:p w:rsidR="00951D46" w:rsidRPr="00AF7DC1" w:rsidRDefault="00951D46" w:rsidP="001E705E">
      <w:pPr>
        <w:ind w:left="993"/>
        <w:rPr>
          <w:b/>
          <w:bCs/>
        </w:rPr>
      </w:pPr>
    </w:p>
    <w:p w:rsidR="00D13864" w:rsidRDefault="00D13864" w:rsidP="001E705E">
      <w:pPr>
        <w:ind w:left="993"/>
        <w:rPr>
          <w:b/>
          <w:bCs/>
        </w:rPr>
      </w:pPr>
      <w:r w:rsidRPr="00AF7DC1">
        <w:rPr>
          <w:b/>
          <w:bCs/>
        </w:rPr>
        <w:t>Deliv</w:t>
      </w:r>
      <w:r w:rsidR="00951D46">
        <w:rPr>
          <w:b/>
          <w:bCs/>
        </w:rPr>
        <w:t xml:space="preserve">ery </w:t>
      </w:r>
      <w:proofErr w:type="gramStart"/>
      <w:r w:rsidR="00951D46">
        <w:rPr>
          <w:b/>
          <w:bCs/>
        </w:rPr>
        <w:t>schedule :</w:t>
      </w:r>
      <w:proofErr w:type="gramEnd"/>
      <w:r w:rsidR="00951D46">
        <w:rPr>
          <w:b/>
          <w:bCs/>
        </w:rPr>
        <w:t xml:space="preserve"> strictly within 3</w:t>
      </w:r>
      <w:r w:rsidRPr="00AF7DC1">
        <w:rPr>
          <w:b/>
          <w:bCs/>
        </w:rPr>
        <w:t xml:space="preserve">0 days from the date of release of LOI/PO </w:t>
      </w:r>
    </w:p>
    <w:p w:rsidR="00951D46" w:rsidRPr="00AF7DC1" w:rsidRDefault="00951D46" w:rsidP="001E705E">
      <w:pPr>
        <w:ind w:left="993"/>
      </w:pPr>
    </w:p>
    <w:p w:rsidR="001E705E" w:rsidRPr="00DB0DC5" w:rsidRDefault="00D13864" w:rsidP="001E705E">
      <w:pPr>
        <w:ind w:left="993"/>
        <w:rPr>
          <w:b/>
        </w:rPr>
      </w:pPr>
      <w:r w:rsidRPr="00DB0DC5">
        <w:rPr>
          <w:b/>
        </w:rPr>
        <w:t xml:space="preserve">NOTE: </w:t>
      </w:r>
    </w:p>
    <w:p w:rsidR="00DB0DC5" w:rsidRDefault="00DB0DC5" w:rsidP="001E705E">
      <w:pPr>
        <w:ind w:left="993"/>
      </w:pPr>
    </w:p>
    <w:p w:rsidR="001E705E" w:rsidRDefault="00D13864" w:rsidP="001E705E">
      <w:pPr>
        <w:pStyle w:val="ListParagraph"/>
        <w:numPr>
          <w:ilvl w:val="0"/>
          <w:numId w:val="22"/>
        </w:numPr>
      </w:pPr>
      <w:r w:rsidRPr="00AF7DC1">
        <w:t>The columns may be filled as is applicable in each case.</w:t>
      </w:r>
      <w:r w:rsidR="00CC472F" w:rsidRPr="00AF7DC1">
        <w:t xml:space="preserve">  </w:t>
      </w:r>
    </w:p>
    <w:p w:rsidR="001E705E" w:rsidRDefault="001E705E" w:rsidP="001E705E">
      <w:pPr>
        <w:pStyle w:val="ListParagraph"/>
        <w:ind w:left="1353"/>
      </w:pPr>
    </w:p>
    <w:p w:rsidR="00D13864" w:rsidRDefault="00CC472F" w:rsidP="001E705E">
      <w:pPr>
        <w:ind w:left="993"/>
      </w:pPr>
      <w:r w:rsidRPr="00AF7DC1">
        <w:t>2</w:t>
      </w:r>
      <w:r w:rsidR="00D13864" w:rsidRPr="00AF7DC1">
        <w:t>) Bidders should bid for the all the items and entire quantity asked by the pu</w:t>
      </w:r>
      <w:r w:rsidR="001E705E">
        <w:t>rchaser in the tender document.</w:t>
      </w:r>
      <w:r w:rsidR="00D13864" w:rsidRPr="00AF7DC1">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00D13864" w:rsidRPr="00AF7DC1">
        <w:t>.</w:t>
      </w:r>
    </w:p>
    <w:p w:rsidR="001E705E" w:rsidRPr="00AF7DC1" w:rsidRDefault="001E705E" w:rsidP="001E705E">
      <w:pPr>
        <w:ind w:left="993"/>
      </w:pPr>
    </w:p>
    <w:p w:rsidR="001E705E" w:rsidRDefault="001E705E" w:rsidP="001E705E">
      <w:pPr>
        <w:pStyle w:val="ListParagraph"/>
        <w:ind w:left="993"/>
        <w:rPr>
          <w:bCs/>
        </w:rPr>
      </w:pPr>
      <w:r w:rsidRPr="001E705E">
        <w:rPr>
          <w:bCs/>
        </w:rPr>
        <w:t xml:space="preserve">3) </w:t>
      </w:r>
      <w:r w:rsidR="00D13864" w:rsidRPr="001E705E">
        <w:rPr>
          <w:bCs/>
        </w:rPr>
        <w:t xml:space="preserve">Product </w:t>
      </w:r>
      <w:proofErr w:type="gramStart"/>
      <w:r w:rsidR="00D13864" w:rsidRPr="001E705E">
        <w:rPr>
          <w:bCs/>
        </w:rPr>
        <w:t>catalogue  along</w:t>
      </w:r>
      <w:proofErr w:type="gramEnd"/>
      <w:r w:rsidR="00D13864" w:rsidRPr="001E705E">
        <w:rPr>
          <w:bCs/>
        </w:rPr>
        <w:t xml:space="preserve"> WITH COMPLIANCE SHEET confirming to technical specification should be attached with offer.</w:t>
      </w:r>
    </w:p>
    <w:p w:rsidR="001E705E" w:rsidRDefault="001E705E" w:rsidP="001E705E">
      <w:pPr>
        <w:pStyle w:val="ListParagraph"/>
        <w:ind w:left="993"/>
        <w:rPr>
          <w:bCs/>
        </w:rPr>
      </w:pPr>
    </w:p>
    <w:p w:rsidR="00D13864" w:rsidRPr="001E705E" w:rsidRDefault="001E705E" w:rsidP="001E705E">
      <w:pPr>
        <w:pStyle w:val="ListParagraph"/>
        <w:ind w:left="993"/>
        <w:rPr>
          <w:bCs/>
        </w:rPr>
      </w:pPr>
      <w:r>
        <w:rPr>
          <w:bCs/>
        </w:rPr>
        <w:t xml:space="preserve">4) </w:t>
      </w:r>
      <w:r w:rsidR="00D13864" w:rsidRPr="001E705E">
        <w:rPr>
          <w:bCs/>
        </w:rPr>
        <w:t xml:space="preserve">List of optional accessories/ spares with rate, to be attached to price bid as separate sheet </w:t>
      </w:r>
    </w:p>
    <w:p w:rsidR="001E705E" w:rsidRPr="001E705E" w:rsidRDefault="001E705E" w:rsidP="001E705E">
      <w:pPr>
        <w:pStyle w:val="ListParagraph"/>
        <w:rPr>
          <w:bCs/>
        </w:rPr>
      </w:pPr>
    </w:p>
    <w:p w:rsidR="00951D46" w:rsidRPr="001E705E" w:rsidRDefault="00334E35" w:rsidP="001E705E">
      <w:pPr>
        <w:ind w:left="993"/>
        <w:rPr>
          <w:bCs/>
        </w:rPr>
      </w:pPr>
      <w:r w:rsidRPr="001E705E">
        <w:rPr>
          <w:bCs/>
        </w:rPr>
        <w:t xml:space="preserve">5) The above mentioned quantity </w:t>
      </w:r>
      <w:proofErr w:type="gramStart"/>
      <w:r w:rsidRPr="001E705E">
        <w:rPr>
          <w:bCs/>
        </w:rPr>
        <w:t>are  the</w:t>
      </w:r>
      <w:proofErr w:type="gramEnd"/>
      <w:r w:rsidRPr="001E705E">
        <w:rPr>
          <w:bCs/>
        </w:rPr>
        <w:t xml:space="preserve"> required quantity, however the payment shall be made only for the actual certified by HLL representative.</w:t>
      </w:r>
    </w:p>
    <w:p w:rsidR="001E705E" w:rsidRDefault="001E705E" w:rsidP="001E705E">
      <w:pPr>
        <w:ind w:left="993"/>
        <w:rPr>
          <w:b/>
          <w:bCs/>
        </w:rPr>
      </w:pPr>
    </w:p>
    <w:p w:rsidR="00951D46" w:rsidRPr="00AF7DC1" w:rsidRDefault="00951D46" w:rsidP="00AF7DC1">
      <w:pPr>
        <w:rPr>
          <w:b/>
          <w:bCs/>
        </w:rPr>
      </w:pPr>
    </w:p>
    <w:bookmarkEnd w:id="1"/>
    <w:bookmarkEnd w:id="2"/>
    <w:p w:rsidR="00D13864" w:rsidRPr="00AF7DC1" w:rsidRDefault="00D13864" w:rsidP="00AF7DC1">
      <w:pPr>
        <w:jc w:val="right"/>
        <w:rPr>
          <w:b/>
          <w:lang w:val="en-IN"/>
        </w:rPr>
        <w:sectPr w:rsidR="00D13864" w:rsidRPr="00AF7DC1" w:rsidSect="006D3FE4">
          <w:pgSz w:w="11907" w:h="16839" w:code="9"/>
          <w:pgMar w:top="505" w:right="1077" w:bottom="1440" w:left="357"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2752"/>
        <w:gridCol w:w="805"/>
        <w:gridCol w:w="2220"/>
        <w:gridCol w:w="2239"/>
        <w:gridCol w:w="2235"/>
        <w:gridCol w:w="2280"/>
        <w:gridCol w:w="2302"/>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Qty</w:t>
            </w:r>
          </w:p>
        </w:tc>
        <w:tc>
          <w:tcPr>
            <w:tcW w:w="2220" w:type="dxa"/>
            <w:vAlign w:val="center"/>
          </w:tcPr>
          <w:p w:rsidR="00D13864" w:rsidRPr="00951D46" w:rsidRDefault="00D13864" w:rsidP="00CE03D9">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tc>
        <w:tc>
          <w:tcPr>
            <w:tcW w:w="22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CE03D9" w:rsidRPr="00951D46" w:rsidTr="002E53D6">
        <w:trPr>
          <w:cantSplit/>
          <w:trHeight w:val="562"/>
          <w:tblHeader/>
        </w:trPr>
        <w:tc>
          <w:tcPr>
            <w:tcW w:w="763"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2752"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805"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2220"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39"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35"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80"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302"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r>
      <w:tr w:rsidR="00CE03D9" w:rsidRPr="00951D46" w:rsidTr="002E53D6">
        <w:trPr>
          <w:trHeight w:val="521"/>
        </w:trPr>
        <w:tc>
          <w:tcPr>
            <w:tcW w:w="763" w:type="dxa"/>
            <w:vAlign w:val="center"/>
          </w:tcPr>
          <w:p w:rsidR="00CE03D9" w:rsidRPr="00951D46" w:rsidRDefault="00CE03D9" w:rsidP="00AF7DC1">
            <w:pPr>
              <w:jc w:val="center"/>
            </w:pPr>
            <w:r w:rsidRPr="00951D46">
              <w:t>1</w:t>
            </w:r>
          </w:p>
        </w:tc>
        <w:tc>
          <w:tcPr>
            <w:tcW w:w="2752" w:type="dxa"/>
            <w:vAlign w:val="center"/>
          </w:tcPr>
          <w:p w:rsidR="00CE03D9" w:rsidRDefault="00CE03D9" w:rsidP="00AF7DC1">
            <w:r w:rsidRPr="00951D46">
              <w:t>Medical Gas Pipelines</w:t>
            </w:r>
          </w:p>
          <w:p w:rsidR="00CE03D9" w:rsidRPr="00951D46" w:rsidRDefault="00CE03D9" w:rsidP="00AF7DC1">
            <w:r>
              <w:t>Including all accessories as per the technical specification</w:t>
            </w:r>
          </w:p>
        </w:tc>
        <w:tc>
          <w:tcPr>
            <w:tcW w:w="805" w:type="dxa"/>
            <w:vAlign w:val="center"/>
          </w:tcPr>
          <w:p w:rsidR="00CE03D9" w:rsidRPr="00951D46" w:rsidRDefault="00CE03D9" w:rsidP="00AF7DC1">
            <w:pPr>
              <w:jc w:val="center"/>
            </w:pPr>
            <w:r w:rsidRPr="00951D46">
              <w:t>1 set</w:t>
            </w:r>
          </w:p>
        </w:tc>
        <w:tc>
          <w:tcPr>
            <w:tcW w:w="2220" w:type="dxa"/>
          </w:tcPr>
          <w:p w:rsidR="00CE03D9" w:rsidRPr="00951D46" w:rsidRDefault="00CE03D9" w:rsidP="00AF7DC1">
            <w:pPr>
              <w:widowControl w:val="0"/>
              <w:autoSpaceDE w:val="0"/>
              <w:autoSpaceDN w:val="0"/>
              <w:adjustRightInd w:val="0"/>
              <w:snapToGrid w:val="0"/>
              <w:jc w:val="center"/>
              <w:rPr>
                <w:b/>
                <w:lang w:val="en-IN"/>
              </w:rPr>
            </w:pPr>
          </w:p>
        </w:tc>
        <w:tc>
          <w:tcPr>
            <w:tcW w:w="2239" w:type="dxa"/>
          </w:tcPr>
          <w:p w:rsidR="00CE03D9" w:rsidRPr="00951D46" w:rsidRDefault="00CE03D9" w:rsidP="00AF7DC1">
            <w:pPr>
              <w:widowControl w:val="0"/>
              <w:autoSpaceDE w:val="0"/>
              <w:autoSpaceDN w:val="0"/>
              <w:adjustRightInd w:val="0"/>
              <w:snapToGrid w:val="0"/>
              <w:jc w:val="center"/>
              <w:rPr>
                <w:b/>
                <w:lang w:val="en-IN"/>
              </w:rPr>
            </w:pPr>
          </w:p>
        </w:tc>
        <w:tc>
          <w:tcPr>
            <w:tcW w:w="2235" w:type="dxa"/>
          </w:tcPr>
          <w:p w:rsidR="00CE03D9" w:rsidRPr="00951D46" w:rsidRDefault="00CE03D9" w:rsidP="00AF7DC1">
            <w:pPr>
              <w:widowControl w:val="0"/>
              <w:autoSpaceDE w:val="0"/>
              <w:autoSpaceDN w:val="0"/>
              <w:adjustRightInd w:val="0"/>
              <w:snapToGrid w:val="0"/>
              <w:jc w:val="center"/>
              <w:rPr>
                <w:b/>
                <w:lang w:val="en-IN"/>
              </w:rPr>
            </w:pPr>
          </w:p>
        </w:tc>
        <w:tc>
          <w:tcPr>
            <w:tcW w:w="2280" w:type="dxa"/>
          </w:tcPr>
          <w:p w:rsidR="00CE03D9" w:rsidRPr="00951D46" w:rsidRDefault="00CE03D9" w:rsidP="00AF7DC1">
            <w:pPr>
              <w:widowControl w:val="0"/>
              <w:autoSpaceDE w:val="0"/>
              <w:autoSpaceDN w:val="0"/>
              <w:adjustRightInd w:val="0"/>
              <w:snapToGrid w:val="0"/>
              <w:jc w:val="center"/>
              <w:rPr>
                <w:b/>
                <w:lang w:val="en-IN"/>
              </w:rPr>
            </w:pPr>
          </w:p>
        </w:tc>
        <w:tc>
          <w:tcPr>
            <w:tcW w:w="2302" w:type="dxa"/>
          </w:tcPr>
          <w:p w:rsidR="00CE03D9" w:rsidRPr="00951D46" w:rsidRDefault="00CE03D9"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Scope of Contract:</w:t>
      </w:r>
      <w:r w:rsidR="00077AE0">
        <w:rPr>
          <w:u w:val="single"/>
        </w:rPr>
        <w:t xml:space="preserve"> </w:t>
      </w:r>
      <w:r w:rsidRPr="00AF7DC1">
        <w:rPr>
          <w:b/>
        </w:rPr>
        <w:t>No of Visit</w:t>
      </w:r>
      <w:r w:rsidR="00077AE0">
        <w:rPr>
          <w:b/>
        </w:rPr>
        <w:t xml:space="preserve"> </w:t>
      </w:r>
      <w:r w:rsidRPr="00AF7DC1">
        <w:rPr>
          <w:b/>
          <w:bCs/>
        </w:rPr>
        <w:t xml:space="preserve">during the </w:t>
      </w:r>
      <w:r w:rsidR="00C90CFB">
        <w:rPr>
          <w:b/>
          <w:bCs/>
        </w:rPr>
        <w:t>CAMC</w:t>
      </w:r>
      <w:r w:rsidRPr="00AF7DC1">
        <w:rPr>
          <w:b/>
          <w:bCs/>
        </w:rPr>
        <w:t xml:space="preserve"> period</w:t>
      </w:r>
      <w:r w:rsidR="00077AE0">
        <w:rPr>
          <w:b/>
          <w:bCs/>
        </w:rPr>
        <w:t xml:space="preserve"> </w:t>
      </w:r>
      <w:r w:rsidRPr="00AF7DC1">
        <w:rPr>
          <w:b/>
        </w:rPr>
        <w:t>a) Preventive maintenance visit: 2/year</w:t>
      </w:r>
      <w:r w:rsidR="00077AE0">
        <w:rPr>
          <w:b/>
        </w:rPr>
        <w:t xml:space="preserve"> </w:t>
      </w:r>
      <w:r w:rsidRPr="00AF7DC1">
        <w:rPr>
          <w:b/>
        </w:rPr>
        <w:t xml:space="preserve">b) Break down </w:t>
      </w:r>
      <w:proofErr w:type="gramStart"/>
      <w:r w:rsidRPr="00AF7DC1">
        <w:rPr>
          <w:b/>
        </w:rPr>
        <w:t>maintenance  visit</w:t>
      </w:r>
      <w:proofErr w:type="gramEnd"/>
      <w:r w:rsidRPr="00AF7DC1">
        <w:rPr>
          <w:b/>
        </w:rPr>
        <w:t xml:space="preserve">: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nsive 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r w:rsidR="00077AE0">
        <w:rPr>
          <w:w w:val="86"/>
          <w:position w:val="4"/>
          <w:u w:val="single"/>
        </w:rPr>
        <w:t xml:space="preserve"> </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951D46" w:rsidRDefault="00D13864" w:rsidP="00AF7DC1">
      <w:pPr>
        <w:jc w:val="center"/>
        <w:rPr>
          <w:b/>
        </w:rPr>
      </w:pPr>
      <w:r w:rsidRPr="00AF7DC1">
        <w:rPr>
          <w:b/>
        </w:rPr>
        <w:lastRenderedPageBreak/>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Bid Security in the form of DD drawn in favor of HLL Lifecare Limited, Payable at </w:t>
            </w:r>
            <w:proofErr w:type="spellStart"/>
            <w:r w:rsidRPr="00AF7DC1">
              <w:t>Thiruvananthapuram</w:t>
            </w:r>
            <w:proofErr w:type="spellEnd"/>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EMD  in the form of DD drawn in favor of HLL Lifecare Limited, Payable at </w:t>
            </w:r>
            <w:proofErr w:type="spellStart"/>
            <w:r w:rsidRPr="00AF7DC1">
              <w:t>Thiruvananthapuram</w:t>
            </w:r>
            <w:proofErr w:type="spellEnd"/>
            <w:r w:rsidRPr="00AF7DC1">
              <w:t xml:space="preserve">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Proforma for Performance Statement (for a period of last  </w:t>
            </w:r>
            <w:proofErr w:type="spellStart"/>
            <w:r w:rsidRPr="00AF7DC1">
              <w:t>years</w:t>
            </w:r>
            <w:proofErr w:type="spellEnd"/>
            <w:r w:rsidRPr="00AF7DC1">
              <w:t>)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3D6" w:rsidRDefault="002E53D6" w:rsidP="00D13864">
      <w:r>
        <w:separator/>
      </w:r>
    </w:p>
  </w:endnote>
  <w:endnote w:type="continuationSeparator" w:id="1">
    <w:p w:rsidR="002E53D6" w:rsidRDefault="002E53D6" w:rsidP="00D138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D6" w:rsidRDefault="00427D5F" w:rsidP="00D13864">
    <w:pPr>
      <w:pStyle w:val="Footer"/>
      <w:framePr w:wrap="around" w:vAnchor="text" w:hAnchor="margin" w:xAlign="center" w:y="1"/>
      <w:rPr>
        <w:rStyle w:val="PageNumber"/>
      </w:rPr>
    </w:pPr>
    <w:r>
      <w:rPr>
        <w:rStyle w:val="PageNumber"/>
      </w:rPr>
      <w:fldChar w:fldCharType="begin"/>
    </w:r>
    <w:r w:rsidR="002E53D6">
      <w:rPr>
        <w:rStyle w:val="PageNumber"/>
      </w:rPr>
      <w:instrText xml:space="preserve">PAGE  </w:instrText>
    </w:r>
    <w:r>
      <w:rPr>
        <w:rStyle w:val="PageNumber"/>
      </w:rPr>
      <w:fldChar w:fldCharType="end"/>
    </w:r>
  </w:p>
  <w:p w:rsidR="002E53D6" w:rsidRDefault="002E53D6" w:rsidP="00D13864">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D6" w:rsidRDefault="00427D5F" w:rsidP="00D13864">
    <w:pPr>
      <w:pStyle w:val="Footer"/>
      <w:framePr w:wrap="around" w:vAnchor="text" w:hAnchor="margin" w:xAlign="center" w:y="1"/>
      <w:rPr>
        <w:rStyle w:val="PageNumber"/>
      </w:rPr>
    </w:pPr>
    <w:r>
      <w:rPr>
        <w:rStyle w:val="PageNumber"/>
      </w:rPr>
      <w:fldChar w:fldCharType="begin"/>
    </w:r>
    <w:r w:rsidR="002E53D6">
      <w:rPr>
        <w:rStyle w:val="PageNumber"/>
      </w:rPr>
      <w:instrText xml:space="preserve">PAGE  </w:instrText>
    </w:r>
    <w:r>
      <w:rPr>
        <w:rStyle w:val="PageNumber"/>
      </w:rPr>
      <w:fldChar w:fldCharType="separate"/>
    </w:r>
    <w:r w:rsidR="00C92C26">
      <w:rPr>
        <w:rStyle w:val="PageNumber"/>
        <w:noProof/>
      </w:rPr>
      <w:t>29</w:t>
    </w:r>
    <w:r>
      <w:rPr>
        <w:rStyle w:val="PageNumber"/>
      </w:rPr>
      <w:fldChar w:fldCharType="end"/>
    </w:r>
  </w:p>
  <w:p w:rsidR="002E53D6" w:rsidRDefault="002E53D6" w:rsidP="00D13864">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3D6" w:rsidRDefault="002E53D6" w:rsidP="00D13864">
      <w:r>
        <w:separator/>
      </w:r>
    </w:p>
  </w:footnote>
  <w:footnote w:type="continuationSeparator" w:id="1">
    <w:p w:rsidR="002E53D6" w:rsidRDefault="002E53D6" w:rsidP="00D138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D6" w:rsidRPr="008742DF" w:rsidRDefault="002E53D6"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t>HLL/AFT/TDG/TPA-II</w:t>
    </w:r>
    <w:r w:rsidRPr="008742DF">
      <w:t>/</w:t>
    </w:r>
    <w:r>
      <w:t>MGPS</w:t>
    </w:r>
    <w:r w:rsidRPr="008742DF">
      <w:t>/</w:t>
    </w:r>
    <w:r w:rsidR="00B7558D">
      <w:t>2015-16/03</w:t>
    </w:r>
    <w:r>
      <w:t>, DT. 15.03.2016</w:t>
    </w:r>
  </w:p>
  <w:p w:rsidR="002E53D6" w:rsidRDefault="002E53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C2B37AD"/>
    <w:multiLevelType w:val="hybridMultilevel"/>
    <w:tmpl w:val="78B29FBE"/>
    <w:lvl w:ilvl="0" w:tplc="6560ADC8">
      <w:start w:val="1"/>
      <w:numFmt w:val="decimal"/>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2">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8"/>
  </w:num>
  <w:num w:numId="3">
    <w:abstractNumId w:val="11"/>
  </w:num>
  <w:num w:numId="4">
    <w:abstractNumId w:val="17"/>
  </w:num>
  <w:num w:numId="5">
    <w:abstractNumId w:val="7"/>
  </w:num>
  <w:num w:numId="6">
    <w:abstractNumId w:val="1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3"/>
  </w:num>
  <w:num w:numId="10">
    <w:abstractNumId w:val="16"/>
  </w:num>
  <w:num w:numId="11">
    <w:abstractNumId w:val="3"/>
  </w:num>
  <w:num w:numId="12">
    <w:abstractNumId w:val="21"/>
  </w:num>
  <w:num w:numId="13">
    <w:abstractNumId w:val="4"/>
  </w:num>
  <w:num w:numId="14">
    <w:abstractNumId w:val="2"/>
  </w:num>
  <w:num w:numId="15">
    <w:abstractNumId w:val="0"/>
  </w:num>
  <w:num w:numId="16">
    <w:abstractNumId w:val="8"/>
  </w:num>
  <w:num w:numId="17">
    <w:abstractNumId w:val="20"/>
  </w:num>
  <w:num w:numId="18">
    <w:abstractNumId w:val="15"/>
  </w:num>
  <w:num w:numId="19">
    <w:abstractNumId w:val="1"/>
  </w:num>
  <w:num w:numId="20">
    <w:abstractNumId w:val="9"/>
  </w:num>
  <w:num w:numId="21">
    <w:abstractNumId w:val="6"/>
  </w:num>
  <w:num w:numId="22">
    <w:abstractNumId w:val="1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0"/>
    <w:footnote w:id="1"/>
  </w:footnotePr>
  <w:endnotePr>
    <w:endnote w:id="0"/>
    <w:endnote w:id="1"/>
  </w:endnotePr>
  <w:compat/>
  <w:rsids>
    <w:rsidRoot w:val="003623AD"/>
    <w:rsid w:val="00077AE0"/>
    <w:rsid w:val="000B3AB6"/>
    <w:rsid w:val="00154450"/>
    <w:rsid w:val="00157B73"/>
    <w:rsid w:val="00164F49"/>
    <w:rsid w:val="00167869"/>
    <w:rsid w:val="00170E8F"/>
    <w:rsid w:val="0018679E"/>
    <w:rsid w:val="001B0F05"/>
    <w:rsid w:val="001E22FA"/>
    <w:rsid w:val="001E705E"/>
    <w:rsid w:val="00222BF9"/>
    <w:rsid w:val="002336D5"/>
    <w:rsid w:val="00296374"/>
    <w:rsid w:val="002B2F41"/>
    <w:rsid w:val="002C1AC1"/>
    <w:rsid w:val="002E53D6"/>
    <w:rsid w:val="002F52D7"/>
    <w:rsid w:val="003004A6"/>
    <w:rsid w:val="0030408D"/>
    <w:rsid w:val="003055ED"/>
    <w:rsid w:val="00305D63"/>
    <w:rsid w:val="00334E35"/>
    <w:rsid w:val="003623AD"/>
    <w:rsid w:val="00363C74"/>
    <w:rsid w:val="003910B3"/>
    <w:rsid w:val="003B7B7A"/>
    <w:rsid w:val="003C09D5"/>
    <w:rsid w:val="00410B04"/>
    <w:rsid w:val="00414792"/>
    <w:rsid w:val="00427D5F"/>
    <w:rsid w:val="00444F8D"/>
    <w:rsid w:val="00445E4F"/>
    <w:rsid w:val="004B3C58"/>
    <w:rsid w:val="005544B6"/>
    <w:rsid w:val="00596DA9"/>
    <w:rsid w:val="005E1997"/>
    <w:rsid w:val="006030CA"/>
    <w:rsid w:val="00633E2E"/>
    <w:rsid w:val="006A155B"/>
    <w:rsid w:val="006B6AEC"/>
    <w:rsid w:val="006D3FE4"/>
    <w:rsid w:val="007743C5"/>
    <w:rsid w:val="007A477F"/>
    <w:rsid w:val="00831863"/>
    <w:rsid w:val="00832F14"/>
    <w:rsid w:val="00832FBE"/>
    <w:rsid w:val="008413D9"/>
    <w:rsid w:val="008742DF"/>
    <w:rsid w:val="008A04E9"/>
    <w:rsid w:val="008D2283"/>
    <w:rsid w:val="00923039"/>
    <w:rsid w:val="00951D46"/>
    <w:rsid w:val="00955D99"/>
    <w:rsid w:val="009622AA"/>
    <w:rsid w:val="00964389"/>
    <w:rsid w:val="009A466C"/>
    <w:rsid w:val="009B0566"/>
    <w:rsid w:val="009B39B8"/>
    <w:rsid w:val="009C69FA"/>
    <w:rsid w:val="009E63F6"/>
    <w:rsid w:val="00A324CB"/>
    <w:rsid w:val="00A82EEC"/>
    <w:rsid w:val="00A95D25"/>
    <w:rsid w:val="00AC5386"/>
    <w:rsid w:val="00AF7DC1"/>
    <w:rsid w:val="00B27691"/>
    <w:rsid w:val="00B45F0F"/>
    <w:rsid w:val="00B7558D"/>
    <w:rsid w:val="00B966DB"/>
    <w:rsid w:val="00BA237D"/>
    <w:rsid w:val="00BD5B4E"/>
    <w:rsid w:val="00C3511C"/>
    <w:rsid w:val="00C41355"/>
    <w:rsid w:val="00C47BF0"/>
    <w:rsid w:val="00C62FB9"/>
    <w:rsid w:val="00C76169"/>
    <w:rsid w:val="00C870D2"/>
    <w:rsid w:val="00C90CFB"/>
    <w:rsid w:val="00C92C26"/>
    <w:rsid w:val="00CA2BBD"/>
    <w:rsid w:val="00CC472F"/>
    <w:rsid w:val="00CD12A8"/>
    <w:rsid w:val="00CE03D9"/>
    <w:rsid w:val="00CF056E"/>
    <w:rsid w:val="00D13864"/>
    <w:rsid w:val="00D611BB"/>
    <w:rsid w:val="00D64969"/>
    <w:rsid w:val="00DB0DC5"/>
    <w:rsid w:val="00DB216C"/>
    <w:rsid w:val="00E22980"/>
    <w:rsid w:val="00E56404"/>
    <w:rsid w:val="00EA1667"/>
    <w:rsid w:val="00EB5F7A"/>
    <w:rsid w:val="00EC1D2C"/>
    <w:rsid w:val="00ED0A99"/>
    <w:rsid w:val="00F15D10"/>
    <w:rsid w:val="00F66DBC"/>
    <w:rsid w:val="00F84448"/>
    <w:rsid w:val="00F9312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r="http://schemas.openxmlformats.org/officeDocument/2006/relationships" xmlns:w="http://schemas.openxmlformats.org/wordprocessingml/2006/main">
  <w:divs>
    <w:div w:id="39675745">
      <w:bodyDiv w:val="1"/>
      <w:marLeft w:val="0"/>
      <w:marRight w:val="0"/>
      <w:marTop w:val="0"/>
      <w:marBottom w:val="0"/>
      <w:divBdr>
        <w:top w:val="none" w:sz="0" w:space="0" w:color="auto"/>
        <w:left w:val="none" w:sz="0" w:space="0" w:color="auto"/>
        <w:bottom w:val="none" w:sz="0" w:space="0" w:color="auto"/>
        <w:right w:val="none" w:sz="0" w:space="0" w:color="auto"/>
      </w:divBdr>
    </w:div>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578247737">
      <w:bodyDiv w:val="1"/>
      <w:marLeft w:val="0"/>
      <w:marRight w:val="0"/>
      <w:marTop w:val="0"/>
      <w:marBottom w:val="0"/>
      <w:divBdr>
        <w:top w:val="none" w:sz="0" w:space="0" w:color="auto"/>
        <w:left w:val="none" w:sz="0" w:space="0" w:color="auto"/>
        <w:bottom w:val="none" w:sz="0" w:space="0" w:color="auto"/>
        <w:right w:val="none" w:sz="0" w:space="0" w:color="auto"/>
      </w:divBdr>
    </w:div>
    <w:div w:id="1686860278">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fecareh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384</TotalTime>
  <Pages>30</Pages>
  <Words>7943</Words>
  <Characters>45277</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HLL</cp:lastModifiedBy>
  <cp:revision>65</cp:revision>
  <cp:lastPrinted>2015-02-23T09:52:00Z</cp:lastPrinted>
  <dcterms:created xsi:type="dcterms:W3CDTF">2015-02-21T07:03:00Z</dcterms:created>
  <dcterms:modified xsi:type="dcterms:W3CDTF">2016-03-16T14:48:00Z</dcterms:modified>
</cp:coreProperties>
</file>