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6" w:rsidRDefault="00326D26" w:rsidP="00326D26">
      <w:pPr>
        <w:pStyle w:val="NormalWeb"/>
        <w:spacing w:line="360" w:lineRule="auto"/>
        <w:rPr>
          <w:rFonts w:ascii="Book Antiqua" w:hAnsi="Book Antiqua" w:cs="Arial"/>
          <w:i/>
          <w:iCs/>
          <w:color w:val="000000"/>
        </w:rPr>
      </w:pPr>
      <w:bookmarkStart w:id="0" w:name="_GoBack"/>
      <w:bookmarkEnd w:id="0"/>
    </w:p>
    <w:p w:rsidR="00326D26" w:rsidRDefault="00326D26" w:rsidP="00326D26">
      <w:pPr>
        <w:pStyle w:val="NormalWeb"/>
        <w:spacing w:line="360" w:lineRule="auto"/>
        <w:rPr>
          <w:rFonts w:ascii="Book Antiqua" w:hAnsi="Book Antiqua" w:cs="Arial"/>
        </w:rPr>
      </w:pPr>
      <w:r w:rsidRPr="005E28F5">
        <w:rPr>
          <w:rFonts w:ascii="Book Antiqua" w:hAnsi="Book Antiqua" w:cs="Arial"/>
          <w:i/>
          <w:iCs/>
          <w:color w:val="000000"/>
        </w:rPr>
        <w:t xml:space="preserve">Results of the price bid opening of Tender </w:t>
      </w:r>
      <w:proofErr w:type="gramStart"/>
      <w:r w:rsidRPr="005E28F5">
        <w:rPr>
          <w:rFonts w:ascii="Book Antiqua" w:hAnsi="Book Antiqua" w:cs="Arial"/>
          <w:i/>
          <w:iCs/>
          <w:color w:val="000000"/>
        </w:rPr>
        <w:t>number :</w:t>
      </w:r>
      <w:proofErr w:type="gramEnd"/>
      <w:r w:rsidRPr="005E28F5">
        <w:rPr>
          <w:rFonts w:ascii="Book Antiqua" w:hAnsi="Book Antiqua" w:cs="Arial"/>
          <w:i/>
          <w:iCs/>
          <w:color w:val="000000"/>
        </w:rPr>
        <w:t xml:space="preserve"> HLL/CHO/SP/RFP-DUE</w:t>
      </w:r>
      <w:r w:rsidRPr="00516D0D">
        <w:rPr>
          <w:rFonts w:ascii="Book Antiqua" w:hAnsi="Book Antiqua" w:cs="Arial"/>
          <w:color w:val="000000"/>
        </w:rPr>
        <w:t xml:space="preserve"> DILIGENCE-CONDOM/1/2013 dated </w:t>
      </w:r>
      <w:r w:rsidRPr="000009E6">
        <w:rPr>
          <w:rFonts w:ascii="Book Antiqua" w:hAnsi="Book Antiqua" w:cs="Arial"/>
        </w:rPr>
        <w:t>24.01.2014</w:t>
      </w:r>
      <w:r>
        <w:rPr>
          <w:rFonts w:ascii="Book Antiqua" w:hAnsi="Book Antiqua" w:cs="Arial"/>
        </w:rPr>
        <w:t xml:space="preserve"> scheduled for Monday, 17 February 2014 at 1500 hours.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NAME OF THE CONSULTANTS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PRICE QUOTED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</w:p>
        </w:tc>
      </w:tr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IFCI Limited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3012">
              <w:rPr>
                <w:rFonts w:ascii="Book Antiqua" w:hAnsi="Book Antiqua"/>
                <w:sz w:val="24"/>
                <w:szCs w:val="24"/>
              </w:rPr>
              <w:t>Rs</w:t>
            </w:r>
            <w:proofErr w:type="spellEnd"/>
            <w:r w:rsidRPr="00B53012">
              <w:rPr>
                <w:rFonts w:ascii="Book Antiqua" w:hAnsi="Book Antiqua"/>
                <w:sz w:val="24"/>
                <w:szCs w:val="24"/>
              </w:rPr>
              <w:t>. 16,62,928 (inclusive of service tax)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ICRA Management Consulting services Limited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3012">
              <w:rPr>
                <w:rFonts w:ascii="Book Antiqua" w:hAnsi="Book Antiqua"/>
                <w:sz w:val="24"/>
                <w:szCs w:val="24"/>
              </w:rPr>
              <w:t>Rs</w:t>
            </w:r>
            <w:proofErr w:type="spellEnd"/>
            <w:r w:rsidRPr="00B53012">
              <w:rPr>
                <w:rFonts w:ascii="Book Antiqua" w:hAnsi="Book Antiqua"/>
                <w:sz w:val="24"/>
                <w:szCs w:val="24"/>
              </w:rPr>
              <w:t>. 22,24,728 (Inclusive of service tax)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E&amp;Y LLP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3012">
              <w:rPr>
                <w:rFonts w:ascii="Book Antiqua" w:hAnsi="Book Antiqua"/>
                <w:sz w:val="24"/>
                <w:szCs w:val="24"/>
              </w:rPr>
              <w:t>Rs</w:t>
            </w:r>
            <w:proofErr w:type="spellEnd"/>
            <w:r w:rsidRPr="00B53012">
              <w:rPr>
                <w:rFonts w:ascii="Book Antiqua" w:hAnsi="Book Antiqua"/>
                <w:sz w:val="24"/>
                <w:szCs w:val="24"/>
              </w:rPr>
              <w:t>. 60 lakhs + Service Tax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proofErr w:type="spellStart"/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A’XYKno</w:t>
            </w:r>
            <w:proofErr w:type="spellEnd"/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 xml:space="preserve"> Capital services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3012">
              <w:rPr>
                <w:rFonts w:ascii="Book Antiqua" w:hAnsi="Book Antiqua"/>
                <w:sz w:val="24"/>
                <w:szCs w:val="24"/>
              </w:rPr>
              <w:t>Rs</w:t>
            </w:r>
            <w:proofErr w:type="spellEnd"/>
            <w:r w:rsidRPr="00B53012">
              <w:rPr>
                <w:rFonts w:ascii="Book Antiqua" w:hAnsi="Book Antiqua"/>
                <w:sz w:val="24"/>
                <w:szCs w:val="24"/>
              </w:rPr>
              <w:t>. 8.24 lakhs+ Service tax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r w:rsidRPr="00B53012">
              <w:rPr>
                <w:rFonts w:ascii="Book Antiqua" w:hAnsi="Book Antiqua"/>
                <w:sz w:val="24"/>
                <w:szCs w:val="24"/>
              </w:rPr>
              <w:t>L1</w:t>
            </w:r>
          </w:p>
        </w:tc>
      </w:tr>
      <w:tr w:rsidR="00326D26" w:rsidRPr="00B53012" w:rsidTr="00740C1E">
        <w:tc>
          <w:tcPr>
            <w:tcW w:w="3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B53012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RBSA Valuation advisors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53012">
              <w:rPr>
                <w:rFonts w:ascii="Book Antiqua" w:hAnsi="Book Antiqua"/>
                <w:sz w:val="24"/>
                <w:szCs w:val="24"/>
              </w:rPr>
              <w:t>Rs</w:t>
            </w:r>
            <w:proofErr w:type="spellEnd"/>
            <w:r w:rsidRPr="00B53012">
              <w:rPr>
                <w:rFonts w:ascii="Book Antiqua" w:hAnsi="Book Antiqua"/>
                <w:sz w:val="24"/>
                <w:szCs w:val="24"/>
              </w:rPr>
              <w:t>. 12 lakhs +Service tax</w:t>
            </w:r>
          </w:p>
        </w:tc>
        <w:tc>
          <w:tcPr>
            <w:tcW w:w="30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326D26" w:rsidRPr="00B53012" w:rsidRDefault="00326D26" w:rsidP="00740C1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13939" w:rsidRDefault="00B13939"/>
    <w:sectPr w:rsidR="00B13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6"/>
    <w:rsid w:val="00326D26"/>
    <w:rsid w:val="003B24CC"/>
    <w:rsid w:val="00714851"/>
    <w:rsid w:val="007A02CF"/>
    <w:rsid w:val="00B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26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26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choit</dc:creator>
  <cp:lastModifiedBy>choit</cp:lastModifiedBy>
  <cp:revision>1</cp:revision>
  <dcterms:created xsi:type="dcterms:W3CDTF">2014-02-20T08:41:00Z</dcterms:created>
  <dcterms:modified xsi:type="dcterms:W3CDTF">2014-02-20T08:41:00Z</dcterms:modified>
</cp:coreProperties>
</file>