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DC" w:rsidRDefault="004739DC">
      <w:pPr>
        <w:ind w:left="720"/>
        <w:jc w:val="center"/>
        <w:rPr>
          <w:rFonts w:ascii="Arial" w:hAnsi="Arial" w:cs="Arial"/>
        </w:rPr>
      </w:pPr>
    </w:p>
    <w:p w:rsidR="00B43E71" w:rsidRPr="00BF6681" w:rsidRDefault="00B43E71" w:rsidP="00B43E71">
      <w:pPr>
        <w:ind w:left="720"/>
        <w:jc w:val="center"/>
        <w:rPr>
          <w:rFonts w:ascii="Arial" w:hAnsi="Arial" w:cs="Arial"/>
          <w:b/>
          <w:bCs/>
          <w:lang w:bidi="hi-IN"/>
        </w:rPr>
      </w:pPr>
      <w:proofErr w:type="spellStart"/>
      <w:r w:rsidRPr="00BF6681">
        <w:rPr>
          <w:rFonts w:ascii="Mangal" w:hAnsi="Mangal" w:cs="Mangal" w:hint="cs"/>
          <w:b/>
          <w:bCs/>
          <w:cs/>
          <w:lang w:bidi="hi-IN"/>
        </w:rPr>
        <w:t>एचएलएल</w:t>
      </w:r>
      <w:proofErr w:type="spellEnd"/>
      <w:r w:rsidRPr="00BF6681">
        <w:rPr>
          <w:rFonts w:ascii="Arial" w:hAnsi="Arial" w:cs="Arial"/>
          <w:b/>
          <w:bCs/>
          <w:cs/>
          <w:lang w:bidi="hi-IN"/>
        </w:rPr>
        <w:t xml:space="preserve"> </w:t>
      </w:r>
      <w:r w:rsidRPr="00BF6681">
        <w:rPr>
          <w:rFonts w:ascii="Mangal" w:hAnsi="Mangal" w:cs="Mangal" w:hint="cs"/>
          <w:b/>
          <w:bCs/>
          <w:cs/>
          <w:lang w:bidi="hi-IN"/>
        </w:rPr>
        <w:t>लाइफकेयर</w:t>
      </w:r>
      <w:r w:rsidRPr="00BF6681">
        <w:rPr>
          <w:rFonts w:ascii="Arial" w:hAnsi="Arial" w:cs="Arial"/>
          <w:b/>
          <w:bCs/>
          <w:cs/>
          <w:lang w:bidi="hi-IN"/>
        </w:rPr>
        <w:t xml:space="preserve"> </w:t>
      </w:r>
      <w:r w:rsidRPr="00BF6681">
        <w:rPr>
          <w:rFonts w:ascii="Mangal" w:hAnsi="Mangal" w:cs="Mangal" w:hint="cs"/>
          <w:b/>
          <w:bCs/>
          <w:cs/>
          <w:lang w:bidi="hi-IN"/>
        </w:rPr>
        <w:t>लिमिटेड</w:t>
      </w:r>
      <w:r w:rsidRPr="00BF6681">
        <w:rPr>
          <w:rFonts w:ascii="Arial" w:hAnsi="Arial" w:cs="Arial"/>
          <w:b/>
          <w:bCs/>
          <w:cs/>
          <w:lang w:bidi="hi-IN"/>
        </w:rPr>
        <w:t xml:space="preserve"> </w:t>
      </w:r>
      <w:r w:rsidRPr="00BF6681">
        <w:rPr>
          <w:rFonts w:ascii="Arial" w:hAnsi="Arial" w:cs="Arial"/>
          <w:b/>
          <w:bCs/>
          <w:lang w:bidi="hi-IN"/>
        </w:rPr>
        <w:t>/ HLL Lifecare Limited</w:t>
      </w:r>
    </w:p>
    <w:p w:rsidR="00B43E71" w:rsidRPr="00BF6681" w:rsidRDefault="00B43E71" w:rsidP="00B43E71">
      <w:pPr>
        <w:pBdr>
          <w:bottom w:val="single" w:sz="6" w:space="1" w:color="auto"/>
        </w:pBdr>
        <w:jc w:val="center"/>
        <w:rPr>
          <w:rFonts w:ascii="Arial" w:hAnsi="Arial" w:cs="Arial"/>
          <w:b/>
          <w:bCs/>
          <w:lang w:bidi="hi-IN"/>
        </w:rPr>
      </w:pPr>
      <w:r w:rsidRPr="00BF6681">
        <w:rPr>
          <w:rFonts w:ascii="Mangal" w:hAnsi="Mangal" w:cs="Mangal" w:hint="cs"/>
          <w:b/>
          <w:bCs/>
          <w:cs/>
          <w:lang w:bidi="hi-IN"/>
        </w:rPr>
        <w:t>कणगला</w:t>
      </w:r>
      <w:r w:rsidRPr="00BF6681">
        <w:rPr>
          <w:rFonts w:ascii="Arial" w:hAnsi="Arial" w:cs="Arial"/>
          <w:b/>
          <w:bCs/>
          <w:cs/>
          <w:lang w:bidi="hi-IN"/>
        </w:rPr>
        <w:t xml:space="preserve"> </w:t>
      </w:r>
      <w:r w:rsidRPr="00BF6681">
        <w:rPr>
          <w:rFonts w:ascii="Arial" w:hAnsi="Arial" w:cs="Arial"/>
          <w:b/>
          <w:bCs/>
        </w:rPr>
        <w:t xml:space="preserve">KANAGALA – 591225 / </w:t>
      </w:r>
      <w:proofErr w:type="spellStart"/>
      <w:r w:rsidRPr="00BF6681">
        <w:rPr>
          <w:rFonts w:ascii="Mangal" w:hAnsi="Mangal" w:cs="Mangal" w:hint="cs"/>
          <w:b/>
          <w:bCs/>
          <w:cs/>
          <w:lang w:bidi="hi-IN"/>
        </w:rPr>
        <w:t>बेलगावि</w:t>
      </w:r>
      <w:proofErr w:type="spellEnd"/>
      <w:r w:rsidRPr="00BF6681">
        <w:rPr>
          <w:rFonts w:ascii="Arial" w:hAnsi="Arial" w:cs="Arial"/>
          <w:b/>
          <w:bCs/>
          <w:cs/>
          <w:lang w:bidi="hi-IN"/>
        </w:rPr>
        <w:t xml:space="preserve"> </w:t>
      </w:r>
      <w:r w:rsidRPr="00BF6681">
        <w:rPr>
          <w:rFonts w:ascii="Mangal" w:hAnsi="Mangal" w:cs="Mangal" w:hint="cs"/>
          <w:b/>
          <w:bCs/>
          <w:cs/>
          <w:lang w:bidi="hi-IN"/>
        </w:rPr>
        <w:t>जिला</w:t>
      </w:r>
      <w:r w:rsidRPr="00BF6681">
        <w:rPr>
          <w:rFonts w:ascii="Arial" w:hAnsi="Arial" w:cs="Arial"/>
          <w:b/>
          <w:bCs/>
          <w:cs/>
          <w:lang w:bidi="hi-IN"/>
        </w:rPr>
        <w:t xml:space="preserve"> / </w:t>
      </w:r>
      <w:r w:rsidRPr="00BF6681">
        <w:rPr>
          <w:rFonts w:ascii="Arial" w:hAnsi="Arial" w:cs="Arial"/>
          <w:b/>
          <w:bCs/>
          <w:lang w:bidi="hi-IN"/>
        </w:rPr>
        <w:t>Bel</w:t>
      </w:r>
      <w:r w:rsidR="006B51FE">
        <w:rPr>
          <w:rFonts w:ascii="Arial" w:hAnsi="Arial" w:cs="Arial"/>
          <w:b/>
          <w:bCs/>
          <w:lang w:bidi="hi-IN"/>
        </w:rPr>
        <w:t>a</w:t>
      </w:r>
      <w:r w:rsidRPr="00BF6681">
        <w:rPr>
          <w:rFonts w:ascii="Arial" w:hAnsi="Arial" w:cs="Arial"/>
          <w:b/>
          <w:bCs/>
          <w:lang w:bidi="hi-IN"/>
        </w:rPr>
        <w:t>ga</w:t>
      </w:r>
      <w:r w:rsidR="006B51FE">
        <w:rPr>
          <w:rFonts w:ascii="Arial" w:hAnsi="Arial" w:cs="Arial"/>
          <w:b/>
          <w:bCs/>
          <w:lang w:bidi="hi-IN"/>
        </w:rPr>
        <w:t>vi</w:t>
      </w:r>
      <w:r w:rsidRPr="00BF6681">
        <w:rPr>
          <w:rFonts w:ascii="Arial" w:hAnsi="Arial" w:cs="Arial"/>
          <w:b/>
          <w:bCs/>
          <w:lang w:bidi="hi-IN"/>
        </w:rPr>
        <w:t xml:space="preserve"> Dist.</w:t>
      </w:r>
    </w:p>
    <w:p w:rsidR="002E193C" w:rsidRDefault="005A50BA" w:rsidP="00B43E71">
      <w:pPr>
        <w:pStyle w:val="Heading1"/>
        <w:rPr>
          <w:iCs/>
          <w:sz w:val="24"/>
          <w:szCs w:val="24"/>
        </w:rPr>
      </w:pPr>
      <w:proofErr w:type="spellStart"/>
      <w:r>
        <w:rPr>
          <w:iCs/>
          <w:sz w:val="24"/>
          <w:szCs w:val="24"/>
        </w:rPr>
        <w:t>No.</w:t>
      </w:r>
      <w:r w:rsidR="00B43E71" w:rsidRPr="00194C54">
        <w:rPr>
          <w:iCs/>
          <w:sz w:val="24"/>
          <w:szCs w:val="24"/>
        </w:rPr>
        <w:t>HL</w:t>
      </w:r>
      <w:proofErr w:type="spellEnd"/>
      <w:r w:rsidR="00B43E71" w:rsidRPr="00194C54">
        <w:rPr>
          <w:iCs/>
          <w:sz w:val="24"/>
          <w:szCs w:val="24"/>
        </w:rPr>
        <w:t>/BG/HR/</w:t>
      </w:r>
      <w:r w:rsidR="002E193C">
        <w:rPr>
          <w:iCs/>
          <w:sz w:val="24"/>
          <w:szCs w:val="24"/>
        </w:rPr>
        <w:t>QC Parcel Courier</w:t>
      </w:r>
      <w:r w:rsidR="00B43E71" w:rsidRPr="00194C54">
        <w:rPr>
          <w:iCs/>
          <w:sz w:val="24"/>
          <w:szCs w:val="24"/>
        </w:rPr>
        <w:t xml:space="preserve">/2022-23  </w:t>
      </w:r>
      <w:r w:rsidR="00194C54">
        <w:rPr>
          <w:iCs/>
          <w:sz w:val="24"/>
          <w:szCs w:val="24"/>
        </w:rPr>
        <w:tab/>
      </w:r>
      <w:r w:rsidR="00B43E71" w:rsidRPr="00194C54">
        <w:rPr>
          <w:iCs/>
          <w:sz w:val="24"/>
          <w:szCs w:val="24"/>
        </w:rPr>
        <w:t xml:space="preserve">    </w:t>
      </w:r>
      <w:r w:rsidR="00194C54">
        <w:rPr>
          <w:iCs/>
          <w:sz w:val="24"/>
          <w:szCs w:val="24"/>
        </w:rPr>
        <w:tab/>
      </w:r>
      <w:r w:rsidR="00194C54">
        <w:rPr>
          <w:iCs/>
          <w:sz w:val="24"/>
          <w:szCs w:val="24"/>
        </w:rPr>
        <w:tab/>
      </w:r>
      <w:r w:rsidR="00194C54">
        <w:rPr>
          <w:iCs/>
          <w:sz w:val="24"/>
          <w:szCs w:val="24"/>
        </w:rPr>
        <w:tab/>
      </w:r>
      <w:r w:rsidR="00B43E71" w:rsidRPr="00194C54">
        <w:rPr>
          <w:iCs/>
          <w:sz w:val="24"/>
          <w:szCs w:val="24"/>
        </w:rPr>
        <w:t>Date</w:t>
      </w:r>
      <w:proofErr w:type="gramStart"/>
      <w:r w:rsidR="00B43E71" w:rsidRPr="00194C54">
        <w:rPr>
          <w:iCs/>
          <w:sz w:val="24"/>
          <w:szCs w:val="24"/>
        </w:rPr>
        <w:t>:</w:t>
      </w:r>
      <w:r w:rsidR="00960A00">
        <w:rPr>
          <w:iCs/>
          <w:sz w:val="24"/>
          <w:szCs w:val="24"/>
        </w:rPr>
        <w:t>1</w:t>
      </w:r>
      <w:r w:rsidR="0074743D">
        <w:rPr>
          <w:iCs/>
          <w:sz w:val="24"/>
          <w:szCs w:val="24"/>
        </w:rPr>
        <w:t>2</w:t>
      </w:r>
      <w:r w:rsidR="002E193C">
        <w:rPr>
          <w:iCs/>
          <w:sz w:val="24"/>
          <w:szCs w:val="24"/>
        </w:rPr>
        <w:t>.10.2022</w:t>
      </w:r>
      <w:proofErr w:type="gramEnd"/>
    </w:p>
    <w:p w:rsidR="00B43E71" w:rsidRPr="0031018D" w:rsidRDefault="00B43E71" w:rsidP="00B43E71">
      <w:pPr>
        <w:rPr>
          <w:rFonts w:ascii="Arial" w:hAnsi="Arial" w:cs="Arial"/>
          <w:iCs/>
          <w:sz w:val="10"/>
          <w:szCs w:val="10"/>
        </w:rPr>
      </w:pPr>
    </w:p>
    <w:p w:rsidR="00B43E71" w:rsidRPr="000E56A0" w:rsidRDefault="00B43E71" w:rsidP="000E56A0">
      <w:pPr>
        <w:pStyle w:val="Heading2"/>
        <w:jc w:val="center"/>
        <w:rPr>
          <w:i w:val="0"/>
          <w:iCs w:val="0"/>
          <w:sz w:val="24"/>
          <w:lang w:bidi="hi-IN"/>
        </w:rPr>
      </w:pPr>
      <w:proofErr w:type="spellStart"/>
      <w:r w:rsidRPr="000E56A0">
        <w:rPr>
          <w:rFonts w:ascii="Mangal" w:hAnsi="Mangal" w:cs="Mangal" w:hint="cs"/>
          <w:i w:val="0"/>
          <w:iCs w:val="0"/>
          <w:sz w:val="24"/>
          <w:cs/>
          <w:lang w:bidi="hi-IN"/>
        </w:rPr>
        <w:t>निविदा</w:t>
      </w:r>
      <w:proofErr w:type="spellEnd"/>
      <w:r w:rsidRPr="000E56A0">
        <w:rPr>
          <w:i w:val="0"/>
          <w:iCs w:val="0"/>
          <w:sz w:val="24"/>
          <w:cs/>
          <w:lang w:bidi="hi-IN"/>
        </w:rPr>
        <w:t xml:space="preserve"> </w:t>
      </w:r>
      <w:r w:rsidRPr="000E56A0">
        <w:rPr>
          <w:rFonts w:ascii="Mangal" w:hAnsi="Mangal" w:cs="Mangal" w:hint="cs"/>
          <w:i w:val="0"/>
          <w:iCs w:val="0"/>
          <w:sz w:val="24"/>
          <w:cs/>
          <w:lang w:bidi="hi-IN"/>
        </w:rPr>
        <w:t>सूचना</w:t>
      </w:r>
      <w:r w:rsidRPr="000E56A0">
        <w:rPr>
          <w:i w:val="0"/>
          <w:iCs w:val="0"/>
          <w:sz w:val="24"/>
          <w:cs/>
          <w:lang w:bidi="hi-IN"/>
        </w:rPr>
        <w:t xml:space="preserve"> </w:t>
      </w:r>
      <w:r w:rsidRPr="000E56A0">
        <w:rPr>
          <w:i w:val="0"/>
          <w:iCs w:val="0"/>
          <w:sz w:val="24"/>
          <w:lang w:bidi="hi-IN"/>
        </w:rPr>
        <w:t>/ TENDER NOTIFICATION</w:t>
      </w:r>
    </w:p>
    <w:p w:rsidR="00272469" w:rsidRDefault="00272469">
      <w:pPr>
        <w:pStyle w:val="BodyText"/>
        <w:spacing w:after="0"/>
        <w:jc w:val="both"/>
        <w:rPr>
          <w:rFonts w:ascii="Arial" w:hAnsi="Arial" w:cs="Arial"/>
        </w:rPr>
      </w:pPr>
    </w:p>
    <w:p w:rsidR="00272469" w:rsidRPr="005A50BA" w:rsidRDefault="008C2023" w:rsidP="00272469">
      <w:pPr>
        <w:jc w:val="both"/>
        <w:rPr>
          <w:rFonts w:ascii="Arial" w:hAnsi="Arial" w:cs="Arial"/>
        </w:rPr>
      </w:pPr>
      <w:r>
        <w:rPr>
          <w:rFonts w:ascii="Arial" w:hAnsi="Arial" w:cs="Arial"/>
        </w:rPr>
        <w:t xml:space="preserve">Quotations are </w:t>
      </w:r>
      <w:r w:rsidR="00272469" w:rsidRPr="00DD1E7D">
        <w:rPr>
          <w:rFonts w:ascii="Arial" w:hAnsi="Arial" w:cs="Arial"/>
        </w:rPr>
        <w:t xml:space="preserve">invited </w:t>
      </w:r>
      <w:r w:rsidR="005A50BA">
        <w:rPr>
          <w:rFonts w:ascii="Arial" w:hAnsi="Arial" w:cs="Arial"/>
        </w:rPr>
        <w:t xml:space="preserve">from competent and registered Courier agencies </w:t>
      </w:r>
      <w:r w:rsidR="005A50BA" w:rsidRPr="005A50BA">
        <w:rPr>
          <w:rFonts w:ascii="Arial" w:hAnsi="Arial" w:cs="Arial"/>
        </w:rPr>
        <w:t xml:space="preserve">for </w:t>
      </w:r>
      <w:r w:rsidR="00FA08D0">
        <w:rPr>
          <w:rFonts w:ascii="Arial" w:hAnsi="Arial" w:cs="Arial"/>
        </w:rPr>
        <w:t xml:space="preserve">booking and </w:t>
      </w:r>
      <w:r w:rsidR="005A50BA" w:rsidRPr="005A50BA">
        <w:rPr>
          <w:rFonts w:ascii="Arial" w:hAnsi="Arial" w:cs="Arial"/>
        </w:rPr>
        <w:t>delivery of letters, documents, articles and parcels through courier service all over India on day to day</w:t>
      </w:r>
      <w:r w:rsidR="00495DC6">
        <w:rPr>
          <w:rFonts w:ascii="Arial" w:hAnsi="Arial" w:cs="Arial"/>
        </w:rPr>
        <w:t xml:space="preserve"> contract basis </w:t>
      </w:r>
      <w:r w:rsidR="005A50BA" w:rsidRPr="005A50BA">
        <w:rPr>
          <w:rFonts w:ascii="Arial" w:hAnsi="Arial" w:cs="Arial"/>
        </w:rPr>
        <w:t>for a period of t</w:t>
      </w:r>
      <w:r w:rsidR="005A50BA" w:rsidRPr="003C373F">
        <w:rPr>
          <w:rFonts w:ascii="Arial" w:hAnsi="Arial" w:cs="Arial"/>
        </w:rPr>
        <w:t>wo Years</w:t>
      </w:r>
      <w:r w:rsidR="005A50BA" w:rsidRPr="005A50BA">
        <w:rPr>
          <w:rFonts w:ascii="Arial" w:hAnsi="Arial" w:cs="Arial"/>
        </w:rPr>
        <w:t xml:space="preserve"> </w:t>
      </w:r>
      <w:r w:rsidR="00272469" w:rsidRPr="005032DC">
        <w:rPr>
          <w:rFonts w:ascii="Arial" w:hAnsi="Arial" w:cs="Arial"/>
        </w:rPr>
        <w:t xml:space="preserve">from the date of work order. </w:t>
      </w:r>
      <w:r w:rsidR="00272469">
        <w:rPr>
          <w:rFonts w:ascii="Arial" w:hAnsi="Arial" w:cs="Arial"/>
        </w:rPr>
        <w:t>Details of the Tender are as follows:</w:t>
      </w:r>
    </w:p>
    <w:p w:rsidR="00272469" w:rsidRPr="002D64BD" w:rsidRDefault="00272469" w:rsidP="00480DA2">
      <w:pPr>
        <w:pStyle w:val="BodyText"/>
        <w:spacing w:after="0"/>
        <w:jc w:val="both"/>
        <w:rPr>
          <w:rFonts w:ascii="Arial" w:hAnsi="Arial" w:cs="Arial"/>
        </w:rPr>
      </w:pPr>
    </w:p>
    <w:tbl>
      <w:tblPr>
        <w:tblW w:w="8919" w:type="dxa"/>
        <w:jc w:val="center"/>
        <w:tblInd w:w="10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17"/>
        <w:gridCol w:w="3656"/>
        <w:gridCol w:w="4446"/>
      </w:tblGrid>
      <w:tr w:rsidR="00822C23" w:rsidRPr="002D64BD" w:rsidTr="009A1DE9">
        <w:trPr>
          <w:trHeight w:val="244"/>
          <w:jc w:val="center"/>
        </w:trPr>
        <w:tc>
          <w:tcPr>
            <w:tcW w:w="817"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S.No</w:t>
            </w:r>
            <w:proofErr w:type="spellEnd"/>
            <w:r w:rsidRPr="002D64BD">
              <w:rPr>
                <w:rFonts w:ascii="Arial" w:hAnsi="Arial" w:cs="Arial"/>
              </w:rPr>
              <w:t>.</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Particulars</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Description</w:t>
            </w:r>
          </w:p>
        </w:tc>
      </w:tr>
      <w:tr w:rsidR="00822C23" w:rsidRPr="002D64BD" w:rsidTr="009A1DE9">
        <w:trPr>
          <w:trHeight w:val="995"/>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1</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Name of the work</w:t>
            </w:r>
          </w:p>
        </w:tc>
        <w:tc>
          <w:tcPr>
            <w:tcW w:w="4446" w:type="dxa"/>
          </w:tcPr>
          <w:p w:rsidR="00272469" w:rsidRPr="002D64BD" w:rsidRDefault="00FA08D0" w:rsidP="00495DC6">
            <w:pPr>
              <w:pStyle w:val="BodyText"/>
              <w:spacing w:after="0"/>
              <w:jc w:val="both"/>
              <w:rPr>
                <w:rFonts w:ascii="Arial" w:hAnsi="Arial" w:cs="Arial"/>
              </w:rPr>
            </w:pPr>
            <w:r>
              <w:rPr>
                <w:rFonts w:ascii="Arial" w:hAnsi="Arial" w:cs="Arial"/>
              </w:rPr>
              <w:t xml:space="preserve">Booking and </w:t>
            </w:r>
            <w:r w:rsidR="00495DC6">
              <w:rPr>
                <w:rFonts w:ascii="Arial" w:hAnsi="Arial" w:cs="Arial"/>
              </w:rPr>
              <w:t>D</w:t>
            </w:r>
            <w:r w:rsidR="00495DC6" w:rsidRPr="005A50BA">
              <w:rPr>
                <w:rFonts w:ascii="Arial" w:hAnsi="Arial" w:cs="Arial"/>
              </w:rPr>
              <w:t>elivery of letters, documents, articles and parcels through courier service all over India on day to day</w:t>
            </w:r>
            <w:r w:rsidR="00495DC6">
              <w:rPr>
                <w:rFonts w:ascii="Arial" w:hAnsi="Arial" w:cs="Arial"/>
              </w:rPr>
              <w:t xml:space="preserve"> contract basis. </w:t>
            </w:r>
          </w:p>
        </w:tc>
      </w:tr>
      <w:tr w:rsidR="00822C23" w:rsidRPr="002D64BD" w:rsidTr="009A1DE9">
        <w:trPr>
          <w:trHeight w:val="60"/>
          <w:jc w:val="center"/>
        </w:trPr>
        <w:tc>
          <w:tcPr>
            <w:tcW w:w="817" w:type="dxa"/>
          </w:tcPr>
          <w:p w:rsidR="00272469" w:rsidRPr="00D3487E" w:rsidRDefault="007D3742" w:rsidP="007D3742">
            <w:pPr>
              <w:pStyle w:val="BodyText"/>
              <w:spacing w:after="0"/>
              <w:jc w:val="center"/>
              <w:rPr>
                <w:rFonts w:ascii="Arial" w:hAnsi="Arial" w:cs="Arial"/>
                <w:b/>
                <w:bCs/>
              </w:rPr>
            </w:pPr>
            <w:r>
              <w:rPr>
                <w:rFonts w:ascii="Arial" w:hAnsi="Arial" w:cs="Arial"/>
                <w:b/>
                <w:bCs/>
              </w:rPr>
              <w:t>2</w:t>
            </w:r>
          </w:p>
        </w:tc>
        <w:tc>
          <w:tcPr>
            <w:tcW w:w="3656" w:type="dxa"/>
          </w:tcPr>
          <w:p w:rsidR="00272469" w:rsidRPr="002D64BD" w:rsidRDefault="00272469" w:rsidP="00480DA2">
            <w:pPr>
              <w:pStyle w:val="BodyText"/>
              <w:spacing w:after="0"/>
              <w:jc w:val="both"/>
              <w:rPr>
                <w:rFonts w:ascii="Arial" w:hAnsi="Arial" w:cs="Arial"/>
              </w:rPr>
            </w:pPr>
            <w:proofErr w:type="spellStart"/>
            <w:r w:rsidRPr="002D64BD">
              <w:rPr>
                <w:rFonts w:ascii="Arial" w:hAnsi="Arial" w:cs="Arial"/>
              </w:rPr>
              <w:t>Approx</w:t>
            </w:r>
            <w:proofErr w:type="spellEnd"/>
            <w:r w:rsidRPr="002D64BD">
              <w:rPr>
                <w:rFonts w:ascii="Arial" w:hAnsi="Arial" w:cs="Arial"/>
              </w:rPr>
              <w:t xml:space="preserve"> Tender value</w:t>
            </w:r>
          </w:p>
          <w:p w:rsidR="00272469" w:rsidRPr="002D64BD" w:rsidRDefault="00272469" w:rsidP="000D29A2">
            <w:pPr>
              <w:pStyle w:val="BodyText"/>
              <w:spacing w:after="0"/>
              <w:jc w:val="both"/>
              <w:rPr>
                <w:rFonts w:ascii="Arial" w:hAnsi="Arial" w:cs="Arial"/>
              </w:rPr>
            </w:pPr>
            <w:r w:rsidRPr="002D64BD">
              <w:rPr>
                <w:rFonts w:ascii="Arial" w:hAnsi="Arial" w:cs="Arial"/>
              </w:rPr>
              <w:t xml:space="preserve">for </w:t>
            </w:r>
            <w:r w:rsidR="000D29A2">
              <w:rPr>
                <w:rFonts w:ascii="Arial" w:hAnsi="Arial" w:cs="Arial"/>
              </w:rPr>
              <w:t xml:space="preserve">one </w:t>
            </w:r>
            <w:r w:rsidRPr="002D64BD">
              <w:rPr>
                <w:rFonts w:ascii="Arial" w:hAnsi="Arial" w:cs="Arial"/>
              </w:rPr>
              <w:t>year (</w:t>
            </w:r>
            <w:proofErr w:type="spellStart"/>
            <w:r w:rsidRPr="002D64BD">
              <w:rPr>
                <w:rFonts w:ascii="Arial" w:hAnsi="Arial" w:cs="Arial"/>
              </w:rPr>
              <w:t>Rs</w:t>
            </w:r>
            <w:proofErr w:type="spellEnd"/>
            <w:r w:rsidRPr="002D64BD">
              <w:rPr>
                <w:rFonts w:ascii="Arial" w:hAnsi="Arial" w:cs="Arial"/>
              </w:rPr>
              <w:t>.)</w:t>
            </w:r>
          </w:p>
        </w:tc>
        <w:tc>
          <w:tcPr>
            <w:tcW w:w="4446" w:type="dxa"/>
          </w:tcPr>
          <w:p w:rsidR="00A72302" w:rsidRPr="002D64BD" w:rsidRDefault="007217A5" w:rsidP="007217A5">
            <w:pPr>
              <w:pStyle w:val="BodyText"/>
              <w:spacing w:after="0"/>
              <w:jc w:val="both"/>
              <w:rPr>
                <w:rFonts w:ascii="Arial" w:hAnsi="Arial" w:cs="Arial"/>
              </w:rPr>
            </w:pPr>
            <w:r>
              <w:rPr>
                <w:rFonts w:ascii="Arial" w:hAnsi="Arial" w:cs="Arial"/>
              </w:rPr>
              <w:t>4.00 Lakhs per year</w:t>
            </w:r>
          </w:p>
        </w:tc>
      </w:tr>
      <w:tr w:rsidR="00822C23" w:rsidRPr="002D64BD" w:rsidTr="009A1DE9">
        <w:trPr>
          <w:trHeight w:val="60"/>
          <w:jc w:val="center"/>
        </w:trPr>
        <w:tc>
          <w:tcPr>
            <w:tcW w:w="817" w:type="dxa"/>
          </w:tcPr>
          <w:p w:rsidR="00272469" w:rsidRPr="00D3487E" w:rsidRDefault="00272469" w:rsidP="00D3487E">
            <w:pPr>
              <w:pStyle w:val="BodyText"/>
              <w:spacing w:after="0"/>
              <w:jc w:val="center"/>
              <w:rPr>
                <w:rFonts w:ascii="Arial" w:hAnsi="Arial" w:cs="Arial"/>
                <w:b/>
                <w:bCs/>
              </w:rPr>
            </w:pPr>
            <w:r w:rsidRPr="00D3487E">
              <w:rPr>
                <w:rFonts w:ascii="Arial" w:hAnsi="Arial" w:cs="Arial"/>
                <w:b/>
                <w:bCs/>
              </w:rPr>
              <w:t>4</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Period of contract</w:t>
            </w:r>
          </w:p>
        </w:tc>
        <w:tc>
          <w:tcPr>
            <w:tcW w:w="4446" w:type="dxa"/>
          </w:tcPr>
          <w:p w:rsidR="00272469" w:rsidRPr="002D64BD" w:rsidRDefault="00272469" w:rsidP="00960A00">
            <w:pPr>
              <w:pStyle w:val="BodyText"/>
              <w:spacing w:after="0"/>
              <w:jc w:val="both"/>
              <w:rPr>
                <w:rFonts w:ascii="Arial" w:hAnsi="Arial" w:cs="Arial"/>
              </w:rPr>
            </w:pPr>
            <w:r w:rsidRPr="002D64BD">
              <w:rPr>
                <w:rFonts w:ascii="Arial" w:hAnsi="Arial" w:cs="Arial"/>
              </w:rPr>
              <w:t>01.</w:t>
            </w:r>
            <w:r w:rsidR="007217A5">
              <w:rPr>
                <w:rFonts w:ascii="Arial" w:hAnsi="Arial" w:cs="Arial"/>
              </w:rPr>
              <w:t>11</w:t>
            </w:r>
            <w:r w:rsidRPr="002D64BD">
              <w:rPr>
                <w:rFonts w:ascii="Arial" w:hAnsi="Arial" w:cs="Arial"/>
              </w:rPr>
              <w:t>.2022 to 3</w:t>
            </w:r>
            <w:r w:rsidR="007217A5">
              <w:rPr>
                <w:rFonts w:ascii="Arial" w:hAnsi="Arial" w:cs="Arial"/>
              </w:rPr>
              <w:t>1.10.202</w:t>
            </w:r>
            <w:r w:rsidR="00960A00">
              <w:rPr>
                <w:rFonts w:ascii="Arial" w:hAnsi="Arial" w:cs="Arial"/>
              </w:rPr>
              <w:t>4</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5</w:t>
            </w:r>
          </w:p>
        </w:tc>
        <w:tc>
          <w:tcPr>
            <w:tcW w:w="3656" w:type="dxa"/>
          </w:tcPr>
          <w:tbl>
            <w:tblPr>
              <w:tblW w:w="0" w:type="auto"/>
              <w:tblBorders>
                <w:top w:val="nil"/>
                <w:left w:val="nil"/>
                <w:bottom w:val="nil"/>
                <w:right w:val="nil"/>
              </w:tblBorders>
              <w:tblLook w:val="0000" w:firstRow="0" w:lastRow="0" w:firstColumn="0" w:lastColumn="0" w:noHBand="0" w:noVBand="0"/>
            </w:tblPr>
            <w:tblGrid>
              <w:gridCol w:w="3440"/>
            </w:tblGrid>
            <w:tr w:rsidR="00272469" w:rsidRPr="002D64BD" w:rsidTr="00493D57">
              <w:trPr>
                <w:trHeight w:val="388"/>
              </w:trPr>
              <w:tc>
                <w:tcPr>
                  <w:tcW w:w="0" w:type="auto"/>
                </w:tcPr>
                <w:p w:rsidR="00272469" w:rsidRPr="00480DA2" w:rsidRDefault="00272469" w:rsidP="00480DA2">
                  <w:pPr>
                    <w:pStyle w:val="BodyText"/>
                    <w:spacing w:after="0"/>
                    <w:jc w:val="both"/>
                    <w:rPr>
                      <w:rFonts w:ascii="Arial" w:hAnsi="Arial" w:cs="Arial"/>
                    </w:rPr>
                  </w:pPr>
                  <w:r w:rsidRPr="00480DA2">
                    <w:rPr>
                      <w:rFonts w:ascii="Arial" w:hAnsi="Arial" w:cs="Arial"/>
                    </w:rPr>
                    <w:t xml:space="preserve">EMD  (EMD is exempted for MSME as per guidelines issued by Government time to time) </w:t>
                  </w:r>
                </w:p>
              </w:tc>
            </w:tr>
          </w:tbl>
          <w:p w:rsidR="00272469" w:rsidRPr="002D64BD" w:rsidRDefault="00272469" w:rsidP="00480DA2">
            <w:pPr>
              <w:pStyle w:val="BodyText"/>
              <w:spacing w:after="0"/>
              <w:jc w:val="both"/>
              <w:rPr>
                <w:rFonts w:ascii="Arial" w:hAnsi="Arial" w:cs="Arial"/>
              </w:rPr>
            </w:pP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Rs.</w:t>
            </w:r>
            <w:r w:rsidR="00FE3B9D">
              <w:rPr>
                <w:rFonts w:ascii="Arial" w:hAnsi="Arial" w:cs="Arial"/>
              </w:rPr>
              <w:t>5,000/-</w:t>
            </w:r>
            <w:r w:rsidR="00B166D3">
              <w:rPr>
                <w:rFonts w:ascii="Arial" w:hAnsi="Arial" w:cs="Arial"/>
              </w:rPr>
              <w:t xml:space="preserve"> </w:t>
            </w:r>
            <w:r w:rsidRPr="002D64BD">
              <w:rPr>
                <w:rFonts w:ascii="Arial" w:hAnsi="Arial" w:cs="Arial"/>
              </w:rPr>
              <w:t xml:space="preserve">shall be </w:t>
            </w:r>
          </w:p>
          <w:p w:rsidR="00272469" w:rsidRPr="002D64BD" w:rsidRDefault="00272469" w:rsidP="00480DA2">
            <w:pPr>
              <w:pStyle w:val="BodyText"/>
              <w:spacing w:after="0"/>
              <w:jc w:val="both"/>
              <w:rPr>
                <w:rFonts w:ascii="Arial" w:hAnsi="Arial" w:cs="Arial"/>
              </w:rPr>
            </w:pPr>
            <w:r w:rsidRPr="002D64BD">
              <w:rPr>
                <w:rFonts w:ascii="Arial" w:hAnsi="Arial" w:cs="Arial"/>
              </w:rPr>
              <w:t>paid separately through RTGS/NEFT /</w:t>
            </w:r>
          </w:p>
          <w:p w:rsidR="00272469" w:rsidRPr="00480DA2" w:rsidRDefault="00272469" w:rsidP="00480DA2">
            <w:pPr>
              <w:pStyle w:val="BodyText"/>
              <w:spacing w:after="0"/>
              <w:jc w:val="both"/>
              <w:rPr>
                <w:rFonts w:ascii="Arial" w:hAnsi="Arial" w:cs="Arial"/>
              </w:rPr>
            </w:pPr>
            <w:r w:rsidRPr="00480DA2">
              <w:rPr>
                <w:rFonts w:ascii="Arial" w:hAnsi="Arial" w:cs="Arial"/>
              </w:rPr>
              <w:t>BANK GURANTEE transfer to -</w:t>
            </w:r>
          </w:p>
          <w:p w:rsidR="00272469" w:rsidRPr="00480DA2" w:rsidRDefault="00272469" w:rsidP="00480DA2">
            <w:pPr>
              <w:pStyle w:val="BodyText"/>
              <w:spacing w:after="0"/>
              <w:jc w:val="both"/>
              <w:rPr>
                <w:rFonts w:ascii="Arial" w:hAnsi="Arial" w:cs="Arial"/>
              </w:rPr>
            </w:pPr>
            <w:r w:rsidRPr="00480DA2">
              <w:rPr>
                <w:rFonts w:ascii="Arial" w:hAnsi="Arial" w:cs="Arial"/>
              </w:rPr>
              <w:t>State Bank of India</w:t>
            </w:r>
          </w:p>
          <w:p w:rsidR="00272469" w:rsidRPr="00480DA2" w:rsidRDefault="00272469" w:rsidP="00480DA2">
            <w:pPr>
              <w:pStyle w:val="BodyText"/>
              <w:spacing w:after="0"/>
              <w:jc w:val="both"/>
              <w:rPr>
                <w:rFonts w:ascii="Arial" w:hAnsi="Arial" w:cs="Arial"/>
              </w:rPr>
            </w:pPr>
            <w:r w:rsidRPr="00480DA2">
              <w:rPr>
                <w:rFonts w:ascii="Arial" w:hAnsi="Arial" w:cs="Arial"/>
              </w:rPr>
              <w:t>A/c Number: 11130285123</w:t>
            </w:r>
          </w:p>
          <w:p w:rsidR="00272469" w:rsidRPr="00480DA2" w:rsidRDefault="00272469" w:rsidP="00480DA2">
            <w:pPr>
              <w:pStyle w:val="BodyText"/>
              <w:spacing w:after="0"/>
              <w:jc w:val="both"/>
              <w:rPr>
                <w:rFonts w:ascii="Arial" w:hAnsi="Arial" w:cs="Arial"/>
              </w:rPr>
            </w:pPr>
            <w:r w:rsidRPr="00480DA2">
              <w:rPr>
                <w:rFonts w:ascii="Arial" w:hAnsi="Arial" w:cs="Arial"/>
              </w:rPr>
              <w:t>IFSC Code: SBIN0000888</w:t>
            </w:r>
          </w:p>
          <w:p w:rsidR="00272469" w:rsidRPr="00480DA2" w:rsidRDefault="00272469" w:rsidP="00480DA2">
            <w:pPr>
              <w:pStyle w:val="BodyText"/>
              <w:spacing w:after="0"/>
              <w:jc w:val="both"/>
              <w:rPr>
                <w:rFonts w:ascii="Arial" w:hAnsi="Arial" w:cs="Arial"/>
              </w:rPr>
            </w:pPr>
            <w:r w:rsidRPr="00480DA2">
              <w:rPr>
                <w:rFonts w:ascii="Arial" w:hAnsi="Arial" w:cs="Arial"/>
              </w:rPr>
              <w:t>Branch name: Ashok Nagar, Nipani</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6</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Security Deposit</w:t>
            </w:r>
          </w:p>
        </w:tc>
        <w:tc>
          <w:tcPr>
            <w:tcW w:w="4446" w:type="dxa"/>
          </w:tcPr>
          <w:p w:rsidR="00272469" w:rsidRPr="00480DA2" w:rsidRDefault="00854540" w:rsidP="008F5CCC">
            <w:pPr>
              <w:pStyle w:val="BodyText"/>
              <w:spacing w:after="0"/>
              <w:jc w:val="both"/>
              <w:rPr>
                <w:rFonts w:ascii="Arial" w:hAnsi="Arial" w:cs="Arial"/>
              </w:rPr>
            </w:pPr>
            <w:r>
              <w:rPr>
                <w:rFonts w:ascii="Arial" w:hAnsi="Arial" w:cs="Arial"/>
              </w:rPr>
              <w:t>3% of the work order value till 31.03.2023. However SD rate declared thereafter by Govt. of India will be made applicable</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7</w:t>
            </w:r>
          </w:p>
        </w:tc>
        <w:tc>
          <w:tcPr>
            <w:tcW w:w="3656" w:type="dxa"/>
          </w:tcPr>
          <w:p w:rsidR="00272469" w:rsidRPr="002D64BD" w:rsidRDefault="00272469" w:rsidP="00B67E1A">
            <w:pPr>
              <w:pStyle w:val="BodyText"/>
              <w:spacing w:after="0"/>
              <w:jc w:val="both"/>
              <w:rPr>
                <w:rFonts w:ascii="Arial" w:hAnsi="Arial" w:cs="Arial"/>
              </w:rPr>
            </w:pPr>
            <w:r w:rsidRPr="002D64BD">
              <w:rPr>
                <w:rFonts w:ascii="Arial" w:hAnsi="Arial" w:cs="Arial"/>
              </w:rPr>
              <w:t xml:space="preserve">Eligibility criteria for </w:t>
            </w:r>
            <w:r w:rsidR="00B67E1A">
              <w:rPr>
                <w:rFonts w:ascii="Arial" w:hAnsi="Arial" w:cs="Arial"/>
              </w:rPr>
              <w:t>Tenderer</w:t>
            </w:r>
          </w:p>
        </w:tc>
        <w:tc>
          <w:tcPr>
            <w:tcW w:w="4446" w:type="dxa"/>
          </w:tcPr>
          <w:p w:rsidR="00272469" w:rsidRPr="002D64BD" w:rsidRDefault="00272469" w:rsidP="00480DA2">
            <w:pPr>
              <w:pStyle w:val="BodyText"/>
              <w:spacing w:after="0"/>
              <w:jc w:val="both"/>
              <w:rPr>
                <w:rFonts w:ascii="Arial" w:hAnsi="Arial" w:cs="Arial"/>
              </w:rPr>
            </w:pPr>
            <w:r w:rsidRPr="002D64BD">
              <w:rPr>
                <w:rFonts w:ascii="Arial" w:hAnsi="Arial" w:cs="Arial"/>
              </w:rPr>
              <w:t>As per Tender document</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8</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Start date for submission of Tenders</w:t>
            </w:r>
          </w:p>
        </w:tc>
        <w:tc>
          <w:tcPr>
            <w:tcW w:w="4446" w:type="dxa"/>
          </w:tcPr>
          <w:p w:rsidR="00272469" w:rsidRPr="002D64BD" w:rsidRDefault="00873BF4" w:rsidP="0074743D">
            <w:pPr>
              <w:pStyle w:val="BodyText"/>
              <w:spacing w:after="0"/>
              <w:jc w:val="both"/>
              <w:rPr>
                <w:rFonts w:ascii="Arial" w:hAnsi="Arial" w:cs="Arial"/>
              </w:rPr>
            </w:pPr>
            <w:r>
              <w:rPr>
                <w:rFonts w:ascii="Arial" w:hAnsi="Arial" w:cs="Arial"/>
              </w:rPr>
              <w:t>1</w:t>
            </w:r>
            <w:r w:rsidR="0074743D">
              <w:rPr>
                <w:rFonts w:ascii="Arial" w:hAnsi="Arial" w:cs="Arial"/>
              </w:rPr>
              <w:t>3</w:t>
            </w:r>
            <w:r>
              <w:rPr>
                <w:rFonts w:ascii="Arial" w:hAnsi="Arial" w:cs="Arial"/>
              </w:rPr>
              <w:t>.10.2022</w:t>
            </w:r>
            <w:r w:rsidR="00822C23">
              <w:rPr>
                <w:rFonts w:ascii="Arial" w:hAnsi="Arial" w:cs="Arial"/>
              </w:rPr>
              <w:t xml:space="preserve"> </w:t>
            </w:r>
            <w:r w:rsidR="00272469" w:rsidRPr="002D64BD">
              <w:rPr>
                <w:rFonts w:ascii="Arial" w:hAnsi="Arial" w:cs="Arial"/>
              </w:rPr>
              <w:t xml:space="preserve">/ </w:t>
            </w:r>
            <w:r w:rsidR="00822C23">
              <w:rPr>
                <w:rFonts w:ascii="Arial" w:hAnsi="Arial" w:cs="Arial"/>
              </w:rPr>
              <w:t>09.15</w:t>
            </w:r>
            <w:r w:rsidR="00272469" w:rsidRPr="002D64BD">
              <w:rPr>
                <w:rFonts w:ascii="Arial" w:hAnsi="Arial" w:cs="Arial"/>
              </w:rPr>
              <w:t xml:space="preserve"> Hrs.</w:t>
            </w:r>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9</w:t>
            </w:r>
          </w:p>
        </w:tc>
        <w:tc>
          <w:tcPr>
            <w:tcW w:w="3656" w:type="dxa"/>
          </w:tcPr>
          <w:p w:rsidR="00272469" w:rsidRPr="002D64BD" w:rsidRDefault="00272469" w:rsidP="00DC0B05">
            <w:pPr>
              <w:pStyle w:val="BodyText"/>
              <w:spacing w:after="0"/>
              <w:jc w:val="both"/>
              <w:rPr>
                <w:rFonts w:ascii="Arial" w:hAnsi="Arial" w:cs="Arial"/>
              </w:rPr>
            </w:pPr>
            <w:r w:rsidRPr="002D64BD">
              <w:rPr>
                <w:rFonts w:ascii="Arial" w:hAnsi="Arial" w:cs="Arial"/>
              </w:rPr>
              <w:t xml:space="preserve">Last date and time </w:t>
            </w:r>
            <w:r w:rsidR="00DC0B05">
              <w:rPr>
                <w:rFonts w:ascii="Arial" w:hAnsi="Arial" w:cs="Arial"/>
              </w:rPr>
              <w:t xml:space="preserve">for </w:t>
            </w:r>
            <w:r w:rsidRPr="002D64BD">
              <w:rPr>
                <w:rFonts w:ascii="Arial" w:hAnsi="Arial" w:cs="Arial"/>
              </w:rPr>
              <w:t>submission of bids</w:t>
            </w:r>
          </w:p>
        </w:tc>
        <w:tc>
          <w:tcPr>
            <w:tcW w:w="4446" w:type="dxa"/>
          </w:tcPr>
          <w:p w:rsidR="00272469" w:rsidRPr="002D64BD" w:rsidRDefault="00C35814" w:rsidP="0074743D">
            <w:pPr>
              <w:pStyle w:val="BodyText"/>
              <w:spacing w:after="0"/>
              <w:jc w:val="both"/>
              <w:rPr>
                <w:rFonts w:ascii="Arial" w:hAnsi="Arial" w:cs="Arial"/>
              </w:rPr>
            </w:pPr>
            <w:r>
              <w:rPr>
                <w:rFonts w:ascii="Arial" w:hAnsi="Arial" w:cs="Arial"/>
              </w:rPr>
              <w:t>2</w:t>
            </w:r>
            <w:r w:rsidR="0074743D">
              <w:rPr>
                <w:rFonts w:ascii="Arial" w:hAnsi="Arial" w:cs="Arial"/>
              </w:rPr>
              <w:t>8</w:t>
            </w:r>
            <w:r>
              <w:rPr>
                <w:rFonts w:ascii="Arial" w:hAnsi="Arial" w:cs="Arial"/>
              </w:rPr>
              <w:t>.10.</w:t>
            </w:r>
            <w:r w:rsidR="0021333D">
              <w:rPr>
                <w:rFonts w:ascii="Arial" w:hAnsi="Arial" w:cs="Arial"/>
              </w:rPr>
              <w:t>2022</w:t>
            </w:r>
            <w:r w:rsidR="00272469" w:rsidRPr="002D64BD">
              <w:rPr>
                <w:rFonts w:ascii="Arial" w:hAnsi="Arial" w:cs="Arial"/>
              </w:rPr>
              <w:t xml:space="preserve"> /  </w:t>
            </w:r>
            <w:r w:rsidR="009434E1">
              <w:rPr>
                <w:rFonts w:ascii="Arial" w:hAnsi="Arial" w:cs="Arial"/>
              </w:rPr>
              <w:t>1</w:t>
            </w:r>
            <w:r w:rsidR="000C0834">
              <w:rPr>
                <w:rFonts w:ascii="Arial" w:hAnsi="Arial" w:cs="Arial"/>
              </w:rPr>
              <w:t>7</w:t>
            </w:r>
            <w:r w:rsidR="00272469" w:rsidRPr="002D64BD">
              <w:rPr>
                <w:rFonts w:ascii="Arial" w:hAnsi="Arial" w:cs="Arial"/>
              </w:rPr>
              <w:t xml:space="preserve">:00 </w:t>
            </w:r>
            <w:proofErr w:type="spellStart"/>
            <w:r w:rsidR="00272469" w:rsidRPr="002D64BD">
              <w:rPr>
                <w:rFonts w:ascii="Arial" w:hAnsi="Arial" w:cs="Arial"/>
              </w:rPr>
              <w:t>Hrs</w:t>
            </w:r>
            <w:proofErr w:type="spellEnd"/>
          </w:p>
        </w:tc>
      </w:tr>
      <w:tr w:rsidR="00822C23" w:rsidRPr="002D64BD" w:rsidTr="009A1DE9">
        <w:trPr>
          <w:trHeight w:val="60"/>
          <w:jc w:val="center"/>
        </w:trPr>
        <w:tc>
          <w:tcPr>
            <w:tcW w:w="817" w:type="dxa"/>
          </w:tcPr>
          <w:p w:rsidR="00272469" w:rsidRPr="00D3487E" w:rsidRDefault="007217A5" w:rsidP="00D3487E">
            <w:pPr>
              <w:pStyle w:val="BodyText"/>
              <w:spacing w:after="0"/>
              <w:jc w:val="center"/>
              <w:rPr>
                <w:rFonts w:ascii="Arial" w:hAnsi="Arial" w:cs="Arial"/>
                <w:b/>
                <w:bCs/>
              </w:rPr>
            </w:pPr>
            <w:r>
              <w:rPr>
                <w:rFonts w:ascii="Arial" w:hAnsi="Arial" w:cs="Arial"/>
                <w:b/>
                <w:bCs/>
              </w:rPr>
              <w:t>10</w:t>
            </w:r>
          </w:p>
        </w:tc>
        <w:tc>
          <w:tcPr>
            <w:tcW w:w="3656" w:type="dxa"/>
          </w:tcPr>
          <w:p w:rsidR="00272469" w:rsidRPr="002D64BD" w:rsidRDefault="00272469" w:rsidP="00480DA2">
            <w:pPr>
              <w:pStyle w:val="BodyText"/>
              <w:spacing w:after="0"/>
              <w:jc w:val="both"/>
              <w:rPr>
                <w:rFonts w:ascii="Arial" w:hAnsi="Arial" w:cs="Arial"/>
              </w:rPr>
            </w:pPr>
            <w:r w:rsidRPr="002D64BD">
              <w:rPr>
                <w:rFonts w:ascii="Arial" w:hAnsi="Arial" w:cs="Arial"/>
              </w:rPr>
              <w:t xml:space="preserve">Date of Price Bid opening </w:t>
            </w:r>
          </w:p>
          <w:p w:rsidR="00272469" w:rsidRPr="002D64BD" w:rsidRDefault="00272469" w:rsidP="00480DA2">
            <w:pPr>
              <w:pStyle w:val="BodyText"/>
              <w:spacing w:after="0"/>
              <w:jc w:val="both"/>
              <w:rPr>
                <w:rFonts w:ascii="Arial" w:hAnsi="Arial" w:cs="Arial"/>
              </w:rPr>
            </w:pPr>
            <w:r w:rsidRPr="002D64BD">
              <w:rPr>
                <w:rFonts w:ascii="Arial" w:hAnsi="Arial" w:cs="Arial"/>
              </w:rPr>
              <w:t>meeting</w:t>
            </w:r>
          </w:p>
        </w:tc>
        <w:tc>
          <w:tcPr>
            <w:tcW w:w="4446" w:type="dxa"/>
          </w:tcPr>
          <w:p w:rsidR="00272469" w:rsidRPr="002D64BD" w:rsidRDefault="0074743D" w:rsidP="0074743D">
            <w:pPr>
              <w:pStyle w:val="BodyText"/>
              <w:spacing w:after="0"/>
              <w:jc w:val="both"/>
              <w:rPr>
                <w:rFonts w:ascii="Arial" w:hAnsi="Arial" w:cs="Arial"/>
              </w:rPr>
            </w:pPr>
            <w:r>
              <w:rPr>
                <w:rFonts w:ascii="Arial" w:hAnsi="Arial" w:cs="Arial"/>
              </w:rPr>
              <w:t>29</w:t>
            </w:r>
            <w:r w:rsidR="0021333D">
              <w:rPr>
                <w:rFonts w:ascii="Arial" w:hAnsi="Arial" w:cs="Arial"/>
              </w:rPr>
              <w:t>.</w:t>
            </w:r>
            <w:r w:rsidR="00C35814">
              <w:rPr>
                <w:rFonts w:ascii="Arial" w:hAnsi="Arial" w:cs="Arial"/>
              </w:rPr>
              <w:t>10</w:t>
            </w:r>
            <w:r w:rsidR="0021333D">
              <w:rPr>
                <w:rFonts w:ascii="Arial" w:hAnsi="Arial" w:cs="Arial"/>
              </w:rPr>
              <w:t>.2022</w:t>
            </w:r>
            <w:r w:rsidR="005B1E4E">
              <w:rPr>
                <w:rFonts w:ascii="Arial" w:hAnsi="Arial" w:cs="Arial"/>
              </w:rPr>
              <w:t xml:space="preserve"> / 1</w:t>
            </w:r>
            <w:r w:rsidR="000C0834">
              <w:rPr>
                <w:rFonts w:ascii="Arial" w:hAnsi="Arial" w:cs="Arial"/>
              </w:rPr>
              <w:t>1</w:t>
            </w:r>
            <w:r w:rsidR="005B1E4E">
              <w:rPr>
                <w:rFonts w:ascii="Arial" w:hAnsi="Arial" w:cs="Arial"/>
              </w:rPr>
              <w:t xml:space="preserve">: 00 </w:t>
            </w:r>
            <w:proofErr w:type="spellStart"/>
            <w:r w:rsidR="005B1E4E">
              <w:rPr>
                <w:rFonts w:ascii="Arial" w:hAnsi="Arial" w:cs="Arial"/>
              </w:rPr>
              <w:t>Hrs</w:t>
            </w:r>
            <w:proofErr w:type="spellEnd"/>
          </w:p>
        </w:tc>
      </w:tr>
    </w:tbl>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5B1E4E" w:rsidRDefault="005B1E4E"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C35814" w:rsidRDefault="00C35814"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p>
    <w:p w:rsidR="00272469" w:rsidRDefault="00272469" w:rsidP="004A17A6">
      <w:pPr>
        <w:pStyle w:val="BodyText"/>
        <w:spacing w:after="0"/>
        <w:jc w:val="center"/>
        <w:rPr>
          <w:rFonts w:ascii="Arial" w:hAnsi="Arial" w:cs="Arial"/>
          <w:b/>
          <w:bCs/>
        </w:rPr>
      </w:pPr>
      <w:r w:rsidRPr="004A17A6">
        <w:rPr>
          <w:rFonts w:ascii="Arial" w:hAnsi="Arial" w:cs="Arial"/>
          <w:b/>
          <w:bCs/>
        </w:rPr>
        <w:t>Minimum Eligibility criteria for qualifying</w:t>
      </w:r>
    </w:p>
    <w:p w:rsidR="00C35814" w:rsidRDefault="00C35814" w:rsidP="004A17A6">
      <w:pPr>
        <w:pStyle w:val="BodyText"/>
        <w:spacing w:after="0"/>
        <w:jc w:val="center"/>
        <w:rPr>
          <w:rFonts w:ascii="Arial" w:hAnsi="Arial" w:cs="Arial"/>
          <w:b/>
          <w:bCs/>
        </w:rPr>
      </w:pPr>
    </w:p>
    <w:p w:rsidR="00C35814" w:rsidRDefault="00C35814" w:rsidP="00C35814">
      <w:pPr>
        <w:widowControl w:val="0"/>
        <w:autoSpaceDE w:val="0"/>
        <w:autoSpaceDN w:val="0"/>
        <w:adjustRightInd w:val="0"/>
        <w:ind w:right="-15"/>
        <w:jc w:val="both"/>
        <w:rPr>
          <w:rFonts w:ascii="Arial" w:hAnsi="Arial" w:cs="Arial"/>
        </w:rPr>
      </w:pPr>
      <w:r w:rsidRPr="00A14561">
        <w:rPr>
          <w:rFonts w:ascii="Arial" w:hAnsi="Arial" w:cs="Arial"/>
        </w:rPr>
        <w:t xml:space="preserve">Agencies intending to participate shall fulfill the following qualification criteria: </w:t>
      </w:r>
    </w:p>
    <w:p w:rsidR="00BF7D19" w:rsidRPr="00A14561" w:rsidRDefault="00BF7D19" w:rsidP="00C35814">
      <w:pPr>
        <w:widowControl w:val="0"/>
        <w:autoSpaceDE w:val="0"/>
        <w:autoSpaceDN w:val="0"/>
        <w:adjustRightInd w:val="0"/>
        <w:ind w:right="-15"/>
        <w:jc w:val="both"/>
        <w:rPr>
          <w:rFonts w:ascii="Arial" w:hAnsi="Arial" w:cs="Arial"/>
        </w:rPr>
      </w:pPr>
    </w:p>
    <w:p w:rsidR="00C35814" w:rsidRPr="000162C1" w:rsidRDefault="00C35814" w:rsidP="00C35814">
      <w:pPr>
        <w:widowControl w:val="0"/>
        <w:autoSpaceDE w:val="0"/>
        <w:autoSpaceDN w:val="0"/>
        <w:adjustRightInd w:val="0"/>
        <w:ind w:right="-15"/>
        <w:jc w:val="both"/>
        <w:rPr>
          <w:rFonts w:ascii="Arial" w:hAnsi="Arial" w:cs="Arial"/>
          <w:b/>
          <w:bCs/>
          <w:sz w:val="12"/>
          <w:szCs w:val="12"/>
        </w:rPr>
      </w:pPr>
    </w:p>
    <w:p w:rsidR="00C35814" w:rsidRDefault="00C35814" w:rsidP="00C35814">
      <w:pPr>
        <w:pStyle w:val="NoSpacing"/>
        <w:numPr>
          <w:ilvl w:val="0"/>
          <w:numId w:val="20"/>
        </w:numPr>
        <w:spacing w:line="276" w:lineRule="auto"/>
        <w:jc w:val="both"/>
        <w:rPr>
          <w:rFonts w:ascii="Arial" w:hAnsi="Arial" w:cs="Arial"/>
        </w:rPr>
      </w:pPr>
      <w:r w:rsidRPr="00C35814">
        <w:rPr>
          <w:rFonts w:ascii="Arial" w:hAnsi="Arial" w:cs="Arial"/>
        </w:rPr>
        <w:t>The Tenderer should have a minimum experience of One year in the field of providing courier services.</w:t>
      </w:r>
      <w:r w:rsidR="00BF7D19">
        <w:rPr>
          <w:rFonts w:ascii="Arial" w:hAnsi="Arial" w:cs="Arial"/>
        </w:rPr>
        <w:t xml:space="preserve"> Experience certificate is to be attached with quotation.</w:t>
      </w:r>
    </w:p>
    <w:p w:rsidR="00C35814" w:rsidRPr="00C35814" w:rsidRDefault="00C35814" w:rsidP="00C35814">
      <w:pPr>
        <w:pStyle w:val="NoSpacing"/>
        <w:spacing w:line="276" w:lineRule="auto"/>
        <w:ind w:left="720"/>
        <w:jc w:val="both"/>
        <w:rPr>
          <w:rFonts w:ascii="Arial" w:hAnsi="Arial" w:cs="Arial"/>
        </w:rPr>
      </w:pPr>
    </w:p>
    <w:p w:rsidR="00C35814" w:rsidRDefault="00C35814" w:rsidP="00C35814">
      <w:pPr>
        <w:pStyle w:val="NoSpacing"/>
        <w:numPr>
          <w:ilvl w:val="0"/>
          <w:numId w:val="20"/>
        </w:numPr>
        <w:spacing w:line="276" w:lineRule="auto"/>
        <w:jc w:val="both"/>
        <w:rPr>
          <w:rFonts w:ascii="Arial" w:hAnsi="Arial" w:cs="Arial"/>
        </w:rPr>
      </w:pPr>
      <w:r w:rsidRPr="00C35814">
        <w:rPr>
          <w:rFonts w:ascii="Arial" w:hAnsi="Arial" w:cs="Arial"/>
        </w:rPr>
        <w:t>The Tenderer should have a valid PAN Number issued by Income Tax Authority. (Attach photo-copy of PAN Card).</w:t>
      </w:r>
    </w:p>
    <w:p w:rsidR="00C35814" w:rsidRPr="00C35814" w:rsidRDefault="00C35814" w:rsidP="00C35814">
      <w:pPr>
        <w:pStyle w:val="NoSpacing"/>
        <w:spacing w:line="276" w:lineRule="auto"/>
        <w:ind w:left="720"/>
        <w:jc w:val="both"/>
        <w:rPr>
          <w:rFonts w:ascii="Arial" w:hAnsi="Arial" w:cs="Arial"/>
        </w:rPr>
      </w:pPr>
    </w:p>
    <w:p w:rsidR="00C35814" w:rsidRDefault="00C35814" w:rsidP="00C35814">
      <w:pPr>
        <w:pStyle w:val="NoSpacing"/>
        <w:numPr>
          <w:ilvl w:val="0"/>
          <w:numId w:val="20"/>
        </w:numPr>
        <w:spacing w:line="276" w:lineRule="auto"/>
        <w:jc w:val="both"/>
        <w:rPr>
          <w:rFonts w:ascii="Arial" w:hAnsi="Arial" w:cs="Arial"/>
        </w:rPr>
      </w:pPr>
      <w:r w:rsidRPr="00C35814">
        <w:rPr>
          <w:rFonts w:ascii="Arial" w:hAnsi="Arial" w:cs="Arial"/>
        </w:rPr>
        <w:t>The Tenderer should be registered with Goods &amp; Service Tax Authority and should have a valid GST Number issued by Statutory Authority and should be ready to issue GST Compliant Bills/Invoices for release of payment. (Attach self-attested photo-copy of GST Registration with GST number).</w:t>
      </w:r>
    </w:p>
    <w:p w:rsidR="00C35814" w:rsidRPr="00C35814" w:rsidRDefault="00C35814" w:rsidP="00C35814">
      <w:pPr>
        <w:pStyle w:val="NoSpacing"/>
        <w:spacing w:line="276" w:lineRule="auto"/>
        <w:ind w:left="720"/>
        <w:jc w:val="both"/>
        <w:rPr>
          <w:rFonts w:ascii="Arial" w:hAnsi="Arial" w:cs="Arial"/>
        </w:rPr>
      </w:pPr>
    </w:p>
    <w:p w:rsidR="00C35814" w:rsidRDefault="00C35814" w:rsidP="00C35814">
      <w:pPr>
        <w:pStyle w:val="NoSpacing"/>
        <w:numPr>
          <w:ilvl w:val="0"/>
          <w:numId w:val="20"/>
        </w:numPr>
        <w:spacing w:line="276" w:lineRule="auto"/>
        <w:jc w:val="both"/>
        <w:rPr>
          <w:rFonts w:ascii="Arial" w:hAnsi="Arial" w:cs="Arial"/>
          <w:i/>
          <w:iCs/>
        </w:rPr>
      </w:pPr>
      <w:r w:rsidRPr="00C35814">
        <w:rPr>
          <w:rFonts w:ascii="Arial" w:hAnsi="Arial" w:cs="Arial"/>
        </w:rPr>
        <w:t>The Tenderer should have an On-line Developed Software available on its Official Website so as to enable the Company to track status, date and time of delivery of each consignments handed over for delivery to the Bidder/Tenderer. Soft copy of Daily Feedback of deliveries/status of consignments will be required to be submitted by the Bidder/Tenderer</w:t>
      </w:r>
      <w:r w:rsidRPr="00C066ED">
        <w:rPr>
          <w:rFonts w:ascii="Arial" w:hAnsi="Arial" w:cs="Arial"/>
          <w:i/>
          <w:iCs/>
        </w:rPr>
        <w:t>.</w:t>
      </w:r>
    </w:p>
    <w:p w:rsidR="00C137CB" w:rsidRDefault="00C137CB" w:rsidP="00C137CB">
      <w:pPr>
        <w:pStyle w:val="ListParagraph"/>
        <w:rPr>
          <w:rFonts w:ascii="Arial" w:hAnsi="Arial" w:cs="Arial"/>
          <w:i/>
          <w:iCs/>
        </w:rPr>
      </w:pPr>
    </w:p>
    <w:p w:rsidR="00272469" w:rsidRPr="002010FD" w:rsidRDefault="00C137CB" w:rsidP="00480DA2">
      <w:pPr>
        <w:pStyle w:val="NoSpacing"/>
        <w:numPr>
          <w:ilvl w:val="0"/>
          <w:numId w:val="20"/>
        </w:numPr>
        <w:spacing w:line="276" w:lineRule="auto"/>
        <w:jc w:val="both"/>
        <w:rPr>
          <w:rFonts w:ascii="Arial" w:hAnsi="Arial" w:cs="Arial"/>
        </w:rPr>
      </w:pPr>
      <w:r w:rsidRPr="002010FD">
        <w:rPr>
          <w:rFonts w:ascii="Arial" w:hAnsi="Arial" w:cs="Arial"/>
        </w:rPr>
        <w:t>25% of annual procurement value will be sourced from Micro and Small Enterprises (MSE), out of which 4% is earmarked for procurement from MSE’s owned by SC or ST entrepreneurs and 3% is earmarked for procurement from MSE’s owned by Women entrepreneurs. In the event of</w:t>
      </w:r>
      <w:r w:rsidR="002010FD" w:rsidRPr="002010FD">
        <w:rPr>
          <w:rFonts w:ascii="Arial" w:hAnsi="Arial" w:cs="Arial"/>
        </w:rPr>
        <w:t xml:space="preserve"> failure of SC or ST or Women entrepreneurs to participate in tender or </w:t>
      </w:r>
      <w:proofErr w:type="spellStart"/>
      <w:r w:rsidR="002010FD" w:rsidRPr="002010FD">
        <w:rPr>
          <w:rFonts w:ascii="Arial" w:hAnsi="Arial" w:cs="Arial"/>
        </w:rPr>
        <w:t>meettender</w:t>
      </w:r>
      <w:proofErr w:type="spellEnd"/>
      <w:r w:rsidR="002010FD" w:rsidRPr="002010FD">
        <w:rPr>
          <w:rFonts w:ascii="Arial" w:hAnsi="Arial" w:cs="Arial"/>
        </w:rPr>
        <w:t xml:space="preserve"> requirements/conditions regarding price the same will be sourced from other MSE enterprises. All rules and regulations as per guidelines of Government of India shall be applicable for MSME </w:t>
      </w:r>
      <w:r w:rsidR="00272469" w:rsidRPr="002010FD">
        <w:rPr>
          <w:rFonts w:ascii="Arial" w:hAnsi="Arial" w:cs="Arial"/>
        </w:rPr>
        <w:t>Copies of the above certificates shall be produced as a proof along with tender document.</w:t>
      </w:r>
    </w:p>
    <w:p w:rsidR="00272469" w:rsidRPr="00480DA2" w:rsidRDefault="00272469" w:rsidP="00480DA2">
      <w:pPr>
        <w:pStyle w:val="BodyText"/>
        <w:spacing w:after="0"/>
        <w:jc w:val="both"/>
        <w:rPr>
          <w:rFonts w:ascii="Arial" w:hAnsi="Arial" w:cs="Arial"/>
        </w:rPr>
      </w:pPr>
    </w:p>
    <w:p w:rsidR="00272469" w:rsidRPr="00FE691A" w:rsidRDefault="00272469" w:rsidP="00480DA2">
      <w:pPr>
        <w:pStyle w:val="BodyText"/>
        <w:spacing w:after="0"/>
        <w:jc w:val="both"/>
        <w:rPr>
          <w:rFonts w:ascii="Arial" w:hAnsi="Arial" w:cs="Arial"/>
          <w:b/>
          <w:bCs/>
        </w:rPr>
      </w:pPr>
      <w:r w:rsidRPr="00FE691A">
        <w:rPr>
          <w:rFonts w:ascii="Arial" w:hAnsi="Arial" w:cs="Arial"/>
          <w:b/>
          <w:bCs/>
        </w:rPr>
        <w:t>NATURE OF WORK</w:t>
      </w:r>
    </w:p>
    <w:p w:rsidR="00272469" w:rsidRPr="00480DA2" w:rsidRDefault="00272469" w:rsidP="00480DA2">
      <w:pPr>
        <w:pStyle w:val="BodyText"/>
        <w:spacing w:after="0"/>
        <w:jc w:val="both"/>
        <w:rPr>
          <w:rFonts w:ascii="Arial" w:hAnsi="Arial" w:cs="Arial"/>
        </w:rPr>
      </w:pPr>
    </w:p>
    <w:p w:rsidR="00EB138F" w:rsidRDefault="00EB138F" w:rsidP="00480DA2">
      <w:pPr>
        <w:pStyle w:val="BodyText"/>
        <w:spacing w:after="0"/>
        <w:jc w:val="both"/>
        <w:rPr>
          <w:rFonts w:ascii="Arial" w:hAnsi="Arial" w:cs="Arial"/>
        </w:rPr>
      </w:pPr>
      <w:r>
        <w:rPr>
          <w:rFonts w:ascii="Arial" w:hAnsi="Arial" w:cs="Arial"/>
        </w:rPr>
        <w:t xml:space="preserve">Booking of </w:t>
      </w:r>
      <w:r w:rsidRPr="005A50BA">
        <w:rPr>
          <w:rFonts w:ascii="Arial" w:hAnsi="Arial" w:cs="Arial"/>
        </w:rPr>
        <w:t xml:space="preserve">letters, documents, articles and parcels through courier service </w:t>
      </w:r>
      <w:r>
        <w:rPr>
          <w:rFonts w:ascii="Arial" w:hAnsi="Arial" w:cs="Arial"/>
        </w:rPr>
        <w:t xml:space="preserve">from HLL Lifecare Limited, Kanagala, Belagavi and deliver it at </w:t>
      </w:r>
      <w:r w:rsidRPr="005A50BA">
        <w:rPr>
          <w:rFonts w:ascii="Arial" w:hAnsi="Arial" w:cs="Arial"/>
        </w:rPr>
        <w:t>all over India on day to day</w:t>
      </w:r>
      <w:r>
        <w:rPr>
          <w:rFonts w:ascii="Arial" w:hAnsi="Arial" w:cs="Arial"/>
        </w:rPr>
        <w:t xml:space="preserve"> basis </w:t>
      </w:r>
      <w:r w:rsidR="002621AD">
        <w:rPr>
          <w:rFonts w:ascii="Arial" w:hAnsi="Arial" w:cs="Arial"/>
        </w:rPr>
        <w:t>and delivering of consignments received in the name of HL Lifecare Limited, Kanagala.</w:t>
      </w:r>
      <w:bookmarkStart w:id="0" w:name="_GoBack"/>
      <w:bookmarkEnd w:id="0"/>
    </w:p>
    <w:p w:rsidR="00272469" w:rsidRPr="00480DA2" w:rsidRDefault="00272469" w:rsidP="00480DA2">
      <w:pPr>
        <w:pStyle w:val="BodyText"/>
        <w:spacing w:after="0"/>
        <w:jc w:val="both"/>
        <w:rPr>
          <w:rFonts w:ascii="Arial" w:hAnsi="Arial" w:cs="Arial"/>
        </w:rPr>
      </w:pPr>
    </w:p>
    <w:p w:rsidR="00272469" w:rsidRPr="00B528F5" w:rsidRDefault="00751D60" w:rsidP="00480DA2">
      <w:pPr>
        <w:pStyle w:val="BodyText"/>
        <w:spacing w:after="0"/>
        <w:jc w:val="both"/>
        <w:rPr>
          <w:rFonts w:ascii="Arial" w:hAnsi="Arial" w:cs="Arial"/>
          <w:b/>
          <w:bCs/>
        </w:rPr>
      </w:pPr>
      <w:r>
        <w:rPr>
          <w:rFonts w:ascii="Arial" w:hAnsi="Arial" w:cs="Arial"/>
          <w:b/>
          <w:bCs/>
        </w:rPr>
        <w:t>Procedure for deciding L1 party</w:t>
      </w:r>
    </w:p>
    <w:p w:rsidR="00272469" w:rsidRPr="00BF6681" w:rsidRDefault="00272469" w:rsidP="00480DA2">
      <w:pPr>
        <w:pStyle w:val="BodyText"/>
        <w:spacing w:after="0"/>
        <w:jc w:val="both"/>
        <w:rPr>
          <w:rFonts w:ascii="Arial" w:hAnsi="Arial" w:cs="Arial"/>
        </w:rPr>
      </w:pPr>
    </w:p>
    <w:p w:rsidR="00EB138F" w:rsidRDefault="00EB138F" w:rsidP="00480DA2">
      <w:pPr>
        <w:pStyle w:val="BodyText"/>
        <w:spacing w:after="0"/>
        <w:jc w:val="both"/>
        <w:rPr>
          <w:rFonts w:ascii="Arial" w:hAnsi="Arial" w:cs="Arial"/>
        </w:rPr>
      </w:pPr>
      <w:r>
        <w:rPr>
          <w:rFonts w:ascii="Arial" w:hAnsi="Arial" w:cs="Arial"/>
        </w:rPr>
        <w:t>L1 rates quoted for the destinations specified in this tender notification will be considered as L1 Party subject to fulfillment of other terms and conditions.</w:t>
      </w:r>
    </w:p>
    <w:p w:rsidR="00272469" w:rsidRPr="00480DA2" w:rsidRDefault="00272469" w:rsidP="00480DA2">
      <w:pPr>
        <w:pStyle w:val="BodyText"/>
        <w:spacing w:after="0"/>
        <w:jc w:val="both"/>
        <w:rPr>
          <w:rFonts w:ascii="Arial" w:hAnsi="Arial" w:cs="Arial"/>
        </w:rPr>
      </w:pPr>
    </w:p>
    <w:p w:rsidR="00272469" w:rsidRPr="00337F02" w:rsidRDefault="00272469" w:rsidP="00480DA2">
      <w:pPr>
        <w:pStyle w:val="BodyText"/>
        <w:spacing w:after="0"/>
        <w:jc w:val="both"/>
        <w:rPr>
          <w:rFonts w:ascii="Arial" w:hAnsi="Arial" w:cs="Arial"/>
          <w:b/>
          <w:bCs/>
        </w:rPr>
      </w:pPr>
      <w:r w:rsidRPr="00337F02">
        <w:rPr>
          <w:rFonts w:ascii="Arial" w:hAnsi="Arial" w:cs="Arial"/>
          <w:b/>
          <w:bCs/>
        </w:rPr>
        <w:t xml:space="preserve">GENERAL INSTRUCTIONS TO </w:t>
      </w:r>
      <w:r w:rsidR="00B67E1A">
        <w:rPr>
          <w:rFonts w:ascii="Arial" w:hAnsi="Arial" w:cs="Arial"/>
          <w:b/>
          <w:bCs/>
        </w:rPr>
        <w:t>TENDERER</w:t>
      </w:r>
    </w:p>
    <w:p w:rsidR="00272469" w:rsidRPr="00480DA2" w:rsidRDefault="00272469" w:rsidP="00480DA2">
      <w:pPr>
        <w:pStyle w:val="BodyText"/>
        <w:spacing w:after="0"/>
        <w:jc w:val="both"/>
        <w:rPr>
          <w:rFonts w:ascii="Arial" w:hAnsi="Arial" w:cs="Arial"/>
        </w:rPr>
      </w:pP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Full care is to be taken for safe delivery of the letter/ article/document/Parcel within the scheduled time.</w:t>
      </w:r>
    </w:p>
    <w:p w:rsidR="008F5CCC"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lastRenderedPageBreak/>
        <w:t xml:space="preserve">POD (Proof of Delivery) should be submitted to </w:t>
      </w:r>
      <w:r w:rsidR="008F5CCC">
        <w:rPr>
          <w:rFonts w:ascii="Arial" w:hAnsi="Arial" w:cs="Arial"/>
        </w:rPr>
        <w:t>HLL Lifecare Limited, Kanagala al</w:t>
      </w:r>
      <w:r w:rsidRPr="00EB138F">
        <w:rPr>
          <w:rFonts w:ascii="Arial" w:hAnsi="Arial" w:cs="Arial"/>
        </w:rPr>
        <w:t>ong with monthly bills</w:t>
      </w:r>
      <w:r w:rsidR="008F5CCC">
        <w:rPr>
          <w:rFonts w:ascii="Arial" w:hAnsi="Arial" w:cs="Arial"/>
        </w:rPr>
        <w:t>. Payment will be released on submission of PODs only.</w:t>
      </w: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 xml:space="preserve">The Tenders without E.M.D will be rejected. </w:t>
      </w: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 xml:space="preserve">Couriers must have internet network.  </w:t>
      </w:r>
    </w:p>
    <w:p w:rsidR="00E45DE8" w:rsidRPr="00EB138F" w:rsidRDefault="00E45DE8" w:rsidP="00E45DE8">
      <w:pPr>
        <w:pStyle w:val="ListParagraph"/>
        <w:numPr>
          <w:ilvl w:val="0"/>
          <w:numId w:val="23"/>
        </w:numPr>
        <w:spacing w:line="276" w:lineRule="auto"/>
        <w:jc w:val="both"/>
        <w:rPr>
          <w:rFonts w:ascii="Arial" w:hAnsi="Arial" w:cs="Arial"/>
        </w:rPr>
      </w:pPr>
      <w:r w:rsidRPr="00EB138F">
        <w:rPr>
          <w:rFonts w:ascii="Arial" w:hAnsi="Arial" w:cs="Arial"/>
        </w:rPr>
        <w:t>Contractor has to ensure compliance of Safety &amp; Quality Policy of Company</w:t>
      </w: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This tender is published </w:t>
      </w:r>
      <w:r w:rsidR="00337F02">
        <w:rPr>
          <w:rFonts w:ascii="Arial" w:hAnsi="Arial" w:cs="Arial"/>
        </w:rPr>
        <w:t xml:space="preserve">at HLL Lifecare Limited Website and in CPPP Portal.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All Corrigendum/extension regarding this tender shal</w:t>
      </w:r>
      <w:r w:rsidR="00975693">
        <w:rPr>
          <w:rFonts w:ascii="Arial" w:hAnsi="Arial" w:cs="Arial"/>
        </w:rPr>
        <w:t>l be uploaded on these websites</w:t>
      </w:r>
    </w:p>
    <w:p w:rsidR="00272469" w:rsidRPr="00480DA2" w:rsidRDefault="00272469" w:rsidP="00480DA2">
      <w:pPr>
        <w:pStyle w:val="BodyText"/>
        <w:spacing w:after="0"/>
        <w:jc w:val="both"/>
        <w:rPr>
          <w:rFonts w:ascii="Arial" w:hAnsi="Arial" w:cs="Arial"/>
        </w:rPr>
      </w:pPr>
    </w:p>
    <w:p w:rsidR="00272469" w:rsidRPr="00480DA2" w:rsidRDefault="00EC702E" w:rsidP="00810759">
      <w:pPr>
        <w:pStyle w:val="BodyText"/>
        <w:numPr>
          <w:ilvl w:val="0"/>
          <w:numId w:val="23"/>
        </w:numPr>
        <w:spacing w:after="0"/>
        <w:jc w:val="both"/>
        <w:rPr>
          <w:rFonts w:ascii="Arial" w:hAnsi="Arial" w:cs="Arial"/>
        </w:rPr>
      </w:pPr>
      <w:r>
        <w:rPr>
          <w:rFonts w:ascii="Arial" w:hAnsi="Arial" w:cs="Arial"/>
        </w:rPr>
        <w:t xml:space="preserve">Quotations </w:t>
      </w:r>
      <w:r w:rsidR="00272469" w:rsidRPr="00480DA2">
        <w:rPr>
          <w:rFonts w:ascii="Arial" w:hAnsi="Arial" w:cs="Arial"/>
        </w:rPr>
        <w:t xml:space="preserve">shall be accepted only through </w:t>
      </w:r>
      <w:r>
        <w:rPr>
          <w:rFonts w:ascii="Arial" w:hAnsi="Arial" w:cs="Arial"/>
        </w:rPr>
        <w:t>off</w:t>
      </w:r>
      <w:r w:rsidR="00272469" w:rsidRPr="00480DA2">
        <w:rPr>
          <w:rFonts w:ascii="Arial" w:hAnsi="Arial" w:cs="Arial"/>
        </w:rPr>
        <w:t>line mode. Late tenders will not be accepted.</w:t>
      </w:r>
    </w:p>
    <w:p w:rsidR="00272469" w:rsidRPr="00480DA2" w:rsidRDefault="00272469" w:rsidP="00480DA2">
      <w:pPr>
        <w:pStyle w:val="BodyText"/>
        <w:spacing w:after="0"/>
        <w:jc w:val="both"/>
        <w:rPr>
          <w:rFonts w:ascii="Arial" w:hAnsi="Arial" w:cs="Arial"/>
        </w:rPr>
      </w:pPr>
    </w:p>
    <w:p w:rsidR="00272469" w:rsidRPr="00480DA2" w:rsidRDefault="008C54E9" w:rsidP="00810759">
      <w:pPr>
        <w:pStyle w:val="BodyText"/>
        <w:numPr>
          <w:ilvl w:val="0"/>
          <w:numId w:val="23"/>
        </w:numPr>
        <w:spacing w:after="0"/>
        <w:jc w:val="both"/>
        <w:rPr>
          <w:rFonts w:ascii="Arial" w:hAnsi="Arial" w:cs="Arial"/>
        </w:rPr>
      </w:pPr>
      <w:r>
        <w:rPr>
          <w:rFonts w:ascii="Arial" w:hAnsi="Arial" w:cs="Arial"/>
        </w:rPr>
        <w:t xml:space="preserve">Tenderers </w:t>
      </w:r>
      <w:r w:rsidR="00272469" w:rsidRPr="00480DA2">
        <w:rPr>
          <w:rFonts w:ascii="Arial" w:hAnsi="Arial" w:cs="Arial"/>
        </w:rPr>
        <w:t xml:space="preserve">are advised to visit </w:t>
      </w:r>
      <w:hyperlink w:history="1">
        <w:r w:rsidRPr="001E19F9">
          <w:rPr>
            <w:rStyle w:val="Hyperlink"/>
            <w:rFonts w:ascii="Arial" w:hAnsi="Arial" w:cs="Arial"/>
          </w:rPr>
          <w:t xml:space="preserve">https://lifecarehll.com </w:t>
        </w:r>
      </w:hyperlink>
      <w:r>
        <w:rPr>
          <w:rFonts w:ascii="Arial" w:hAnsi="Arial" w:cs="Arial"/>
        </w:rPr>
        <w:t xml:space="preserve">website </w:t>
      </w:r>
      <w:r w:rsidR="00272469" w:rsidRPr="00480DA2">
        <w:rPr>
          <w:rFonts w:ascii="Arial" w:hAnsi="Arial" w:cs="Arial"/>
        </w:rPr>
        <w:t xml:space="preserve">regularly to keep </w:t>
      </w:r>
      <w:proofErr w:type="gramStart"/>
      <w:r w:rsidR="00272469" w:rsidRPr="00480DA2">
        <w:rPr>
          <w:rFonts w:ascii="Arial" w:hAnsi="Arial" w:cs="Arial"/>
        </w:rPr>
        <w:t>themselves</w:t>
      </w:r>
      <w:proofErr w:type="gramEnd"/>
      <w:r w:rsidR="00272469" w:rsidRPr="00480DA2">
        <w:rPr>
          <w:rFonts w:ascii="Arial" w:hAnsi="Arial" w:cs="Arial"/>
        </w:rPr>
        <w:t xml:space="preserve"> updated, for any changes/modifications/any corrigendum in the Tender Enquiry Document.</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Any queries relating to the tender document and the terms and conditions contained therein should be addressed to the Tender Inviting Authority for a tender or the relevant contact person indicated in the tender. Address for communication and place of opening of bids: Senior Manager (HR), HLL Lifecare Limited, Kanagala – 591 225, </w:t>
      </w:r>
      <w:proofErr w:type="spellStart"/>
      <w:r w:rsidRPr="00480DA2">
        <w:rPr>
          <w:rFonts w:ascii="Arial" w:hAnsi="Arial" w:cs="Arial"/>
        </w:rPr>
        <w:t>Tahasil</w:t>
      </w:r>
      <w:proofErr w:type="spellEnd"/>
      <w:r w:rsidRPr="00480DA2">
        <w:rPr>
          <w:rFonts w:ascii="Arial" w:hAnsi="Arial" w:cs="Arial"/>
        </w:rPr>
        <w:t xml:space="preserve"> </w:t>
      </w:r>
      <w:proofErr w:type="spellStart"/>
      <w:r w:rsidRPr="00480DA2">
        <w:rPr>
          <w:rFonts w:ascii="Arial" w:hAnsi="Arial" w:cs="Arial"/>
        </w:rPr>
        <w:t>Hukkeri</w:t>
      </w:r>
      <w:proofErr w:type="spellEnd"/>
      <w:r w:rsidRPr="00480DA2">
        <w:rPr>
          <w:rFonts w:ascii="Arial" w:hAnsi="Arial" w:cs="Arial"/>
        </w:rPr>
        <w:t xml:space="preserve">, District Belagavi, State Karnataka, India Ph:08333-279244, 279209 E-mail: </w:t>
      </w:r>
      <w:hyperlink r:id="rId8" w:history="1">
        <w:r w:rsidRPr="00480DA2">
          <w:rPr>
            <w:rFonts w:ascii="Arial" w:hAnsi="Arial" w:cs="Arial"/>
          </w:rPr>
          <w:t>veerendra@lifecarehll.com</w:t>
        </w:r>
      </w:hyperlink>
    </w:p>
    <w:p w:rsidR="00272469" w:rsidRPr="00480DA2" w:rsidRDefault="00272469" w:rsidP="00480DA2">
      <w:pPr>
        <w:pStyle w:val="BodyText"/>
        <w:spacing w:after="0"/>
        <w:jc w:val="both"/>
        <w:rPr>
          <w:rFonts w:ascii="Arial" w:hAnsi="Arial" w:cs="Arial"/>
        </w:rPr>
      </w:pPr>
    </w:p>
    <w:p w:rsidR="00272469" w:rsidRPr="00480DA2" w:rsidRDefault="00CC5FC0" w:rsidP="00810759">
      <w:pPr>
        <w:pStyle w:val="BodyText"/>
        <w:numPr>
          <w:ilvl w:val="0"/>
          <w:numId w:val="23"/>
        </w:numPr>
        <w:spacing w:after="0"/>
        <w:jc w:val="both"/>
        <w:rPr>
          <w:rFonts w:ascii="Arial" w:hAnsi="Arial" w:cs="Arial"/>
        </w:rPr>
      </w:pPr>
      <w:r>
        <w:rPr>
          <w:rFonts w:ascii="Arial" w:hAnsi="Arial" w:cs="Arial"/>
        </w:rPr>
        <w:t xml:space="preserve">The Price bids shall be opened </w:t>
      </w:r>
      <w:r w:rsidR="00272469" w:rsidRPr="00480DA2">
        <w:rPr>
          <w:rFonts w:ascii="Arial" w:hAnsi="Arial" w:cs="Arial"/>
        </w:rPr>
        <w:t xml:space="preserve">at HLL Lifecare Limited, Kanagala – 591 225 in the presence of the </w:t>
      </w:r>
      <w:r>
        <w:rPr>
          <w:rFonts w:ascii="Arial" w:hAnsi="Arial" w:cs="Arial"/>
        </w:rPr>
        <w:t xml:space="preserve">Tenderers </w:t>
      </w:r>
      <w:r w:rsidR="00272469" w:rsidRPr="00480DA2">
        <w:rPr>
          <w:rFonts w:ascii="Arial" w:hAnsi="Arial" w:cs="Arial"/>
        </w:rPr>
        <w:t>/their authorized representatives who wish to attend at the above address. If the tender opening date happens to be on a holiday or non-working day due to any other valid reason, the tender opening process will be done on the next working day at same time and place.</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More details can be had from the above Office during working hours. The Tender Inviting Authority shall not be responsible for any failure, malfunction or breakdown of the electronic system while downloading or uploading the documents by the </w:t>
      </w:r>
      <w:r w:rsidR="00B67E1A">
        <w:rPr>
          <w:rFonts w:ascii="Arial" w:hAnsi="Arial" w:cs="Arial"/>
        </w:rPr>
        <w:t xml:space="preserve">Tenderer </w:t>
      </w:r>
      <w:r w:rsidRPr="00480DA2">
        <w:rPr>
          <w:rFonts w:ascii="Arial" w:hAnsi="Arial" w:cs="Arial"/>
        </w:rPr>
        <w:t>during the above tender process.</w:t>
      </w:r>
    </w:p>
    <w:p w:rsidR="00272469" w:rsidRDefault="00272469" w:rsidP="00480DA2">
      <w:pPr>
        <w:pStyle w:val="BodyText"/>
        <w:spacing w:after="0"/>
        <w:jc w:val="both"/>
        <w:rPr>
          <w:rFonts w:ascii="Arial" w:hAnsi="Arial" w:cs="Arial"/>
        </w:rPr>
      </w:pPr>
    </w:p>
    <w:p w:rsidR="00A16883" w:rsidRDefault="00546CBE" w:rsidP="00810759">
      <w:pPr>
        <w:pStyle w:val="BodyText"/>
        <w:numPr>
          <w:ilvl w:val="0"/>
          <w:numId w:val="23"/>
        </w:numPr>
        <w:spacing w:after="0"/>
        <w:jc w:val="both"/>
        <w:rPr>
          <w:rFonts w:ascii="Arial" w:hAnsi="Arial" w:cs="Arial"/>
        </w:rPr>
      </w:pPr>
      <w:r w:rsidRPr="00B67E1A">
        <w:rPr>
          <w:rFonts w:ascii="Arial" w:hAnsi="Arial" w:cs="Arial"/>
          <w:b/>
          <w:bCs/>
        </w:rPr>
        <w:t xml:space="preserve">Tender </w:t>
      </w:r>
      <w:r w:rsidR="00272469" w:rsidRPr="00B67E1A">
        <w:rPr>
          <w:rFonts w:ascii="Arial" w:hAnsi="Arial" w:cs="Arial"/>
          <w:b/>
          <w:bCs/>
        </w:rPr>
        <w:t>submission:</w:t>
      </w:r>
      <w:r w:rsidR="00272469" w:rsidRPr="00480DA2">
        <w:rPr>
          <w:rFonts w:ascii="Arial" w:hAnsi="Arial" w:cs="Arial"/>
        </w:rPr>
        <w:t xml:space="preserve"> </w:t>
      </w:r>
      <w:r>
        <w:rPr>
          <w:rFonts w:ascii="Arial" w:hAnsi="Arial" w:cs="Arial"/>
        </w:rPr>
        <w:t xml:space="preserve">Tenderers </w:t>
      </w:r>
      <w:r w:rsidR="00272469" w:rsidRPr="00480DA2">
        <w:rPr>
          <w:rFonts w:ascii="Arial" w:hAnsi="Arial" w:cs="Arial"/>
        </w:rPr>
        <w:t xml:space="preserve">have to submit their bids along with supporting documents to support their eligibility, as required in this tender document </w:t>
      </w:r>
      <w:r>
        <w:rPr>
          <w:rFonts w:ascii="Arial" w:hAnsi="Arial" w:cs="Arial"/>
        </w:rPr>
        <w:t xml:space="preserve">at HLL Lifecare Limited, Kanagala – 591 225, Belagavi Dist. </w:t>
      </w:r>
      <w:r w:rsidR="002008B5">
        <w:rPr>
          <w:rFonts w:ascii="Arial" w:hAnsi="Arial" w:cs="Arial"/>
        </w:rPr>
        <w:t xml:space="preserve"> </w:t>
      </w:r>
      <w:r w:rsidR="00272469" w:rsidRPr="00480DA2">
        <w:rPr>
          <w:rFonts w:ascii="Arial" w:hAnsi="Arial" w:cs="Arial"/>
        </w:rPr>
        <w:t>F</w:t>
      </w:r>
      <w:r w:rsidR="00A16883">
        <w:rPr>
          <w:rFonts w:ascii="Arial" w:hAnsi="Arial" w:cs="Arial"/>
        </w:rPr>
        <w:t xml:space="preserve">ailure to submit the documents as required </w:t>
      </w:r>
      <w:r w:rsidR="00272469" w:rsidRPr="00480DA2">
        <w:rPr>
          <w:rFonts w:ascii="Arial" w:hAnsi="Arial" w:cs="Arial"/>
        </w:rPr>
        <w:t xml:space="preserve">will attract disqualification. </w:t>
      </w:r>
    </w:p>
    <w:p w:rsidR="00D3487E" w:rsidRPr="00480DA2" w:rsidRDefault="00D3487E" w:rsidP="00480DA2">
      <w:pPr>
        <w:pStyle w:val="BodyText"/>
        <w:spacing w:after="0"/>
        <w:jc w:val="both"/>
        <w:rPr>
          <w:rFonts w:ascii="Arial" w:hAnsi="Arial" w:cs="Arial"/>
        </w:rPr>
      </w:pPr>
    </w:p>
    <w:p w:rsidR="00272469" w:rsidRPr="00480DA2" w:rsidRDefault="00DA0797" w:rsidP="00810759">
      <w:pPr>
        <w:pStyle w:val="BodyText"/>
        <w:numPr>
          <w:ilvl w:val="0"/>
          <w:numId w:val="23"/>
        </w:numPr>
        <w:spacing w:after="0"/>
        <w:jc w:val="both"/>
        <w:rPr>
          <w:rFonts w:ascii="Arial" w:hAnsi="Arial" w:cs="Arial"/>
        </w:rPr>
      </w:pPr>
      <w:r w:rsidRPr="00480DA2">
        <w:rPr>
          <w:rFonts w:ascii="Arial" w:hAnsi="Arial" w:cs="Arial"/>
        </w:rPr>
        <w:t>EMD:</w:t>
      </w:r>
      <w:r w:rsidR="00272469" w:rsidRPr="00480DA2">
        <w:rPr>
          <w:rFonts w:ascii="Arial" w:hAnsi="Arial" w:cs="Arial"/>
        </w:rPr>
        <w:t xml:space="preserve">  as per the tender conditions shall be paid separately, thru RTGS/NEFT /BANK GURANTEE transfer in the following HLL A/c details: </w:t>
      </w:r>
    </w:p>
    <w:p w:rsidR="00272469" w:rsidRPr="00480DA2" w:rsidRDefault="00272469" w:rsidP="00480DA2">
      <w:pPr>
        <w:pStyle w:val="BodyText"/>
        <w:spacing w:after="0"/>
        <w:jc w:val="both"/>
        <w:rPr>
          <w:rFonts w:ascii="Arial" w:hAnsi="Arial" w:cs="Arial"/>
        </w:rPr>
      </w:pPr>
    </w:p>
    <w:p w:rsidR="00272469" w:rsidRPr="00480DA2" w:rsidRDefault="00272469" w:rsidP="00E45DE8">
      <w:pPr>
        <w:pStyle w:val="BodyText"/>
        <w:spacing w:after="0"/>
        <w:ind w:left="720"/>
        <w:jc w:val="both"/>
        <w:rPr>
          <w:rFonts w:ascii="Arial" w:hAnsi="Arial" w:cs="Arial"/>
        </w:rPr>
      </w:pPr>
      <w:r w:rsidRPr="00480DA2">
        <w:rPr>
          <w:rFonts w:ascii="Arial" w:hAnsi="Arial" w:cs="Arial"/>
        </w:rPr>
        <w:t>Name of Bank: State Bank of India</w:t>
      </w:r>
    </w:p>
    <w:p w:rsidR="00272469" w:rsidRPr="00480DA2" w:rsidRDefault="00272469" w:rsidP="00E45DE8">
      <w:pPr>
        <w:pStyle w:val="BodyText"/>
        <w:spacing w:after="0"/>
        <w:ind w:left="720"/>
        <w:jc w:val="both"/>
        <w:rPr>
          <w:rFonts w:ascii="Arial" w:hAnsi="Arial" w:cs="Arial"/>
        </w:rPr>
      </w:pPr>
      <w:r w:rsidRPr="00480DA2">
        <w:rPr>
          <w:rFonts w:ascii="Arial" w:hAnsi="Arial" w:cs="Arial"/>
        </w:rPr>
        <w:t>A/c number: 11130285123</w:t>
      </w:r>
    </w:p>
    <w:p w:rsidR="00272469" w:rsidRPr="00480DA2" w:rsidRDefault="00272469" w:rsidP="00E45DE8">
      <w:pPr>
        <w:pStyle w:val="BodyText"/>
        <w:spacing w:after="0"/>
        <w:ind w:left="720"/>
        <w:jc w:val="both"/>
        <w:rPr>
          <w:rFonts w:ascii="Arial" w:hAnsi="Arial" w:cs="Arial"/>
        </w:rPr>
      </w:pPr>
      <w:r w:rsidRPr="00480DA2">
        <w:rPr>
          <w:rFonts w:ascii="Arial" w:hAnsi="Arial" w:cs="Arial"/>
        </w:rPr>
        <w:t>IFSC Code</w:t>
      </w:r>
      <w:r w:rsidR="00DA0797" w:rsidRPr="00480DA2">
        <w:rPr>
          <w:rFonts w:ascii="Arial" w:hAnsi="Arial" w:cs="Arial"/>
        </w:rPr>
        <w:t>: SBIN0000888</w:t>
      </w:r>
    </w:p>
    <w:p w:rsidR="00272469" w:rsidRPr="00480DA2" w:rsidRDefault="00272469" w:rsidP="00E45DE8">
      <w:pPr>
        <w:pStyle w:val="BodyText"/>
        <w:spacing w:after="0"/>
        <w:ind w:left="720"/>
        <w:jc w:val="both"/>
        <w:rPr>
          <w:rFonts w:ascii="Arial" w:hAnsi="Arial" w:cs="Arial"/>
        </w:rPr>
      </w:pPr>
      <w:r w:rsidRPr="00480DA2">
        <w:rPr>
          <w:rFonts w:ascii="Arial" w:hAnsi="Arial" w:cs="Arial"/>
        </w:rPr>
        <w:t>Branch name:</w:t>
      </w:r>
      <w:r w:rsidR="00DA0797">
        <w:rPr>
          <w:rFonts w:ascii="Arial" w:hAnsi="Arial" w:cs="Arial"/>
        </w:rPr>
        <w:t xml:space="preserve"> Ashok Nagar</w:t>
      </w:r>
      <w:r w:rsidRPr="00480DA2">
        <w:rPr>
          <w:rFonts w:ascii="Arial" w:hAnsi="Arial" w:cs="Arial"/>
        </w:rPr>
        <w:t xml:space="preserve">, Nipani </w:t>
      </w:r>
    </w:p>
    <w:p w:rsidR="00272469" w:rsidRPr="00480DA2" w:rsidRDefault="00272469" w:rsidP="00480DA2">
      <w:pPr>
        <w:pStyle w:val="BodyText"/>
        <w:spacing w:after="0"/>
        <w:jc w:val="both"/>
        <w:rPr>
          <w:rFonts w:ascii="Arial" w:hAnsi="Arial" w:cs="Arial"/>
        </w:rPr>
      </w:pPr>
    </w:p>
    <w:p w:rsidR="00DA1106"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Document of the above transactions completed successfully by the </w:t>
      </w:r>
      <w:r w:rsidR="00DA1106">
        <w:rPr>
          <w:rFonts w:ascii="Arial" w:hAnsi="Arial" w:cs="Arial"/>
        </w:rPr>
        <w:t>tenderer</w:t>
      </w:r>
      <w:r w:rsidRPr="00480DA2">
        <w:rPr>
          <w:rFonts w:ascii="Arial" w:hAnsi="Arial" w:cs="Arial"/>
        </w:rPr>
        <w:t xml:space="preserve">, shall be </w:t>
      </w:r>
      <w:r w:rsidR="00DA1106">
        <w:rPr>
          <w:rFonts w:ascii="Arial" w:hAnsi="Arial" w:cs="Arial"/>
        </w:rPr>
        <w:t>attached along with the quotation.</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lastRenderedPageBreak/>
        <w:t xml:space="preserve">Note: Any transaction charges levied while using any of the above modes of payment has to be borne by the </w:t>
      </w:r>
      <w:r w:rsidR="00B67E1A">
        <w:rPr>
          <w:rFonts w:ascii="Arial" w:hAnsi="Arial" w:cs="Arial"/>
        </w:rPr>
        <w:t>tenderer</w:t>
      </w:r>
      <w:r w:rsidRPr="00480DA2">
        <w:rPr>
          <w:rFonts w:ascii="Arial" w:hAnsi="Arial" w:cs="Arial"/>
        </w:rPr>
        <w:t xml:space="preserve">. The </w:t>
      </w:r>
      <w:r w:rsidR="000817AC">
        <w:rPr>
          <w:rFonts w:ascii="Arial" w:hAnsi="Arial" w:cs="Arial"/>
        </w:rPr>
        <w:t>tenderer</w:t>
      </w:r>
      <w:r w:rsidRPr="00480DA2">
        <w:rPr>
          <w:rFonts w:ascii="Arial" w:hAnsi="Arial" w:cs="Arial"/>
        </w:rPr>
        <w:t xml:space="preserve">'s bid will be </w:t>
      </w:r>
      <w:r w:rsidR="000817AC">
        <w:rPr>
          <w:rFonts w:ascii="Arial" w:hAnsi="Arial" w:cs="Arial"/>
        </w:rPr>
        <w:t xml:space="preserve">considered </w:t>
      </w:r>
      <w:r w:rsidRPr="00480DA2">
        <w:rPr>
          <w:rFonts w:ascii="Arial" w:hAnsi="Arial" w:cs="Arial"/>
        </w:rPr>
        <w:t xml:space="preserve">only if payment is effective on the date and time of bid opening.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HLL Lifecare Limited does not bind them to accept the lowest or any bid or to give any reasons for their decisions which shall be final and binding on the </w:t>
      </w:r>
      <w:r w:rsidR="00B67E1A">
        <w:rPr>
          <w:rFonts w:ascii="Arial" w:hAnsi="Arial" w:cs="Arial"/>
        </w:rPr>
        <w:t>tenderers</w:t>
      </w:r>
      <w:r w:rsidRPr="00480DA2">
        <w:rPr>
          <w:rFonts w:ascii="Arial" w:hAnsi="Arial" w:cs="Arial"/>
        </w:rPr>
        <w:t>.</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HLL Lifecare Limited reserves to themselves the right of accepting the whole or any part of the tender and </w:t>
      </w:r>
      <w:r w:rsidR="00B67E1A">
        <w:rPr>
          <w:rFonts w:ascii="Arial" w:hAnsi="Arial" w:cs="Arial"/>
        </w:rPr>
        <w:t xml:space="preserve">tenderer </w:t>
      </w:r>
      <w:r w:rsidRPr="00480DA2">
        <w:rPr>
          <w:rFonts w:ascii="Arial" w:hAnsi="Arial" w:cs="Arial"/>
        </w:rPr>
        <w:t>shall be bound to perform the same at his quoted rates</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In case, it is found during the evaluation or at any time before signing of the contract or after its execution and during the period of subsistence thereof, that one or more of the eligibility conditions have not been met by the</w:t>
      </w:r>
      <w:r w:rsidR="009208DF">
        <w:rPr>
          <w:rFonts w:ascii="Arial" w:hAnsi="Arial" w:cs="Arial"/>
        </w:rPr>
        <w:t xml:space="preserve"> tenderer</w:t>
      </w:r>
      <w:r w:rsidRPr="00480DA2">
        <w:rPr>
          <w:rFonts w:ascii="Arial" w:hAnsi="Arial" w:cs="Arial"/>
        </w:rPr>
        <w:t xml:space="preserve"> or the applicant has made material misrepresentation or has given any materially incorrect or false information, appropriate legal/penal etc., action shall be taken by HLL Lifecare Limited including but not limited to forfeiture of EMD, Security Deposit, black listing etc., as deemed fit by HLL Lifecare Limited.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Conditional bids </w:t>
      </w:r>
      <w:r w:rsidR="00AA6E9B">
        <w:rPr>
          <w:rFonts w:ascii="Arial" w:hAnsi="Arial" w:cs="Arial"/>
        </w:rPr>
        <w:t xml:space="preserve">not supported </w:t>
      </w:r>
      <w:r w:rsidRPr="00480DA2">
        <w:rPr>
          <w:rFonts w:ascii="Arial" w:hAnsi="Arial" w:cs="Arial"/>
        </w:rPr>
        <w:t xml:space="preserve">with appropriate/desired documents </w:t>
      </w:r>
      <w:r w:rsidR="008B23D6">
        <w:rPr>
          <w:rFonts w:ascii="Arial" w:hAnsi="Arial" w:cs="Arial"/>
        </w:rPr>
        <w:t>will be rejected out</w:t>
      </w:r>
      <w:r w:rsidR="008B23D6" w:rsidRPr="00480DA2">
        <w:rPr>
          <w:rFonts w:ascii="Arial" w:hAnsi="Arial" w:cs="Arial"/>
        </w:rPr>
        <w:t xml:space="preserve"> rightly</w:t>
      </w:r>
      <w:r w:rsidRPr="00480DA2">
        <w:rPr>
          <w:rFonts w:ascii="Arial" w:hAnsi="Arial" w:cs="Arial"/>
        </w:rPr>
        <w:t xml:space="preserve"> and decision of HLL Lifecare Limited in this regard shall be final and binding.</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HLL Lifecare Limited Ltd. reserves the right to verify the claims made by the </w:t>
      </w:r>
      <w:r w:rsidR="00C11E4E">
        <w:rPr>
          <w:rFonts w:ascii="Arial" w:hAnsi="Arial" w:cs="Arial"/>
        </w:rPr>
        <w:t xml:space="preserve">tenderers </w:t>
      </w:r>
      <w:r w:rsidRPr="00480DA2">
        <w:rPr>
          <w:rFonts w:ascii="Arial" w:hAnsi="Arial" w:cs="Arial"/>
        </w:rPr>
        <w:t xml:space="preserve">and to carry out the capability assessment of the </w:t>
      </w:r>
      <w:r w:rsidR="009208DF">
        <w:rPr>
          <w:rFonts w:ascii="Arial" w:hAnsi="Arial" w:cs="Arial"/>
        </w:rPr>
        <w:t xml:space="preserve">tenderers </w:t>
      </w:r>
      <w:r w:rsidRPr="00480DA2">
        <w:rPr>
          <w:rFonts w:ascii="Arial" w:hAnsi="Arial" w:cs="Arial"/>
        </w:rPr>
        <w:t>and the HLL Lifecare Limited’s decision shall be final in this regard.</w:t>
      </w:r>
    </w:p>
    <w:p w:rsidR="00272469" w:rsidRPr="00480DA2" w:rsidRDefault="00272469"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 xml:space="preserve">If the Tenderer / s back out from the commitment their </w:t>
      </w:r>
      <w:r w:rsidR="00AA6E9B">
        <w:rPr>
          <w:rFonts w:ascii="Arial" w:hAnsi="Arial" w:cs="Arial"/>
        </w:rPr>
        <w:t xml:space="preserve">EMD and </w:t>
      </w:r>
      <w:r w:rsidRPr="00BF6681">
        <w:rPr>
          <w:rFonts w:ascii="Arial" w:hAnsi="Arial" w:cs="Arial"/>
        </w:rPr>
        <w:t>Security Deposit will be forfeited followed by Blacklisting. The tenderers should be ready to attend negotiation meeting at their own cost at Kanagala OR at the place as fixed by the Company.</w:t>
      </w:r>
    </w:p>
    <w:p w:rsidR="00272469"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Section 101</w:t>
      </w:r>
      <w:r w:rsidRPr="00480DA2">
        <w:rPr>
          <w:rFonts w:ascii="Arial" w:hAnsi="Arial" w:cs="Arial"/>
          <w:cs/>
          <w:lang w:bidi="hi-IN"/>
        </w:rPr>
        <w:t xml:space="preserve"> </w:t>
      </w:r>
      <w:r w:rsidRPr="00480DA2">
        <w:rPr>
          <w:rFonts w:ascii="Arial" w:hAnsi="Arial" w:cs="Arial"/>
        </w:rPr>
        <w:t>(Exemption of occupier or Manager from liability) of chapter X under the Factories Act 1948 (AII LXIII of 1948) (23rd September 1948) is applicable</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Payment will be released on monthly basis on submission of proper bills attaching the documents specified by the Company.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Taxes and duties if applicable are to be borne by the contractor only.</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Preferably Contractor should have independent ESI and PF code number /PAN number and GST registration allotted by the concerned authorities (if required). The contractor will be solely and exclusively responsible to adhere to meet out all statutory obligations under Indian law in respect of compliance of all the rules, regulations and directions given by a statutory authority with regard to safety, labour laws, PF and ESI remittance or any other prevalent laws both of Central and State Enactments.</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Contractor will comply with all the statutory norms including hours of work   and Holidays / Rest etc.</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lastRenderedPageBreak/>
        <w:t xml:space="preserve">Work is to be carried out strictly as per the schedule and any change in the mode of work if desired by HLL is to be implemented and the contractor shall supervise the work.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HLL Lifecare Ltd. has no obligation with regard to statutory and other welfare measures for the workmen employed by the contractor for the said contract.</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In the event of unsatisfactory services rendered by the contractor, the contract may be cancelled by the HLL by giving one month's notice.  In case the contractor is having any difficulty to continue the contract he /she should give a two-month notice in writing to HLL for short closing the contract. In case the contract is short closed, HLL may forfeit the </w:t>
      </w:r>
      <w:r w:rsidR="00AA6E9B">
        <w:rPr>
          <w:rFonts w:ascii="Arial" w:hAnsi="Arial" w:cs="Arial"/>
        </w:rPr>
        <w:t xml:space="preserve">EMD and </w:t>
      </w:r>
      <w:r w:rsidRPr="00480DA2">
        <w:rPr>
          <w:rFonts w:ascii="Arial" w:hAnsi="Arial" w:cs="Arial"/>
        </w:rPr>
        <w:t xml:space="preserve">Security deposit / levy penalty as decided by the HLL authority.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No legal right shall vest in the contractor's workers to claim employment or otherwise absorption in neither HLL nor the contractor's workers shall have any right whatsoever to claim the benefit and/or emoluments that may be permissible or paid to the employees of HLL. The workers will remain the employees of the contractor and this should be the sole responsibility of the contractor to make it clear to his/her workers before deputing them to work at HLL.</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The total HLL Campus is ‘NO SMOKING ZONE’. Smoking, chewing tobacco / pan masala, consuming liquor etc. is strictly prohibited inside the premises. Violation of the same shall attract a penalty up to Rs.5000/- for each instance. Such penalty shall be recovered from the contractor’s Bills. </w:t>
      </w:r>
    </w:p>
    <w:p w:rsidR="00272469"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The contractor shall take applicable insurance or cover all the workmen under the provisions of ESI as the case may be.</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On award of contract, Security Deposit (SD) of 3% of work order value in cash OR Bank guarantee of equivalent amount is to be submitted. OR SD will be recovered @3% from each bill</w:t>
      </w:r>
      <w:r w:rsidR="000939AF">
        <w:rPr>
          <w:rFonts w:ascii="Arial" w:hAnsi="Arial" w:cs="Arial"/>
        </w:rPr>
        <w:t xml:space="preserve"> till 31</w:t>
      </w:r>
      <w:r w:rsidR="000939AF" w:rsidRPr="000939AF">
        <w:rPr>
          <w:rFonts w:ascii="Arial" w:hAnsi="Arial" w:cs="Arial"/>
          <w:vertAlign w:val="superscript"/>
        </w:rPr>
        <w:t>st</w:t>
      </w:r>
      <w:r w:rsidR="000939AF">
        <w:rPr>
          <w:rFonts w:ascii="Arial" w:hAnsi="Arial" w:cs="Arial"/>
        </w:rPr>
        <w:t xml:space="preserve"> March, 2023.</w:t>
      </w:r>
      <w:r w:rsidRPr="00480DA2">
        <w:rPr>
          <w:rFonts w:ascii="Arial" w:hAnsi="Arial" w:cs="Arial"/>
        </w:rPr>
        <w:t xml:space="preserve"> The SD amount will be returned without any interest by </w:t>
      </w:r>
      <w:proofErr w:type="spellStart"/>
      <w:r w:rsidRPr="00480DA2">
        <w:rPr>
          <w:rFonts w:ascii="Arial" w:hAnsi="Arial" w:cs="Arial"/>
        </w:rPr>
        <w:t>cheque</w:t>
      </w:r>
      <w:proofErr w:type="spellEnd"/>
      <w:r w:rsidRPr="00480DA2">
        <w:rPr>
          <w:rFonts w:ascii="Arial" w:hAnsi="Arial" w:cs="Arial"/>
        </w:rPr>
        <w:t xml:space="preserve"> only after satisfactory completion of the Contract. Bank Guarantee of Nationalized Bank only is acceptable.</w:t>
      </w:r>
      <w:r w:rsidR="006D6CE4">
        <w:rPr>
          <w:rFonts w:ascii="Arial" w:hAnsi="Arial" w:cs="Arial"/>
        </w:rPr>
        <w:t xml:space="preserve"> However SD amount will be applicable as per Govt. of India guidelines issued from time to time</w:t>
      </w:r>
      <w:r w:rsidR="00F615F8">
        <w:rPr>
          <w:rFonts w:ascii="Arial" w:hAnsi="Arial" w:cs="Arial"/>
        </w:rPr>
        <w:t xml:space="preserve"> after 31.03.2023.</w:t>
      </w:r>
      <w:r w:rsidR="006D6CE4">
        <w:rPr>
          <w:rFonts w:ascii="Arial" w:hAnsi="Arial" w:cs="Arial"/>
        </w:rPr>
        <w:t xml:space="preserve">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In case of any damages caused to HLL property by contractor/his/her men while executing the job, the cost of the same shall be recovered from the contractor.</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The rates quoted should be valid till the completion of contract and will not be enhanced during the period of the contract on any account. Sub contract is not allowed.</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The Contractor has to ensure that all precautions are taken for safety of his employees and equipment.</w:t>
      </w:r>
    </w:p>
    <w:p w:rsidR="00272469" w:rsidRPr="00480DA2" w:rsidRDefault="00272469" w:rsidP="00480DA2">
      <w:pPr>
        <w:pStyle w:val="BodyText"/>
        <w:spacing w:after="0"/>
        <w:jc w:val="both"/>
        <w:rPr>
          <w:rFonts w:ascii="Arial" w:hAnsi="Arial" w:cs="Arial"/>
        </w:rPr>
      </w:pPr>
    </w:p>
    <w:p w:rsidR="00272469" w:rsidRDefault="00272469" w:rsidP="00810759">
      <w:pPr>
        <w:pStyle w:val="BodyText"/>
        <w:numPr>
          <w:ilvl w:val="0"/>
          <w:numId w:val="23"/>
        </w:numPr>
        <w:spacing w:after="0"/>
        <w:jc w:val="both"/>
        <w:rPr>
          <w:rFonts w:ascii="Arial" w:hAnsi="Arial" w:cs="Arial"/>
        </w:rPr>
      </w:pPr>
      <w:r w:rsidRPr="00480DA2">
        <w:rPr>
          <w:rFonts w:ascii="Arial" w:hAnsi="Arial" w:cs="Arial"/>
        </w:rPr>
        <w:t>Work is to be carried out strictly as per the schedule and any change in the mode of work if desired by us is to be implemented and the contractor shall supervise the work.</w:t>
      </w:r>
    </w:p>
    <w:p w:rsidR="00C8406D" w:rsidRPr="00480DA2" w:rsidRDefault="00C8406D" w:rsidP="00C8406D">
      <w:pPr>
        <w:pStyle w:val="BodyText"/>
        <w:spacing w:after="0"/>
        <w:ind w:left="72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lastRenderedPageBreak/>
        <w:t xml:space="preserve">Contractor or his/her authorized representative shall solely </w:t>
      </w:r>
      <w:proofErr w:type="gramStart"/>
      <w:r w:rsidRPr="00480DA2">
        <w:rPr>
          <w:rFonts w:ascii="Arial" w:hAnsi="Arial" w:cs="Arial"/>
        </w:rPr>
        <w:t>entitled</w:t>
      </w:r>
      <w:proofErr w:type="gramEnd"/>
      <w:r w:rsidRPr="00480DA2">
        <w:rPr>
          <w:rFonts w:ascii="Arial" w:hAnsi="Arial" w:cs="Arial"/>
        </w:rPr>
        <w:t xml:space="preserve"> to instruct their workers about the manner of carrying out the work as per the prescribed specifications and quality plan.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Workers engaged by contractors for aforesaid work shall be Contractors employee only and not of HLL Life Care Limited, Kanagala.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Transport / conveyance of workers engaged by the contractor is to be arranged by the contractor at his cost only wherever and whenever required or insisted. </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Contractor shall disburse the payment to his deployed employees through e-payment mode i.e. through bank only. Non-compliance to this condition shall attract a penalty of Rs.5000.00 per month</w:t>
      </w:r>
    </w:p>
    <w:p w:rsidR="00272469" w:rsidRPr="00480DA2"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Contractor to ensure that the employees deployed in the premises of HLL are physically and mentally fit and do not have any criminal record. Such employees should possess requisite skill, proficiency, qualification and experience etc. acceptable to concerned department. </w:t>
      </w:r>
    </w:p>
    <w:p w:rsidR="00D3487E" w:rsidRPr="00480DA2" w:rsidRDefault="00D3487E"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 xml:space="preserve">The contractor shall arrange for the </w:t>
      </w:r>
      <w:r w:rsidRPr="00480DA2">
        <w:rPr>
          <w:rFonts w:ascii="Arial" w:hAnsi="Arial" w:cs="Arial"/>
        </w:rPr>
        <w:t>Medical checkup</w:t>
      </w:r>
      <w:r w:rsidRPr="00BF6681">
        <w:rPr>
          <w:rFonts w:ascii="Arial" w:hAnsi="Arial" w:cs="Arial"/>
        </w:rPr>
        <w:t xml:space="preserve"> of his/her employees and produce the fitness certificate from the authorized hospital/Doctor before reporting for the work. </w:t>
      </w:r>
    </w:p>
    <w:p w:rsidR="00272469" w:rsidRPr="00BF6681" w:rsidRDefault="00272469"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It is the contractors’ responsibility for the safety aspects of his/her employees deployed for the work. He/she should provide necessary safety equipments like Shoes, Gloves, and Mask etc. at his/her own cost to his/her employees deployed for the said work wherever necessary. The safety and quality policy of the Company shall be complied by the contractor</w:t>
      </w:r>
    </w:p>
    <w:p w:rsidR="00272469" w:rsidRPr="00BF6681" w:rsidRDefault="00272469" w:rsidP="00480DA2">
      <w:pPr>
        <w:pStyle w:val="BodyText"/>
        <w:spacing w:after="0"/>
        <w:jc w:val="both"/>
        <w:rPr>
          <w:rFonts w:ascii="Arial" w:hAnsi="Arial" w:cs="Arial"/>
        </w:rPr>
      </w:pPr>
    </w:p>
    <w:p w:rsidR="00272469" w:rsidRPr="00480DA2" w:rsidRDefault="00272469" w:rsidP="00810759">
      <w:pPr>
        <w:pStyle w:val="BodyText"/>
        <w:numPr>
          <w:ilvl w:val="0"/>
          <w:numId w:val="23"/>
        </w:numPr>
        <w:spacing w:after="0"/>
        <w:jc w:val="both"/>
        <w:rPr>
          <w:rFonts w:ascii="Arial" w:hAnsi="Arial" w:cs="Arial"/>
        </w:rPr>
      </w:pPr>
      <w:r w:rsidRPr="00480DA2">
        <w:rPr>
          <w:rFonts w:ascii="Arial" w:hAnsi="Arial" w:cs="Arial"/>
        </w:rPr>
        <w:t xml:space="preserve">The Company HLL Lifecare Ltd. reserves the right to cancel the contract at any time during the contract period without paying any compensation and the decision of the HLL Lifecare Ltd. with regard to termination of contractual provision will be final. In the event of contractor abandoning the work OR HLL revoking the contract HLL reserves the right to get incomplete work completed at contractor’s RISK and COST. HLL shall have a right to terminate the contract at any time without assigning </w:t>
      </w:r>
      <w:proofErr w:type="spellStart"/>
      <w:r w:rsidRPr="00480DA2">
        <w:rPr>
          <w:rFonts w:ascii="Arial" w:hAnsi="Arial" w:cs="Arial"/>
        </w:rPr>
        <w:t>ay</w:t>
      </w:r>
      <w:proofErr w:type="spellEnd"/>
      <w:r w:rsidRPr="00480DA2">
        <w:rPr>
          <w:rFonts w:ascii="Arial" w:hAnsi="Arial" w:cs="Arial"/>
        </w:rPr>
        <w:t xml:space="preserve"> reason thereof.  </w:t>
      </w:r>
    </w:p>
    <w:p w:rsidR="00272469" w:rsidRPr="00480DA2" w:rsidRDefault="00272469"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Contractor shall indemnify HLL against all claims by statutory authorities and losses under various labour laws, statutes OR any civil or criminal law in connection with the employees employed by him/her.</w:t>
      </w:r>
    </w:p>
    <w:p w:rsidR="00272469" w:rsidRPr="00BF6681" w:rsidRDefault="00272469" w:rsidP="00480DA2">
      <w:pPr>
        <w:pStyle w:val="BodyText"/>
        <w:spacing w:after="0"/>
        <w:jc w:val="both"/>
        <w:rPr>
          <w:rFonts w:ascii="Arial" w:hAnsi="Arial" w:cs="Arial"/>
        </w:rPr>
      </w:pPr>
    </w:p>
    <w:p w:rsidR="00272469" w:rsidRPr="00BF6681" w:rsidRDefault="00272469" w:rsidP="00810759">
      <w:pPr>
        <w:pStyle w:val="BodyText"/>
        <w:numPr>
          <w:ilvl w:val="0"/>
          <w:numId w:val="23"/>
        </w:numPr>
        <w:spacing w:after="0"/>
        <w:jc w:val="both"/>
        <w:rPr>
          <w:rFonts w:ascii="Arial" w:hAnsi="Arial" w:cs="Arial"/>
        </w:rPr>
      </w:pPr>
      <w:r w:rsidRPr="00BF6681">
        <w:rPr>
          <w:rFonts w:ascii="Arial" w:hAnsi="Arial" w:cs="Arial"/>
        </w:rPr>
        <w:t>The contractor shall responsible for the discipline of his/her own laborers deployed under the service contract. In case of any loss to HLL on account of indiscipline of contract labour then such loss shall be assessed and recovered from the contractor’s bills or from the security Deposit.</w:t>
      </w:r>
    </w:p>
    <w:p w:rsidR="00272469" w:rsidRDefault="00272469" w:rsidP="00480DA2">
      <w:pPr>
        <w:pStyle w:val="BodyText"/>
        <w:spacing w:after="0"/>
        <w:jc w:val="both"/>
        <w:rPr>
          <w:rFonts w:ascii="Arial" w:hAnsi="Arial" w:cs="Arial"/>
        </w:rPr>
      </w:pPr>
    </w:p>
    <w:p w:rsidR="00272469" w:rsidRPr="00D1747D" w:rsidRDefault="00272469" w:rsidP="00480DA2">
      <w:pPr>
        <w:pStyle w:val="BodyText"/>
        <w:spacing w:after="0"/>
        <w:jc w:val="both"/>
        <w:rPr>
          <w:rFonts w:ascii="Arial" w:hAnsi="Arial" w:cs="Arial"/>
          <w:b/>
          <w:bCs/>
        </w:rPr>
      </w:pPr>
      <w:r w:rsidRPr="00D1747D">
        <w:rPr>
          <w:rFonts w:ascii="Arial" w:hAnsi="Arial" w:cs="Arial"/>
          <w:b/>
          <w:bCs/>
        </w:rPr>
        <w:t xml:space="preserve">LEGAL COMPLIANCE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The Contractor shall comply with all the provisions regarding licensing, welfare &amp; health procedures, maintenance of various records &amp; registers etc. as provided under the Contract Labour (Regulation &amp; Abolition) Act 1970, rules amendments, orders, notifications there under issued by the Appropriate Govt. from time to time. For non-compliance of any provisions, statutory compliances under law, the contractor shall </w:t>
      </w:r>
      <w:r w:rsidRPr="00BF6681">
        <w:rPr>
          <w:rFonts w:ascii="Arial" w:hAnsi="Arial" w:cs="Arial"/>
        </w:rPr>
        <w:lastRenderedPageBreak/>
        <w:t xml:space="preserve">be responsible for penalties levied by the appropriate authorities under the Act. The contractor shall also be liable to comply with all other labour &amp; Industrial Laws and such other Act, payment of Bonus Act, Minimum Wages Act etc. Depositing ESI, PF Contributions as may be applicable is the responsibility of the contractor for any default in compliance the contractor shall be held responsible. </w:t>
      </w:r>
    </w:p>
    <w:p w:rsidR="00272469" w:rsidRPr="00480DA2"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The contractor shall make good all damage/loss which may be caused by any act or default of the contractor, his/her agents or servants or workers to any property of the Institute HLL reserves the option to make good the damage or loss by charging the contractor with the expenses.</w:t>
      </w:r>
    </w:p>
    <w:p w:rsidR="00272469" w:rsidRPr="00BF6681" w:rsidRDefault="00272469" w:rsidP="00480DA2">
      <w:pPr>
        <w:pStyle w:val="BodyText"/>
        <w:spacing w:after="0"/>
        <w:jc w:val="both"/>
        <w:rPr>
          <w:rFonts w:ascii="Arial" w:hAnsi="Arial" w:cs="Arial"/>
        </w:rPr>
      </w:pPr>
    </w:p>
    <w:p w:rsidR="00D3487E" w:rsidRDefault="00272469" w:rsidP="00480DA2">
      <w:pPr>
        <w:pStyle w:val="BodyText"/>
        <w:spacing w:after="0"/>
        <w:jc w:val="both"/>
        <w:rPr>
          <w:rFonts w:ascii="Arial" w:hAnsi="Arial" w:cs="Arial"/>
        </w:rPr>
      </w:pPr>
      <w:r w:rsidRPr="00BF6681">
        <w:rPr>
          <w:rFonts w:ascii="Arial" w:hAnsi="Arial" w:cs="Arial"/>
        </w:rPr>
        <w:t xml:space="preserve">Dispute if any, arising out of the contract shall be settled by mutual discussion or arbitration by sole arbitrator to be appointed by HLL at </w:t>
      </w:r>
      <w:proofErr w:type="spellStart"/>
      <w:r w:rsidRPr="00BF6681">
        <w:rPr>
          <w:rFonts w:ascii="Arial" w:hAnsi="Arial" w:cs="Arial"/>
        </w:rPr>
        <w:t>Hukkeri</w:t>
      </w:r>
      <w:proofErr w:type="spellEnd"/>
      <w:r w:rsidRPr="00BF6681">
        <w:rPr>
          <w:rFonts w:ascii="Arial" w:hAnsi="Arial" w:cs="Arial"/>
        </w:rPr>
        <w:t xml:space="preserve"> Court as per the provisions of the Indian Arbitration and Conciliation Act, 1996 and the rules framed there under. </w:t>
      </w:r>
    </w:p>
    <w:p w:rsidR="00D3487E" w:rsidRDefault="00D3487E"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Any Arbitrator appointed shall not have the jurisdictions to pass any interim awards, or to grant interest higher than 8% charged simply on the award amounts or amounts payable to either party. No dispute arising of the execution, implementation or termination of the present contract, as also any other dispute with respect to the present contract be entertained by any court and shall be subject matter of Arbitration under the Indian Arbitration and Conciliation Act, 1996 and rules framed there under.</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All legal disputes shall be subject to jurisdiction of </w:t>
      </w:r>
      <w:proofErr w:type="spellStart"/>
      <w:r w:rsidRPr="00BF6681">
        <w:rPr>
          <w:rFonts w:ascii="Arial" w:hAnsi="Arial" w:cs="Arial"/>
        </w:rPr>
        <w:t>Hukkeri</w:t>
      </w:r>
      <w:proofErr w:type="spellEnd"/>
      <w:r w:rsidRPr="00BF6681">
        <w:rPr>
          <w:rFonts w:ascii="Arial" w:hAnsi="Arial" w:cs="Arial"/>
        </w:rPr>
        <w:t xml:space="preserve"> court (Belagavi Dist. Karnataka) only.</w:t>
      </w:r>
    </w:p>
    <w:p w:rsidR="00272469" w:rsidRPr="00BF6681"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1F4931">
        <w:rPr>
          <w:rFonts w:ascii="Arial" w:hAnsi="Arial" w:cs="Arial"/>
        </w:rPr>
        <w:t>The contractor shall submit duly signed undertaking enclosed with the tender document.</w:t>
      </w:r>
    </w:p>
    <w:p w:rsidR="00272469" w:rsidRPr="00582C4E" w:rsidRDefault="00272469" w:rsidP="00480DA2">
      <w:pPr>
        <w:pStyle w:val="BodyText"/>
        <w:spacing w:after="0"/>
        <w:jc w:val="both"/>
        <w:rPr>
          <w:rFonts w:ascii="Arial" w:hAnsi="Arial" w:cs="Arial"/>
        </w:rPr>
      </w:pPr>
    </w:p>
    <w:p w:rsidR="00272469" w:rsidRPr="00582C4E" w:rsidRDefault="00272469" w:rsidP="00480DA2">
      <w:pPr>
        <w:pStyle w:val="BodyText"/>
        <w:spacing w:after="0"/>
        <w:jc w:val="both"/>
        <w:rPr>
          <w:rFonts w:ascii="Arial" w:hAnsi="Arial" w:cs="Arial"/>
        </w:rPr>
      </w:pPr>
      <w:r w:rsidRPr="00582C4E">
        <w:rPr>
          <w:rFonts w:ascii="Arial" w:hAnsi="Arial" w:cs="Arial"/>
        </w:rPr>
        <w:t xml:space="preserve">Unless otherwise stipulated in the Tender Notification, conditional offers, alternative offers, multiple bids by a </w:t>
      </w:r>
      <w:r w:rsidR="009208DF">
        <w:rPr>
          <w:rFonts w:ascii="Arial" w:hAnsi="Arial" w:cs="Arial"/>
        </w:rPr>
        <w:t xml:space="preserve">tenderer </w:t>
      </w:r>
      <w:r w:rsidRPr="00582C4E">
        <w:rPr>
          <w:rFonts w:ascii="Arial" w:hAnsi="Arial" w:cs="Arial"/>
        </w:rPr>
        <w:t xml:space="preserve">shall not be considered. </w:t>
      </w:r>
    </w:p>
    <w:p w:rsidR="00272469" w:rsidRPr="00582C4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582C4E">
        <w:rPr>
          <w:rFonts w:ascii="Arial" w:hAnsi="Arial" w:cs="Arial"/>
        </w:rPr>
        <w:t>Bids are liable to be rejecte</w:t>
      </w:r>
      <w:r w:rsidR="00D1747D">
        <w:rPr>
          <w:rFonts w:ascii="Arial" w:hAnsi="Arial" w:cs="Arial"/>
        </w:rPr>
        <w:t xml:space="preserve">d as nonresponsive if a </w:t>
      </w:r>
      <w:r w:rsidR="00981716">
        <w:rPr>
          <w:rFonts w:ascii="Arial" w:hAnsi="Arial" w:cs="Arial"/>
        </w:rPr>
        <w:t xml:space="preserve">Tenderer </w:t>
      </w:r>
      <w:r w:rsidRPr="00582C4E">
        <w:rPr>
          <w:rFonts w:ascii="Arial" w:hAnsi="Arial" w:cs="Arial"/>
        </w:rPr>
        <w:t xml:space="preserve">fails to provide and/ or comply with the required information, instructions etc., incorporated in the Tender Document or gives evasive information/ reply against </w:t>
      </w:r>
      <w:r w:rsidRPr="00480DA2">
        <w:rPr>
          <w:rFonts w:ascii="Arial" w:hAnsi="Arial" w:cs="Arial"/>
        </w:rPr>
        <w:t>any such stipulations</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roofErr w:type="gramStart"/>
      <w:r w:rsidRPr="00480DA2">
        <w:rPr>
          <w:rFonts w:ascii="Arial" w:hAnsi="Arial" w:cs="Arial"/>
        </w:rPr>
        <w:t>Furnishes wrong and/ or misguiding data, statement(s) etc.</w:t>
      </w:r>
      <w:proofErr w:type="gramEnd"/>
      <w:r w:rsidRPr="00480DA2">
        <w:rPr>
          <w:rFonts w:ascii="Arial" w:hAnsi="Arial" w:cs="Arial"/>
        </w:rPr>
        <w:t xml:space="preserve"> In such a situation, besides rejection of the bid as nonresponsive, it is liable to attract other punitive actions under relevant provisions of the Tender Document for violation of the Code of Integrity.</w:t>
      </w: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154C3D">
      <w:pPr>
        <w:pStyle w:val="BodyText"/>
        <w:spacing w:after="0"/>
        <w:jc w:val="center"/>
        <w:rPr>
          <w:rFonts w:ascii="Arial" w:hAnsi="Arial" w:cs="Arial"/>
        </w:rPr>
      </w:pPr>
      <w:r w:rsidRPr="00480DA2">
        <w:rPr>
          <w:rFonts w:ascii="Arial" w:hAnsi="Arial" w:cs="Arial"/>
        </w:rPr>
        <w:t>---</w:t>
      </w:r>
    </w:p>
    <w:p w:rsidR="008B23D6" w:rsidRDefault="008B23D6" w:rsidP="00480DA2">
      <w:pPr>
        <w:pStyle w:val="BodyText"/>
        <w:spacing w:after="0"/>
        <w:jc w:val="both"/>
        <w:rPr>
          <w:rFonts w:ascii="Arial" w:hAnsi="Arial" w:cs="Arial"/>
        </w:rPr>
      </w:pPr>
    </w:p>
    <w:p w:rsidR="00C8406D" w:rsidRDefault="00C8406D" w:rsidP="00480DA2">
      <w:pPr>
        <w:pStyle w:val="BodyText"/>
        <w:spacing w:after="0"/>
        <w:jc w:val="both"/>
        <w:rPr>
          <w:rFonts w:ascii="Arial" w:hAnsi="Arial" w:cs="Arial"/>
        </w:rPr>
      </w:pPr>
    </w:p>
    <w:p w:rsidR="00C8406D" w:rsidRDefault="00C8406D"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AA6E9B" w:rsidRDefault="00AA6E9B" w:rsidP="00480DA2">
      <w:pPr>
        <w:pStyle w:val="BodyText"/>
        <w:spacing w:after="0"/>
        <w:jc w:val="both"/>
        <w:rPr>
          <w:rFonts w:ascii="Arial" w:hAnsi="Arial" w:cs="Arial"/>
        </w:rPr>
      </w:pPr>
    </w:p>
    <w:p w:rsidR="00C035A2" w:rsidRDefault="00C035A2" w:rsidP="00480DA2">
      <w:pPr>
        <w:pStyle w:val="BodyText"/>
        <w:spacing w:after="0"/>
        <w:jc w:val="both"/>
        <w:rPr>
          <w:rFonts w:ascii="Arial" w:hAnsi="Arial" w:cs="Arial"/>
        </w:rPr>
      </w:pPr>
    </w:p>
    <w:p w:rsidR="00C035A2" w:rsidRDefault="00C035A2" w:rsidP="00480DA2">
      <w:pPr>
        <w:pStyle w:val="BodyText"/>
        <w:spacing w:after="0"/>
        <w:jc w:val="both"/>
        <w:rPr>
          <w:rFonts w:ascii="Arial" w:hAnsi="Arial" w:cs="Arial"/>
        </w:rPr>
      </w:pPr>
    </w:p>
    <w:p w:rsidR="00C035A2" w:rsidRDefault="00C035A2" w:rsidP="00480DA2">
      <w:pPr>
        <w:pStyle w:val="BodyText"/>
        <w:spacing w:after="0"/>
        <w:jc w:val="both"/>
        <w:rPr>
          <w:rFonts w:ascii="Arial" w:hAnsi="Arial" w:cs="Arial"/>
        </w:rPr>
      </w:pPr>
    </w:p>
    <w:p w:rsidR="00C8406D" w:rsidRPr="00480DA2" w:rsidRDefault="00C8406D" w:rsidP="00480DA2">
      <w:pPr>
        <w:pStyle w:val="BodyText"/>
        <w:spacing w:after="0"/>
        <w:jc w:val="both"/>
        <w:rPr>
          <w:rFonts w:ascii="Arial" w:hAnsi="Arial" w:cs="Arial"/>
        </w:rPr>
      </w:pPr>
    </w:p>
    <w:p w:rsidR="00272469" w:rsidRDefault="00272469" w:rsidP="00D3487E">
      <w:pPr>
        <w:pStyle w:val="BodyText"/>
        <w:spacing w:after="0"/>
        <w:jc w:val="center"/>
        <w:rPr>
          <w:rFonts w:ascii="Arial" w:hAnsi="Arial" w:cs="Arial"/>
          <w:b/>
          <w:bCs/>
        </w:rPr>
      </w:pPr>
      <w:r w:rsidRPr="004A12FE">
        <w:rPr>
          <w:rFonts w:ascii="Arial" w:hAnsi="Arial" w:cs="Arial"/>
          <w:b/>
          <w:bCs/>
        </w:rPr>
        <w:t>UNDERTAKING</w:t>
      </w:r>
    </w:p>
    <w:p w:rsidR="004A12FE" w:rsidRPr="004A12FE" w:rsidRDefault="004A12FE" w:rsidP="00D3487E">
      <w:pPr>
        <w:pStyle w:val="BodyText"/>
        <w:spacing w:after="0"/>
        <w:jc w:val="center"/>
        <w:rPr>
          <w:rFonts w:ascii="Arial" w:hAnsi="Arial" w:cs="Arial"/>
          <w:b/>
          <w:bCs/>
        </w:rPr>
      </w:pPr>
      <w:r>
        <w:rPr>
          <w:rFonts w:ascii="Arial" w:hAnsi="Arial" w:cs="Arial"/>
          <w:b/>
          <w:bCs/>
        </w:rPr>
        <w:t>(To be attached with Price Bid Form)</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roofErr w:type="spellStart"/>
      <w:r w:rsidRPr="00D3487E">
        <w:rPr>
          <w:rFonts w:ascii="Arial" w:hAnsi="Arial" w:cs="Arial"/>
        </w:rPr>
        <w:t>I</w:t>
      </w:r>
      <w:proofErr w:type="gramStart"/>
      <w:r w:rsidRPr="00D3487E">
        <w:rPr>
          <w:rFonts w:ascii="Arial" w:hAnsi="Arial" w:cs="Arial"/>
        </w:rPr>
        <w:t>,Shri</w:t>
      </w:r>
      <w:proofErr w:type="spellEnd"/>
      <w:proofErr w:type="gramEnd"/>
      <w:r w:rsidRPr="00D3487E">
        <w:rPr>
          <w:rFonts w:ascii="Arial" w:hAnsi="Arial" w:cs="Arial"/>
        </w:rPr>
        <w:t xml:space="preserve">/Smt. _______________________________________________________ R/o _________________________________________________________________________________________ hereby solemnly agree to abide by the Terms and Conditions and the rates enumerated above. Any break of the Clause/Clauses will render my contract null and void. I have understood completely about this tender document and the terms and conditions therein. </w:t>
      </w:r>
    </w:p>
    <w:p w:rsidR="00272469" w:rsidRPr="00D3487E"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D3487E">
        <w:rPr>
          <w:rFonts w:ascii="Arial" w:hAnsi="Arial" w:cs="Arial"/>
        </w:rPr>
        <w:t>Dated</w:t>
      </w:r>
    </w:p>
    <w:p w:rsidR="00C8406D" w:rsidRPr="00D3487E" w:rsidRDefault="00C8406D"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D3487E">
        <w:rPr>
          <w:rFonts w:ascii="Arial" w:hAnsi="Arial" w:cs="Arial"/>
        </w:rPr>
        <w:t>Signature of the Contractor</w:t>
      </w:r>
    </w:p>
    <w:p w:rsidR="00C8406D" w:rsidRDefault="00C8406D" w:rsidP="00480DA2">
      <w:pPr>
        <w:pStyle w:val="BodyText"/>
        <w:spacing w:after="0"/>
        <w:jc w:val="both"/>
        <w:rPr>
          <w:rFonts w:ascii="Arial" w:hAnsi="Arial" w:cs="Arial"/>
        </w:rPr>
      </w:pPr>
    </w:p>
    <w:p w:rsidR="00C8406D" w:rsidRPr="00D3487E" w:rsidRDefault="00C8406D"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Witness No. 1</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Witness No. 2</w:t>
      </w:r>
    </w:p>
    <w:p w:rsidR="00272469" w:rsidRPr="00D3487E" w:rsidRDefault="00272469" w:rsidP="00480DA2">
      <w:pPr>
        <w:pStyle w:val="BodyText"/>
        <w:spacing w:after="0"/>
        <w:jc w:val="both"/>
        <w:rPr>
          <w:rFonts w:ascii="Arial" w:hAnsi="Arial" w:cs="Arial"/>
        </w:rPr>
      </w:pPr>
      <w:r w:rsidRPr="00D3487E">
        <w:rPr>
          <w:rFonts w:ascii="Arial" w:hAnsi="Arial" w:cs="Arial"/>
        </w:rPr>
        <w:t>(Name and full address)</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I accept the above condition</w:t>
      </w:r>
    </w:p>
    <w:p w:rsidR="00272469" w:rsidRPr="00D3487E" w:rsidRDefault="00272469" w:rsidP="00480DA2">
      <w:pPr>
        <w:pStyle w:val="BodyText"/>
        <w:spacing w:after="0"/>
        <w:jc w:val="both"/>
        <w:rPr>
          <w:rFonts w:ascii="Arial" w:hAnsi="Arial" w:cs="Arial"/>
        </w:rPr>
      </w:pPr>
      <w:r w:rsidRPr="00D3487E">
        <w:rPr>
          <w:rFonts w:ascii="Arial" w:hAnsi="Arial" w:cs="Arial"/>
        </w:rPr>
        <w:t xml:space="preserve">                              (Full signature of the Tenderer with seal of the Agency)</w:t>
      </w:r>
    </w:p>
    <w:p w:rsidR="00272469" w:rsidRPr="00D3487E" w:rsidRDefault="00272469" w:rsidP="00480DA2">
      <w:pPr>
        <w:pStyle w:val="BodyText"/>
        <w:spacing w:after="0"/>
        <w:jc w:val="both"/>
        <w:rPr>
          <w:rFonts w:ascii="Arial" w:hAnsi="Arial" w:cs="Arial"/>
        </w:rPr>
      </w:pPr>
    </w:p>
    <w:p w:rsidR="00272469" w:rsidRPr="00D3487E"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272469" w:rsidRPr="00480DA2" w:rsidRDefault="00272469" w:rsidP="00480DA2">
      <w:pPr>
        <w:pStyle w:val="BodyText"/>
        <w:spacing w:after="0"/>
        <w:jc w:val="both"/>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3487E" w:rsidRDefault="00D3487E" w:rsidP="00D70F88">
      <w:pPr>
        <w:pStyle w:val="BodyText"/>
        <w:spacing w:after="0"/>
        <w:jc w:val="center"/>
        <w:rPr>
          <w:rFonts w:ascii="Arial" w:hAnsi="Arial" w:cs="Arial"/>
          <w:b/>
          <w:bCs/>
        </w:rPr>
      </w:pPr>
    </w:p>
    <w:p w:rsidR="00D70F88" w:rsidRDefault="00D70F88" w:rsidP="00D70F88">
      <w:pPr>
        <w:pStyle w:val="BodyText"/>
        <w:spacing w:after="0"/>
        <w:jc w:val="center"/>
        <w:rPr>
          <w:rFonts w:ascii="Arial" w:hAnsi="Arial" w:cs="Arial"/>
          <w:b/>
          <w:bCs/>
        </w:rPr>
      </w:pPr>
    </w:p>
    <w:p w:rsidR="00D70F88" w:rsidRPr="00D70F88" w:rsidRDefault="00D70F88" w:rsidP="00D70F88">
      <w:pPr>
        <w:pStyle w:val="BodyText"/>
        <w:spacing w:after="0"/>
        <w:jc w:val="center"/>
        <w:rPr>
          <w:rFonts w:ascii="Arial" w:hAnsi="Arial" w:cs="Arial"/>
          <w:b/>
          <w:bCs/>
        </w:rPr>
      </w:pPr>
      <w:r w:rsidRPr="00D70F88">
        <w:rPr>
          <w:rFonts w:ascii="Arial" w:hAnsi="Arial" w:cs="Arial"/>
          <w:b/>
          <w:bCs/>
        </w:rPr>
        <w:t xml:space="preserve">TENDERER DETAILS </w:t>
      </w:r>
      <w:r w:rsidR="00272469" w:rsidRPr="00D70F88">
        <w:rPr>
          <w:rFonts w:ascii="Arial" w:hAnsi="Arial" w:cs="Arial"/>
          <w:b/>
          <w:bCs/>
        </w:rPr>
        <w:t>FORM</w:t>
      </w:r>
    </w:p>
    <w:p w:rsidR="00272469" w:rsidRDefault="00272469" w:rsidP="00D70F88">
      <w:pPr>
        <w:pStyle w:val="BodyText"/>
        <w:spacing w:after="0"/>
        <w:jc w:val="center"/>
        <w:rPr>
          <w:rFonts w:ascii="Arial" w:hAnsi="Arial" w:cs="Arial"/>
        </w:rPr>
      </w:pPr>
      <w:r w:rsidRPr="00BF6681">
        <w:rPr>
          <w:rFonts w:ascii="Arial" w:hAnsi="Arial" w:cs="Arial"/>
        </w:rPr>
        <w:t>(If required separate sheet can be enclosed)</w:t>
      </w:r>
    </w:p>
    <w:p w:rsidR="004A12FE" w:rsidRPr="004A12FE" w:rsidRDefault="004A12FE" w:rsidP="004A12FE">
      <w:pPr>
        <w:pStyle w:val="BodyText"/>
        <w:spacing w:after="0"/>
        <w:jc w:val="center"/>
        <w:rPr>
          <w:rFonts w:ascii="Arial" w:hAnsi="Arial" w:cs="Arial"/>
          <w:b/>
          <w:bCs/>
        </w:rPr>
      </w:pPr>
      <w:r>
        <w:rPr>
          <w:rFonts w:ascii="Arial" w:hAnsi="Arial" w:cs="Arial"/>
          <w:b/>
          <w:bCs/>
        </w:rPr>
        <w:t>(To be attached with Price Bid Form)</w:t>
      </w:r>
    </w:p>
    <w:p w:rsidR="00272469" w:rsidRPr="00BF6681" w:rsidRDefault="00272469" w:rsidP="00480DA2">
      <w:pPr>
        <w:pStyle w:val="BodyText"/>
        <w:spacing w:after="0"/>
        <w:jc w:val="both"/>
        <w:rPr>
          <w:rFonts w:ascii="Arial" w:hAnsi="Arial" w:cs="Arial"/>
        </w:rPr>
      </w:pPr>
    </w:p>
    <w:tbl>
      <w:tblPr>
        <w:tblW w:w="9000" w:type="dxa"/>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30"/>
        <w:gridCol w:w="4050"/>
        <w:gridCol w:w="4320"/>
      </w:tblGrid>
      <w:tr w:rsidR="00272469" w:rsidRPr="00480DA2" w:rsidTr="00516FD8">
        <w:tc>
          <w:tcPr>
            <w:tcW w:w="630" w:type="dxa"/>
          </w:tcPr>
          <w:p w:rsidR="00272469" w:rsidRPr="00BF6681" w:rsidRDefault="00272469" w:rsidP="00480DA2">
            <w:pPr>
              <w:pStyle w:val="BodyText"/>
              <w:spacing w:after="0"/>
              <w:jc w:val="both"/>
              <w:rPr>
                <w:rFonts w:ascii="Arial" w:hAnsi="Arial" w:cs="Arial"/>
              </w:rPr>
            </w:pPr>
            <w:proofErr w:type="spellStart"/>
            <w:r w:rsidRPr="00BF6681">
              <w:rPr>
                <w:rFonts w:ascii="Arial" w:hAnsi="Arial" w:cs="Arial"/>
              </w:rPr>
              <w:t>Sl</w:t>
            </w:r>
            <w:r>
              <w:rPr>
                <w:rFonts w:ascii="Arial" w:hAnsi="Arial" w:cs="Arial"/>
              </w:rPr>
              <w:t>.No</w:t>
            </w:r>
            <w:proofErr w:type="spellEnd"/>
            <w:r>
              <w:rPr>
                <w:rFonts w:ascii="Arial" w:hAnsi="Arial" w:cs="Arial"/>
              </w:rPr>
              <w:t>.</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Subject</w:t>
            </w:r>
          </w:p>
        </w:tc>
        <w:tc>
          <w:tcPr>
            <w:tcW w:w="4320" w:type="dxa"/>
          </w:tcPr>
          <w:p w:rsidR="00272469" w:rsidRPr="00BF6681" w:rsidRDefault="00272469" w:rsidP="00480DA2">
            <w:pPr>
              <w:pStyle w:val="BodyText"/>
              <w:spacing w:after="0"/>
              <w:jc w:val="both"/>
              <w:rPr>
                <w:rFonts w:ascii="Arial" w:hAnsi="Arial" w:cs="Arial"/>
              </w:rPr>
            </w:pPr>
            <w:r w:rsidRPr="00BF6681">
              <w:rPr>
                <w:rFonts w:ascii="Arial" w:hAnsi="Arial" w:cs="Arial"/>
              </w:rPr>
              <w:t>Details</w:t>
            </w:r>
          </w:p>
        </w:tc>
      </w:tr>
      <w:tr w:rsidR="00272469" w:rsidRPr="00480DA2" w:rsidTr="00516FD8">
        <w:tc>
          <w:tcPr>
            <w:tcW w:w="630" w:type="dxa"/>
          </w:tcPr>
          <w:p w:rsidR="00272469" w:rsidRPr="00BF6681" w:rsidRDefault="00272469" w:rsidP="00AA6E9B">
            <w:pPr>
              <w:pStyle w:val="BodyText"/>
              <w:spacing w:after="0"/>
              <w:jc w:val="center"/>
              <w:rPr>
                <w:rFonts w:ascii="Arial" w:hAnsi="Arial" w:cs="Arial"/>
              </w:rPr>
            </w:pPr>
            <w:r w:rsidRPr="00BF6681">
              <w:rPr>
                <w:rFonts w:ascii="Arial" w:hAnsi="Arial" w:cs="Arial"/>
              </w:rPr>
              <w:t>1</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Name of Tenderer</w:t>
            </w:r>
          </w:p>
          <w:p w:rsidR="00272469" w:rsidRPr="00BF6681" w:rsidRDefault="00272469" w:rsidP="00480DA2">
            <w:pPr>
              <w:pStyle w:val="BodyText"/>
              <w:spacing w:after="0"/>
              <w:jc w:val="both"/>
              <w:rPr>
                <w:rFonts w:ascii="Arial" w:hAnsi="Arial" w:cs="Arial"/>
              </w:rPr>
            </w:pPr>
          </w:p>
        </w:tc>
        <w:tc>
          <w:tcPr>
            <w:tcW w:w="4320" w:type="dxa"/>
          </w:tcPr>
          <w:p w:rsidR="00272469" w:rsidRPr="00BF6681" w:rsidRDefault="00272469" w:rsidP="00480DA2">
            <w:pPr>
              <w:pStyle w:val="BodyText"/>
              <w:spacing w:after="0"/>
              <w:jc w:val="both"/>
              <w:rPr>
                <w:rFonts w:ascii="Arial" w:hAnsi="Arial" w:cs="Arial"/>
              </w:rPr>
            </w:pPr>
          </w:p>
        </w:tc>
      </w:tr>
      <w:tr w:rsidR="00272469" w:rsidRPr="00480DA2" w:rsidTr="00516FD8">
        <w:tc>
          <w:tcPr>
            <w:tcW w:w="630" w:type="dxa"/>
          </w:tcPr>
          <w:p w:rsidR="00272469" w:rsidRPr="00BF6681" w:rsidRDefault="00272469" w:rsidP="00AA6E9B">
            <w:pPr>
              <w:pStyle w:val="BodyText"/>
              <w:spacing w:after="0"/>
              <w:jc w:val="center"/>
              <w:rPr>
                <w:rFonts w:ascii="Arial" w:hAnsi="Arial" w:cs="Arial"/>
              </w:rPr>
            </w:pPr>
            <w:r w:rsidRPr="00BF6681">
              <w:rPr>
                <w:rFonts w:ascii="Arial" w:hAnsi="Arial" w:cs="Arial"/>
              </w:rPr>
              <w:t>2</w:t>
            </w:r>
          </w:p>
        </w:tc>
        <w:tc>
          <w:tcPr>
            <w:tcW w:w="4050" w:type="dxa"/>
          </w:tcPr>
          <w:p w:rsidR="00272469" w:rsidRPr="00BF6681" w:rsidRDefault="00272469" w:rsidP="00480DA2">
            <w:pPr>
              <w:pStyle w:val="BodyText"/>
              <w:spacing w:after="0"/>
              <w:jc w:val="both"/>
              <w:rPr>
                <w:rFonts w:ascii="Arial" w:hAnsi="Arial" w:cs="Arial"/>
              </w:rPr>
            </w:pPr>
            <w:r w:rsidRPr="00BF6681">
              <w:rPr>
                <w:rFonts w:ascii="Arial" w:hAnsi="Arial" w:cs="Arial"/>
              </w:rPr>
              <w:t xml:space="preserve">Address of Tenderer / Contact Number / Mobile number / E-mail id </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c>
          <w:tcPr>
            <w:tcW w:w="4320" w:type="dxa"/>
          </w:tcPr>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3</w:t>
            </w:r>
          </w:p>
        </w:tc>
        <w:tc>
          <w:tcPr>
            <w:tcW w:w="4050" w:type="dxa"/>
          </w:tcPr>
          <w:p w:rsidR="00AA6E9B" w:rsidRPr="00BF6681" w:rsidRDefault="00AA6E9B" w:rsidP="00851A90">
            <w:pPr>
              <w:pStyle w:val="BodyText"/>
              <w:spacing w:after="0"/>
              <w:jc w:val="both"/>
              <w:rPr>
                <w:rFonts w:ascii="Arial" w:hAnsi="Arial" w:cs="Arial"/>
              </w:rPr>
            </w:pPr>
            <w:r w:rsidRPr="00BF6681">
              <w:rPr>
                <w:rFonts w:ascii="Arial" w:hAnsi="Arial" w:cs="Arial"/>
              </w:rPr>
              <w:t>Experience / work completion certificate</w:t>
            </w:r>
          </w:p>
        </w:tc>
        <w:tc>
          <w:tcPr>
            <w:tcW w:w="4320" w:type="dxa"/>
          </w:tcPr>
          <w:p w:rsidR="00AA6E9B" w:rsidRPr="00BF6681" w:rsidRDefault="00AA6E9B" w:rsidP="00851A90">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AA6E9B" w:rsidRPr="00BF6681" w:rsidRDefault="00AA6E9B" w:rsidP="00851A90">
            <w:pPr>
              <w:pStyle w:val="BodyText"/>
              <w:spacing w:after="0"/>
              <w:jc w:val="both"/>
              <w:rPr>
                <w:rFonts w:ascii="Arial" w:hAnsi="Arial" w:cs="Arial"/>
              </w:rPr>
            </w:pP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4</w:t>
            </w:r>
          </w:p>
        </w:tc>
        <w:tc>
          <w:tcPr>
            <w:tcW w:w="4050" w:type="dxa"/>
          </w:tcPr>
          <w:p w:rsidR="00AA6E9B" w:rsidRPr="00BF6681" w:rsidRDefault="00AA6E9B" w:rsidP="00851A90">
            <w:pPr>
              <w:pStyle w:val="BodyText"/>
              <w:spacing w:after="0"/>
              <w:jc w:val="both"/>
              <w:rPr>
                <w:rFonts w:ascii="Arial" w:hAnsi="Arial" w:cs="Arial"/>
              </w:rPr>
            </w:pPr>
            <w:r w:rsidRPr="00BF6681">
              <w:rPr>
                <w:rFonts w:ascii="Arial" w:hAnsi="Arial" w:cs="Arial"/>
              </w:rPr>
              <w:t>GST Number</w:t>
            </w:r>
          </w:p>
        </w:tc>
        <w:tc>
          <w:tcPr>
            <w:tcW w:w="4320" w:type="dxa"/>
          </w:tcPr>
          <w:p w:rsidR="00AA6E9B" w:rsidRPr="00BF6681" w:rsidRDefault="00AA6E9B" w:rsidP="00851A90">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AA6E9B" w:rsidRPr="00BF6681" w:rsidRDefault="00AA6E9B" w:rsidP="00851A90">
            <w:pPr>
              <w:pStyle w:val="BodyText"/>
              <w:spacing w:after="0"/>
              <w:jc w:val="both"/>
              <w:rPr>
                <w:rFonts w:ascii="Arial" w:hAnsi="Arial" w:cs="Arial"/>
              </w:rPr>
            </w:pP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5</w:t>
            </w:r>
          </w:p>
        </w:tc>
        <w:tc>
          <w:tcPr>
            <w:tcW w:w="4050" w:type="dxa"/>
          </w:tcPr>
          <w:p w:rsidR="00AA6E9B" w:rsidRPr="00BF6681" w:rsidRDefault="00AA6E9B" w:rsidP="00851A90">
            <w:pPr>
              <w:pStyle w:val="BodyText"/>
              <w:spacing w:after="0"/>
              <w:jc w:val="both"/>
              <w:rPr>
                <w:rFonts w:ascii="Arial" w:hAnsi="Arial" w:cs="Arial"/>
              </w:rPr>
            </w:pPr>
            <w:r w:rsidRPr="00BF6681">
              <w:rPr>
                <w:rFonts w:ascii="Arial" w:hAnsi="Arial" w:cs="Arial"/>
              </w:rPr>
              <w:t>PAN No. / PF and ESI registration code</w:t>
            </w:r>
          </w:p>
        </w:tc>
        <w:tc>
          <w:tcPr>
            <w:tcW w:w="4320" w:type="dxa"/>
          </w:tcPr>
          <w:p w:rsidR="00AA6E9B" w:rsidRPr="00BF6681" w:rsidRDefault="00AA6E9B" w:rsidP="00851A90">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p w:rsidR="00AA6E9B" w:rsidRPr="00BF6681" w:rsidRDefault="00AA6E9B" w:rsidP="00851A90">
            <w:pPr>
              <w:pStyle w:val="BodyText"/>
              <w:spacing w:after="0"/>
              <w:jc w:val="both"/>
              <w:rPr>
                <w:rFonts w:ascii="Arial" w:hAnsi="Arial" w:cs="Arial"/>
              </w:rPr>
            </w:pP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6</w:t>
            </w:r>
          </w:p>
        </w:tc>
        <w:tc>
          <w:tcPr>
            <w:tcW w:w="4050" w:type="dxa"/>
          </w:tcPr>
          <w:p w:rsidR="00AA6E9B" w:rsidRPr="00BF6681" w:rsidRDefault="00AA6E9B" w:rsidP="00851A90">
            <w:pPr>
              <w:pStyle w:val="BodyText"/>
              <w:spacing w:after="0"/>
              <w:jc w:val="both"/>
              <w:rPr>
                <w:rFonts w:ascii="Arial" w:hAnsi="Arial" w:cs="Arial"/>
              </w:rPr>
            </w:pPr>
            <w:r w:rsidRPr="00BF6681">
              <w:rPr>
                <w:rFonts w:ascii="Arial" w:hAnsi="Arial" w:cs="Arial"/>
              </w:rPr>
              <w:t>Turn over details for last 0</w:t>
            </w:r>
            <w:r>
              <w:rPr>
                <w:rFonts w:ascii="Arial" w:hAnsi="Arial" w:cs="Arial"/>
              </w:rPr>
              <w:t>1</w:t>
            </w:r>
            <w:r w:rsidRPr="00BF6681">
              <w:rPr>
                <w:rFonts w:ascii="Arial" w:hAnsi="Arial" w:cs="Arial"/>
              </w:rPr>
              <w:t xml:space="preserve"> Year</w:t>
            </w:r>
          </w:p>
        </w:tc>
        <w:tc>
          <w:tcPr>
            <w:tcW w:w="4320" w:type="dxa"/>
          </w:tcPr>
          <w:p w:rsidR="00AA6E9B" w:rsidRPr="00BF6681" w:rsidRDefault="00AA6E9B" w:rsidP="00851A90">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 NA (Copy to be uploaded)</w:t>
            </w:r>
          </w:p>
          <w:p w:rsidR="00AA6E9B" w:rsidRPr="00BF6681" w:rsidRDefault="00AA6E9B" w:rsidP="00851A90">
            <w:pPr>
              <w:pStyle w:val="BodyText"/>
              <w:spacing w:after="0"/>
              <w:jc w:val="both"/>
              <w:rPr>
                <w:rFonts w:ascii="Arial" w:hAnsi="Arial" w:cs="Arial"/>
              </w:rPr>
            </w:pP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7</w:t>
            </w:r>
          </w:p>
        </w:tc>
        <w:tc>
          <w:tcPr>
            <w:tcW w:w="4050" w:type="dxa"/>
          </w:tcPr>
          <w:p w:rsidR="00AA6E9B" w:rsidRPr="00BF6681" w:rsidRDefault="00AA6E9B" w:rsidP="00480DA2">
            <w:pPr>
              <w:pStyle w:val="BodyText"/>
              <w:spacing w:after="0"/>
              <w:jc w:val="both"/>
              <w:rPr>
                <w:rFonts w:ascii="Arial" w:hAnsi="Arial" w:cs="Arial"/>
              </w:rPr>
            </w:pPr>
            <w:r w:rsidRPr="00BF6681">
              <w:rPr>
                <w:rFonts w:ascii="Arial" w:hAnsi="Arial" w:cs="Arial"/>
              </w:rPr>
              <w:t>Labour License No under CLRA Act.1970</w:t>
            </w:r>
          </w:p>
        </w:tc>
        <w:tc>
          <w:tcPr>
            <w:tcW w:w="4320" w:type="dxa"/>
          </w:tcPr>
          <w:p w:rsidR="00AA6E9B" w:rsidRPr="00BF6681" w:rsidRDefault="00AA6E9B"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 NA (Copy to be uploaded)</w:t>
            </w: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8</w:t>
            </w:r>
          </w:p>
        </w:tc>
        <w:tc>
          <w:tcPr>
            <w:tcW w:w="4050" w:type="dxa"/>
          </w:tcPr>
          <w:p w:rsidR="00AA6E9B" w:rsidRPr="00BF6681" w:rsidRDefault="00AA6E9B" w:rsidP="00480DA2">
            <w:pPr>
              <w:pStyle w:val="BodyText"/>
              <w:spacing w:after="0"/>
              <w:jc w:val="both"/>
              <w:rPr>
                <w:rFonts w:ascii="Arial" w:hAnsi="Arial" w:cs="Arial"/>
              </w:rPr>
            </w:pPr>
            <w:r w:rsidRPr="00BF6681">
              <w:rPr>
                <w:rFonts w:ascii="Arial" w:hAnsi="Arial" w:cs="Arial"/>
              </w:rPr>
              <w:t>Banker Details</w:t>
            </w:r>
          </w:p>
          <w:p w:rsidR="00AA6E9B" w:rsidRPr="00BF6681" w:rsidRDefault="00AA6E9B" w:rsidP="00480DA2">
            <w:pPr>
              <w:pStyle w:val="BodyText"/>
              <w:spacing w:after="0"/>
              <w:jc w:val="both"/>
              <w:rPr>
                <w:rFonts w:ascii="Arial" w:hAnsi="Arial" w:cs="Arial"/>
              </w:rPr>
            </w:pPr>
          </w:p>
        </w:tc>
        <w:tc>
          <w:tcPr>
            <w:tcW w:w="4320" w:type="dxa"/>
          </w:tcPr>
          <w:p w:rsidR="00AA6E9B" w:rsidRPr="00BF6681" w:rsidRDefault="00AA6E9B"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r>
              <w:rPr>
                <w:rFonts w:ascii="Arial" w:hAnsi="Arial" w:cs="Arial"/>
              </w:rPr>
              <w:t xml:space="preserve"> (Copy to be uploaded)</w:t>
            </w:r>
          </w:p>
        </w:tc>
      </w:tr>
      <w:tr w:rsidR="00AA6E9B" w:rsidRPr="00480DA2" w:rsidTr="00516FD8">
        <w:tc>
          <w:tcPr>
            <w:tcW w:w="630" w:type="dxa"/>
          </w:tcPr>
          <w:p w:rsidR="00AA6E9B" w:rsidRPr="00BF6681" w:rsidRDefault="00AA6E9B" w:rsidP="00AA6E9B">
            <w:pPr>
              <w:pStyle w:val="BodyText"/>
              <w:spacing w:after="0"/>
              <w:jc w:val="center"/>
              <w:rPr>
                <w:rFonts w:ascii="Arial" w:hAnsi="Arial" w:cs="Arial"/>
              </w:rPr>
            </w:pPr>
            <w:r>
              <w:rPr>
                <w:rFonts w:ascii="Arial" w:hAnsi="Arial" w:cs="Arial"/>
              </w:rPr>
              <w:t>9</w:t>
            </w:r>
          </w:p>
        </w:tc>
        <w:tc>
          <w:tcPr>
            <w:tcW w:w="4050" w:type="dxa"/>
          </w:tcPr>
          <w:p w:rsidR="00AA6E9B" w:rsidRPr="00BF6681" w:rsidRDefault="00AA6E9B" w:rsidP="00480DA2">
            <w:pPr>
              <w:pStyle w:val="BodyText"/>
              <w:spacing w:after="0"/>
              <w:jc w:val="both"/>
              <w:rPr>
                <w:rFonts w:ascii="Arial" w:hAnsi="Arial" w:cs="Arial"/>
              </w:rPr>
            </w:pPr>
            <w:r w:rsidRPr="00BF6681">
              <w:rPr>
                <w:rFonts w:ascii="Arial" w:hAnsi="Arial" w:cs="Arial"/>
              </w:rPr>
              <w:t>Are you ready to follow the terms and conditions of tender notification?</w:t>
            </w:r>
          </w:p>
        </w:tc>
        <w:tc>
          <w:tcPr>
            <w:tcW w:w="4320" w:type="dxa"/>
          </w:tcPr>
          <w:p w:rsidR="00AA6E9B" w:rsidRPr="00BF6681" w:rsidRDefault="00AA6E9B" w:rsidP="00480DA2">
            <w:pPr>
              <w:pStyle w:val="BodyText"/>
              <w:spacing w:after="0"/>
              <w:jc w:val="both"/>
              <w:rPr>
                <w:rFonts w:ascii="Arial" w:hAnsi="Arial" w:cs="Arial"/>
              </w:rPr>
            </w:pPr>
            <w:r w:rsidRPr="00BF6681">
              <w:rPr>
                <w:rFonts w:ascii="Arial" w:hAnsi="Arial" w:cs="Arial"/>
              </w:rPr>
              <w:t>Yes</w:t>
            </w:r>
            <w:r>
              <w:rPr>
                <w:rFonts w:ascii="Arial" w:hAnsi="Arial" w:cs="Arial"/>
              </w:rPr>
              <w:t xml:space="preserve"> </w:t>
            </w:r>
            <w:r w:rsidRPr="00BF6681">
              <w:rPr>
                <w:rFonts w:ascii="Arial" w:hAnsi="Arial" w:cs="Arial"/>
              </w:rPr>
              <w:t>/</w:t>
            </w:r>
            <w:r>
              <w:rPr>
                <w:rFonts w:ascii="Arial" w:hAnsi="Arial" w:cs="Arial"/>
              </w:rPr>
              <w:t xml:space="preserve"> </w:t>
            </w:r>
            <w:r w:rsidRPr="00BF6681">
              <w:rPr>
                <w:rFonts w:ascii="Arial" w:hAnsi="Arial" w:cs="Arial"/>
              </w:rPr>
              <w:t>No</w:t>
            </w:r>
          </w:p>
        </w:tc>
      </w:tr>
    </w:tbl>
    <w:p w:rsidR="00272469" w:rsidRPr="00480DA2" w:rsidRDefault="00272469" w:rsidP="00480DA2">
      <w:pPr>
        <w:pStyle w:val="BodyText"/>
        <w:spacing w:after="0"/>
        <w:jc w:val="both"/>
        <w:rPr>
          <w:rFonts w:ascii="Arial" w:hAnsi="Arial" w:cs="Arial"/>
        </w:rPr>
      </w:pP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घोषणापत्र </w:t>
      </w:r>
      <w:r w:rsidRPr="00480DA2">
        <w:rPr>
          <w:rFonts w:ascii="Arial" w:hAnsi="Arial" w:cs="Arial"/>
        </w:rPr>
        <w:t>D E C L A R A T I O N</w:t>
      </w:r>
    </w:p>
    <w:p w:rsidR="00272469" w:rsidRPr="00BF6681" w:rsidRDefault="00272469" w:rsidP="00480DA2">
      <w:pPr>
        <w:pStyle w:val="BodyText"/>
        <w:spacing w:after="0"/>
        <w:jc w:val="both"/>
        <w:rPr>
          <w:rFonts w:ascii="Arial" w:hAnsi="Arial" w:cs="Arial"/>
        </w:rPr>
      </w:pPr>
    </w:p>
    <w:p w:rsidR="00272469" w:rsidRPr="00BF6681" w:rsidRDefault="00272469" w:rsidP="00480DA2">
      <w:pPr>
        <w:pStyle w:val="BodyText"/>
        <w:spacing w:after="0"/>
        <w:jc w:val="both"/>
        <w:rPr>
          <w:rFonts w:ascii="Arial" w:hAnsi="Arial" w:cs="Arial"/>
        </w:rPr>
      </w:pPr>
      <w:r w:rsidRPr="00BF6681">
        <w:rPr>
          <w:rFonts w:ascii="Arial" w:hAnsi="Arial" w:cs="Arial"/>
        </w:rPr>
        <w:t xml:space="preserve"> I / we confirm having read and understood all the specifications, instruction, forms, terms and conditions and all relevant information regarding the above Tender and agree to abide by all without any deviation from what are stated above.</w:t>
      </w:r>
    </w:p>
    <w:p w:rsidR="00272469" w:rsidRPr="00BF6681"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p>
    <w:p w:rsidR="00272469" w:rsidRPr="00480DA2" w:rsidRDefault="00272469" w:rsidP="00480DA2">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272469" w:rsidRPr="00480DA2" w:rsidRDefault="00272469" w:rsidP="00480DA2">
      <w:pPr>
        <w:pStyle w:val="BodyText"/>
        <w:spacing w:after="0"/>
        <w:jc w:val="both"/>
        <w:rPr>
          <w:rFonts w:ascii="Arial" w:hAnsi="Arial" w:cs="Arial"/>
        </w:rPr>
      </w:pPr>
    </w:p>
    <w:p w:rsidR="00272469" w:rsidRDefault="00272469" w:rsidP="00480DA2">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A65D2" w:rsidRPr="00480DA2" w:rsidRDefault="00FA65D2" w:rsidP="00480DA2">
      <w:pPr>
        <w:pStyle w:val="BodyText"/>
        <w:spacing w:after="0"/>
        <w:jc w:val="both"/>
        <w:rPr>
          <w:rFonts w:ascii="Arial" w:hAnsi="Arial" w:cs="Arial"/>
        </w:rPr>
      </w:pPr>
    </w:p>
    <w:p w:rsidR="00272469" w:rsidRPr="00480DA2" w:rsidRDefault="00272469" w:rsidP="00FA65D2">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272469" w:rsidRPr="00480DA2" w:rsidRDefault="00272469" w:rsidP="00FA65D2">
      <w:pPr>
        <w:pStyle w:val="BodyText"/>
        <w:spacing w:after="0"/>
        <w:jc w:val="right"/>
        <w:rPr>
          <w:rFonts w:ascii="Arial" w:hAnsi="Arial" w:cs="Arial"/>
        </w:rPr>
      </w:pPr>
      <w:r w:rsidRPr="00480DA2">
        <w:rPr>
          <w:rFonts w:ascii="Arial" w:hAnsi="Arial" w:cs="Arial"/>
        </w:rPr>
        <w:t>Signature of Tenderer along with seal</w:t>
      </w:r>
    </w:p>
    <w:p w:rsidR="00272469" w:rsidRPr="00BF6681" w:rsidRDefault="00272469" w:rsidP="00FA65D2">
      <w:pPr>
        <w:pStyle w:val="BodyText"/>
        <w:spacing w:after="0"/>
        <w:jc w:val="right"/>
        <w:rPr>
          <w:rFonts w:ascii="Arial" w:hAnsi="Arial" w:cs="Arial"/>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FA65D2" w:rsidRDefault="00FA65D2" w:rsidP="00480DA2">
      <w:pPr>
        <w:pStyle w:val="BodyText"/>
        <w:spacing w:after="0"/>
        <w:jc w:val="both"/>
        <w:rPr>
          <w:rFonts w:ascii="Arial" w:hAnsi="Arial" w:cs="Arial"/>
          <w:lang w:bidi="hi-IN"/>
        </w:rPr>
      </w:pPr>
    </w:p>
    <w:p w:rsidR="00516FD8" w:rsidRDefault="00516FD8" w:rsidP="00480DA2">
      <w:pPr>
        <w:pStyle w:val="BodyText"/>
        <w:spacing w:after="0"/>
        <w:jc w:val="both"/>
        <w:rPr>
          <w:rFonts w:ascii="Arial" w:hAnsi="Arial" w:cs="Arial"/>
          <w:lang w:bidi="hi-IN"/>
        </w:rPr>
      </w:pPr>
    </w:p>
    <w:p w:rsidR="00516FD8" w:rsidRDefault="00516FD8" w:rsidP="00480DA2">
      <w:pPr>
        <w:pStyle w:val="BodyText"/>
        <w:spacing w:after="0"/>
        <w:jc w:val="both"/>
        <w:rPr>
          <w:rFonts w:ascii="Arial" w:hAnsi="Arial" w:cs="Arial"/>
          <w:lang w:bidi="hi-IN"/>
        </w:rPr>
      </w:pPr>
    </w:p>
    <w:p w:rsidR="00516FD8" w:rsidRDefault="00516FD8" w:rsidP="00480DA2">
      <w:pPr>
        <w:pStyle w:val="BodyText"/>
        <w:spacing w:after="0"/>
        <w:jc w:val="both"/>
        <w:rPr>
          <w:rFonts w:ascii="Arial" w:hAnsi="Arial" w:cs="Arial"/>
          <w:lang w:bidi="hi-IN"/>
        </w:rPr>
      </w:pPr>
    </w:p>
    <w:p w:rsidR="00C8406D" w:rsidRDefault="00C8406D" w:rsidP="00480DA2">
      <w:pPr>
        <w:pStyle w:val="BodyText"/>
        <w:spacing w:after="0"/>
        <w:jc w:val="both"/>
        <w:rPr>
          <w:rFonts w:ascii="Arial" w:hAnsi="Arial" w:cs="Arial"/>
          <w:lang w:bidi="hi-IN"/>
        </w:rPr>
      </w:pPr>
    </w:p>
    <w:p w:rsidR="00272469" w:rsidRPr="00480DA2" w:rsidRDefault="00272469" w:rsidP="00FA65D2">
      <w:pPr>
        <w:pStyle w:val="BodyText"/>
        <w:spacing w:after="0"/>
        <w:jc w:val="center"/>
        <w:rPr>
          <w:rFonts w:ascii="Arial" w:hAnsi="Arial" w:cs="Arial"/>
        </w:rPr>
      </w:pPr>
      <w:proofErr w:type="spellStart"/>
      <w:r w:rsidRPr="00480DA2">
        <w:rPr>
          <w:rFonts w:ascii="Arial" w:hAnsi="Arial" w:cs="Mangal" w:hint="cs"/>
          <w:cs/>
          <w:lang w:bidi="hi-IN"/>
        </w:rPr>
        <w:t>एचएलएल</w:t>
      </w:r>
      <w:proofErr w:type="spellEnd"/>
      <w:r w:rsidRPr="00480DA2">
        <w:rPr>
          <w:rFonts w:ascii="Arial" w:hAnsi="Arial" w:cs="Mangal" w:hint="cs"/>
          <w:cs/>
          <w:lang w:bidi="hi-IN"/>
        </w:rPr>
        <w:t xml:space="preserve"> लाइफकेयर लिमिटेड </w:t>
      </w:r>
      <w:r w:rsidRPr="00480DA2">
        <w:rPr>
          <w:rFonts w:ascii="Arial" w:hAnsi="Arial" w:cs="Arial"/>
        </w:rPr>
        <w:t>HLL LIFECARE LTD.</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भारत सरकार का उद्यम </w:t>
      </w:r>
      <w:r w:rsidRPr="00480DA2">
        <w:rPr>
          <w:rFonts w:ascii="Arial" w:hAnsi="Arial" w:cs="Arial"/>
        </w:rPr>
        <w:t>A GOVT. OF INDIA ENTERPRISE</w:t>
      </w:r>
    </w:p>
    <w:p w:rsidR="00272469" w:rsidRPr="00480DA2" w:rsidRDefault="00272469" w:rsidP="00FA65D2">
      <w:pPr>
        <w:pStyle w:val="BodyText"/>
        <w:spacing w:after="0"/>
        <w:jc w:val="center"/>
        <w:rPr>
          <w:rFonts w:ascii="Arial" w:hAnsi="Arial" w:cs="Arial"/>
        </w:rPr>
      </w:pPr>
      <w:r w:rsidRPr="00480DA2">
        <w:rPr>
          <w:rFonts w:ascii="Arial" w:hAnsi="Arial" w:cs="Mangal" w:hint="cs"/>
          <w:cs/>
          <w:lang w:bidi="hi-IN"/>
        </w:rPr>
        <w:t xml:space="preserve">कणगला </w:t>
      </w:r>
      <w:r w:rsidRPr="00480DA2">
        <w:rPr>
          <w:rFonts w:ascii="Arial" w:hAnsi="Arial" w:cs="Arial"/>
        </w:rPr>
        <w:t xml:space="preserve">KANAGALA – 591225, </w:t>
      </w:r>
      <w:proofErr w:type="spellStart"/>
      <w:r w:rsidRPr="00480DA2">
        <w:rPr>
          <w:rFonts w:ascii="Arial" w:hAnsi="Arial" w:cs="Mangal" w:hint="cs"/>
          <w:cs/>
          <w:lang w:bidi="hi-IN"/>
        </w:rPr>
        <w:t>बेलगावि</w:t>
      </w:r>
      <w:proofErr w:type="spellEnd"/>
      <w:r w:rsidRPr="00480DA2">
        <w:rPr>
          <w:rFonts w:ascii="Arial" w:hAnsi="Arial" w:cs="Mangal" w:hint="cs"/>
          <w:cs/>
          <w:lang w:bidi="hi-IN"/>
        </w:rPr>
        <w:t xml:space="preserve"> जिला </w:t>
      </w:r>
      <w:r w:rsidRPr="00480DA2">
        <w:rPr>
          <w:rFonts w:ascii="Arial" w:hAnsi="Arial" w:cs="Arial"/>
        </w:rPr>
        <w:t>BELAGAVI DIST.</w:t>
      </w:r>
    </w:p>
    <w:p w:rsidR="00272469" w:rsidRPr="00480DA2" w:rsidRDefault="00272469" w:rsidP="00480DA2">
      <w:pPr>
        <w:pStyle w:val="BodyText"/>
        <w:spacing w:after="0"/>
        <w:jc w:val="both"/>
        <w:rPr>
          <w:rFonts w:ascii="Arial" w:hAnsi="Arial" w:cs="Arial"/>
        </w:rPr>
      </w:pPr>
    </w:p>
    <w:p w:rsidR="00272469" w:rsidRPr="00FA65D2" w:rsidRDefault="00272469" w:rsidP="00FA65D2">
      <w:pPr>
        <w:pStyle w:val="BodyText"/>
        <w:spacing w:after="0"/>
        <w:jc w:val="center"/>
        <w:rPr>
          <w:rFonts w:ascii="Arial" w:hAnsi="Arial" w:cs="Arial"/>
          <w:b/>
          <w:bCs/>
        </w:rPr>
      </w:pPr>
      <w:r w:rsidRPr="00FA65D2">
        <w:rPr>
          <w:rFonts w:ascii="Arial" w:hAnsi="Arial" w:cs="Mangal" w:hint="cs"/>
          <w:b/>
          <w:bCs/>
          <w:cs/>
          <w:lang w:bidi="hi-IN"/>
        </w:rPr>
        <w:t xml:space="preserve">कीमत बोली </w:t>
      </w:r>
      <w:proofErr w:type="spellStart"/>
      <w:r w:rsidRPr="00FA65D2">
        <w:rPr>
          <w:rFonts w:ascii="Arial" w:hAnsi="Arial" w:cs="Mangal" w:hint="cs"/>
          <w:b/>
          <w:bCs/>
          <w:cs/>
          <w:lang w:bidi="hi-IN"/>
        </w:rPr>
        <w:t>फॉर्म</w:t>
      </w:r>
      <w:proofErr w:type="spellEnd"/>
      <w:r w:rsidRPr="00FA65D2">
        <w:rPr>
          <w:rFonts w:ascii="Arial" w:hAnsi="Arial" w:cs="Mangal" w:hint="cs"/>
          <w:b/>
          <w:bCs/>
          <w:cs/>
          <w:lang w:bidi="hi-IN"/>
        </w:rPr>
        <w:t xml:space="preserve"> </w:t>
      </w:r>
      <w:r w:rsidRPr="00FA65D2">
        <w:rPr>
          <w:rFonts w:ascii="Arial" w:hAnsi="Arial" w:cs="Arial"/>
          <w:b/>
          <w:bCs/>
        </w:rPr>
        <w:t>PRICE BID FORM</w:t>
      </w:r>
    </w:p>
    <w:p w:rsidR="00272469" w:rsidRPr="00480DA2" w:rsidRDefault="00272469" w:rsidP="00480DA2">
      <w:pPr>
        <w:pStyle w:val="BodyText"/>
        <w:spacing w:after="0"/>
        <w:jc w:val="both"/>
        <w:rPr>
          <w:rFonts w:ascii="Arial" w:hAnsi="Arial" w:cs="Arial"/>
        </w:rPr>
      </w:pPr>
    </w:p>
    <w:p w:rsidR="00516FD8" w:rsidRDefault="00272469" w:rsidP="00480DA2">
      <w:pPr>
        <w:pStyle w:val="BodyText"/>
        <w:spacing w:after="0"/>
        <w:jc w:val="both"/>
        <w:rPr>
          <w:rFonts w:ascii="Arial" w:hAnsi="Arial" w:cs="Arial"/>
        </w:rPr>
      </w:pPr>
      <w:proofErr w:type="gramStart"/>
      <w:r w:rsidRPr="00480DA2">
        <w:rPr>
          <w:rFonts w:ascii="Arial" w:hAnsi="Arial" w:cs="Arial"/>
        </w:rPr>
        <w:t>Work :</w:t>
      </w:r>
      <w:proofErr w:type="gramEnd"/>
      <w:r w:rsidRPr="00480DA2">
        <w:rPr>
          <w:rFonts w:ascii="Arial" w:hAnsi="Arial" w:cs="Arial"/>
        </w:rPr>
        <w:t xml:space="preserve"> </w:t>
      </w:r>
      <w:r w:rsidR="00516FD8">
        <w:rPr>
          <w:rFonts w:ascii="Arial" w:hAnsi="Arial" w:cs="Arial"/>
        </w:rPr>
        <w:t>D</w:t>
      </w:r>
      <w:r w:rsidR="00516FD8" w:rsidRPr="005A50BA">
        <w:rPr>
          <w:rFonts w:ascii="Arial" w:hAnsi="Arial" w:cs="Arial"/>
        </w:rPr>
        <w:t xml:space="preserve">elivery of letters, documents, articles and parcels through courier service all </w:t>
      </w:r>
    </w:p>
    <w:p w:rsidR="00516FD8" w:rsidRDefault="00516FD8" w:rsidP="00516FD8">
      <w:pPr>
        <w:pStyle w:val="BodyText"/>
        <w:spacing w:after="0"/>
        <w:ind w:firstLine="720"/>
        <w:jc w:val="both"/>
        <w:rPr>
          <w:rFonts w:ascii="Arial" w:hAnsi="Arial" w:cs="Arial"/>
        </w:rPr>
      </w:pPr>
      <w:proofErr w:type="gramStart"/>
      <w:r w:rsidRPr="005A50BA">
        <w:rPr>
          <w:rFonts w:ascii="Arial" w:hAnsi="Arial" w:cs="Arial"/>
        </w:rPr>
        <w:t>over</w:t>
      </w:r>
      <w:proofErr w:type="gramEnd"/>
      <w:r w:rsidRPr="005A50BA">
        <w:rPr>
          <w:rFonts w:ascii="Arial" w:hAnsi="Arial" w:cs="Arial"/>
        </w:rPr>
        <w:t xml:space="preserve"> India on day to day</w:t>
      </w:r>
      <w:r>
        <w:rPr>
          <w:rFonts w:ascii="Arial" w:hAnsi="Arial" w:cs="Arial"/>
        </w:rPr>
        <w:t xml:space="preserve"> contract basis. </w:t>
      </w:r>
    </w:p>
    <w:p w:rsidR="00B85F55" w:rsidRDefault="00B85F55" w:rsidP="00B85F55">
      <w:pPr>
        <w:rPr>
          <w:rFonts w:ascii="Arial" w:hAnsi="Arial" w:cs="Arial"/>
          <w:b/>
          <w:sz w:val="12"/>
          <w:szCs w:val="12"/>
          <w:u w:val="single"/>
        </w:rPr>
      </w:pPr>
    </w:p>
    <w:p w:rsidR="00C035A2" w:rsidRPr="007F599A" w:rsidRDefault="00C035A2" w:rsidP="00B85F55">
      <w:pPr>
        <w:rPr>
          <w:rFonts w:ascii="Arial" w:hAnsi="Arial" w:cs="Arial"/>
          <w:b/>
          <w:sz w:val="12"/>
          <w:szCs w:val="12"/>
          <w:u w:val="single"/>
        </w:rPr>
      </w:pPr>
    </w:p>
    <w:p w:rsidR="00B85F55" w:rsidRPr="006B5249" w:rsidRDefault="00B85F55" w:rsidP="00B85F55">
      <w:pPr>
        <w:jc w:val="center"/>
        <w:rPr>
          <w:rFonts w:ascii="Arial" w:hAnsi="Arial" w:cs="Arial"/>
          <w:b/>
          <w:u w:val="single"/>
        </w:rPr>
      </w:pPr>
      <w:r w:rsidRPr="006B5249">
        <w:rPr>
          <w:rFonts w:ascii="Arial" w:hAnsi="Arial" w:cs="Arial"/>
          <w:b/>
          <w:u w:val="single"/>
        </w:rPr>
        <w:t>FORMAT FOR QUOTING RATE</w:t>
      </w:r>
    </w:p>
    <w:p w:rsidR="00B85F55" w:rsidRPr="007F599A" w:rsidRDefault="00B85F55" w:rsidP="00B85F55">
      <w:pPr>
        <w:ind w:left="360"/>
        <w:rPr>
          <w:rFonts w:ascii="Arial" w:hAnsi="Arial" w:cs="Arial"/>
          <w:b/>
          <w:sz w:val="18"/>
          <w:szCs w:val="18"/>
        </w:rPr>
      </w:pPr>
    </w:p>
    <w:p w:rsidR="00B85F55" w:rsidRDefault="00EB181A" w:rsidP="00EB181A">
      <w:pPr>
        <w:pStyle w:val="BodyText"/>
        <w:spacing w:after="0"/>
        <w:jc w:val="both"/>
        <w:rPr>
          <w:rFonts w:ascii="Arial" w:hAnsi="Arial" w:cs="Arial"/>
          <w:b/>
          <w:u w:val="single"/>
        </w:rPr>
      </w:pPr>
      <w:r w:rsidRPr="00EB181A">
        <w:rPr>
          <w:rFonts w:ascii="Arial" w:hAnsi="Arial" w:cs="Arial"/>
          <w:b/>
        </w:rPr>
        <w:t xml:space="preserve">1)  </w:t>
      </w:r>
      <w:r w:rsidRPr="00EB181A">
        <w:rPr>
          <w:rFonts w:ascii="Arial" w:hAnsi="Arial" w:cs="Arial"/>
          <w:b/>
          <w:u w:val="single"/>
        </w:rPr>
        <w:t>LETTERS / ARTICLES / DOCUMENTS BY – AIR MODE</w:t>
      </w:r>
    </w:p>
    <w:p w:rsidR="00B85F55" w:rsidRDefault="00B85F55" w:rsidP="00B85F55">
      <w:pPr>
        <w:pStyle w:val="BodyText"/>
        <w:spacing w:after="0"/>
        <w:ind w:left="720"/>
        <w:jc w:val="both"/>
        <w:rPr>
          <w:rFonts w:ascii="Arial" w:hAnsi="Arial" w:cs="Arial"/>
          <w:b/>
        </w:rPr>
      </w:pPr>
    </w:p>
    <w:tbl>
      <w:tblPr>
        <w:tblW w:w="9555" w:type="dxa"/>
        <w:tblInd w:w="93" w:type="dxa"/>
        <w:tblLayout w:type="fixed"/>
        <w:tblLook w:val="04A0" w:firstRow="1" w:lastRow="0" w:firstColumn="1" w:lastColumn="0" w:noHBand="0" w:noVBand="1"/>
      </w:tblPr>
      <w:tblGrid>
        <w:gridCol w:w="642"/>
        <w:gridCol w:w="903"/>
        <w:gridCol w:w="900"/>
        <w:gridCol w:w="1440"/>
        <w:gridCol w:w="1260"/>
        <w:gridCol w:w="1170"/>
        <w:gridCol w:w="1440"/>
        <w:gridCol w:w="810"/>
        <w:gridCol w:w="990"/>
      </w:tblGrid>
      <w:tr w:rsidR="003B054F" w:rsidRPr="00EB181A" w:rsidTr="00826F5B">
        <w:trPr>
          <w:trHeight w:val="330"/>
        </w:trPr>
        <w:tc>
          <w:tcPr>
            <w:tcW w:w="642" w:type="dxa"/>
            <w:vMerge w:val="restart"/>
            <w:tcBorders>
              <w:top w:val="single" w:sz="8" w:space="0" w:color="auto"/>
              <w:left w:val="single" w:sz="8" w:space="0" w:color="auto"/>
              <w:bottom w:val="single" w:sz="4" w:space="0" w:color="000000"/>
              <w:right w:val="single" w:sz="4" w:space="0" w:color="auto"/>
            </w:tcBorders>
            <w:shd w:val="clear" w:color="000000" w:fill="DCE6F1"/>
            <w:vAlign w:val="center"/>
            <w:hideMark/>
          </w:tcPr>
          <w:p w:rsidR="003B054F" w:rsidRPr="00EB181A" w:rsidRDefault="003B054F" w:rsidP="00E0497F">
            <w:pPr>
              <w:jc w:val="center"/>
              <w:rPr>
                <w:rFonts w:ascii="Arial" w:hAnsi="Arial" w:cs="Arial"/>
                <w:b/>
                <w:bCs/>
              </w:rPr>
            </w:pPr>
            <w:r w:rsidRPr="00EB181A">
              <w:rPr>
                <w:rFonts w:ascii="Arial" w:hAnsi="Arial" w:cs="Arial"/>
                <w:b/>
                <w:bCs/>
              </w:rPr>
              <w:t>Sl. No</w:t>
            </w:r>
          </w:p>
        </w:tc>
        <w:tc>
          <w:tcPr>
            <w:tcW w:w="1803" w:type="dxa"/>
            <w:gridSpan w:val="2"/>
            <w:tcBorders>
              <w:top w:val="single" w:sz="8" w:space="0" w:color="auto"/>
              <w:left w:val="single" w:sz="8" w:space="0" w:color="auto"/>
              <w:bottom w:val="single" w:sz="4" w:space="0" w:color="auto"/>
              <w:right w:val="single" w:sz="4" w:space="0" w:color="auto"/>
            </w:tcBorders>
            <w:shd w:val="clear" w:color="000000" w:fill="DCE6F1"/>
            <w:vAlign w:val="center"/>
            <w:hideMark/>
          </w:tcPr>
          <w:p w:rsidR="003B054F" w:rsidRPr="00EB181A" w:rsidRDefault="003B054F" w:rsidP="00E0497F">
            <w:pPr>
              <w:jc w:val="center"/>
              <w:rPr>
                <w:rFonts w:ascii="Arial" w:hAnsi="Arial" w:cs="Arial"/>
                <w:b/>
                <w:bCs/>
              </w:rPr>
            </w:pPr>
            <w:r w:rsidRPr="00EB181A">
              <w:rPr>
                <w:rFonts w:ascii="Arial" w:hAnsi="Arial" w:cs="Arial"/>
                <w:b/>
                <w:bCs/>
              </w:rPr>
              <w:t xml:space="preserve">Weight </w:t>
            </w:r>
          </w:p>
        </w:tc>
        <w:tc>
          <w:tcPr>
            <w:tcW w:w="7110" w:type="dxa"/>
            <w:gridSpan w:val="6"/>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3B054F" w:rsidRPr="00EB181A" w:rsidRDefault="003B054F" w:rsidP="00E0497F">
            <w:pPr>
              <w:jc w:val="center"/>
              <w:rPr>
                <w:rFonts w:ascii="Arial" w:hAnsi="Arial" w:cs="Arial"/>
                <w:b/>
                <w:bCs/>
              </w:rPr>
            </w:pPr>
            <w:r w:rsidRPr="00EB181A">
              <w:rPr>
                <w:rFonts w:ascii="Arial" w:hAnsi="Arial" w:cs="Arial"/>
                <w:b/>
                <w:bCs/>
              </w:rPr>
              <w:t xml:space="preserve"> (</w:t>
            </w:r>
            <w:proofErr w:type="gramStart"/>
            <w:r w:rsidRPr="00EB181A">
              <w:rPr>
                <w:rFonts w:ascii="Arial" w:hAnsi="Arial" w:cs="Arial"/>
                <w:b/>
                <w:bCs/>
              </w:rPr>
              <w:t>in</w:t>
            </w:r>
            <w:proofErr w:type="gramEnd"/>
            <w:r w:rsidRPr="00EB181A">
              <w:rPr>
                <w:rFonts w:ascii="Arial" w:hAnsi="Arial" w:cs="Arial"/>
                <w:b/>
                <w:bCs/>
              </w:rPr>
              <w:t xml:space="preserve"> </w:t>
            </w:r>
            <w:proofErr w:type="spellStart"/>
            <w:r w:rsidRPr="00EB181A">
              <w:rPr>
                <w:rFonts w:ascii="Arial" w:hAnsi="Arial" w:cs="Arial"/>
                <w:b/>
                <w:bCs/>
              </w:rPr>
              <w:t>Rs</w:t>
            </w:r>
            <w:proofErr w:type="spellEnd"/>
            <w:r w:rsidR="004B4DE5">
              <w:rPr>
                <w:rFonts w:ascii="Arial" w:hAnsi="Arial" w:cs="Arial"/>
                <w:b/>
                <w:bCs/>
              </w:rPr>
              <w:t>.)</w:t>
            </w:r>
          </w:p>
        </w:tc>
      </w:tr>
      <w:tr w:rsidR="004B4DE5" w:rsidRPr="00EB181A" w:rsidTr="004B4DE5">
        <w:trPr>
          <w:trHeight w:val="450"/>
        </w:trPr>
        <w:tc>
          <w:tcPr>
            <w:tcW w:w="642" w:type="dxa"/>
            <w:vMerge/>
            <w:tcBorders>
              <w:top w:val="single" w:sz="8" w:space="0" w:color="auto"/>
              <w:left w:val="single" w:sz="8" w:space="0" w:color="auto"/>
              <w:bottom w:val="single" w:sz="4" w:space="0" w:color="000000"/>
              <w:right w:val="single" w:sz="4" w:space="0" w:color="auto"/>
            </w:tcBorders>
            <w:vAlign w:val="center"/>
            <w:hideMark/>
          </w:tcPr>
          <w:p w:rsidR="004029BB" w:rsidRPr="00EB181A" w:rsidRDefault="004029BB" w:rsidP="00E0497F">
            <w:pPr>
              <w:rPr>
                <w:rFonts w:ascii="Arial" w:hAnsi="Arial" w:cs="Arial"/>
                <w:b/>
                <w:bCs/>
              </w:rPr>
            </w:pPr>
          </w:p>
        </w:tc>
        <w:tc>
          <w:tcPr>
            <w:tcW w:w="903" w:type="dxa"/>
            <w:tcBorders>
              <w:top w:val="single" w:sz="4" w:space="0" w:color="auto"/>
              <w:left w:val="single" w:sz="8" w:space="0" w:color="auto"/>
              <w:bottom w:val="single" w:sz="4" w:space="0" w:color="000000"/>
              <w:right w:val="single" w:sz="4" w:space="0" w:color="auto"/>
            </w:tcBorders>
            <w:vAlign w:val="center"/>
            <w:hideMark/>
          </w:tcPr>
          <w:p w:rsidR="004029BB" w:rsidRPr="00EB181A" w:rsidRDefault="004029BB" w:rsidP="003B054F">
            <w:pPr>
              <w:jc w:val="center"/>
              <w:rPr>
                <w:rFonts w:ascii="Arial" w:hAnsi="Arial" w:cs="Arial"/>
                <w:b/>
                <w:bCs/>
              </w:rPr>
            </w:pPr>
            <w:r w:rsidRPr="00EB181A">
              <w:rPr>
                <w:rFonts w:ascii="Arial" w:hAnsi="Arial" w:cs="Arial"/>
                <w:b/>
                <w:bCs/>
              </w:rPr>
              <w:t>From</w:t>
            </w:r>
          </w:p>
        </w:tc>
        <w:tc>
          <w:tcPr>
            <w:tcW w:w="900" w:type="dxa"/>
            <w:tcBorders>
              <w:top w:val="single" w:sz="4" w:space="0" w:color="auto"/>
              <w:left w:val="single" w:sz="4" w:space="0" w:color="auto"/>
              <w:bottom w:val="single" w:sz="4" w:space="0" w:color="000000"/>
              <w:right w:val="single" w:sz="4" w:space="0" w:color="auto"/>
            </w:tcBorders>
            <w:vAlign w:val="center"/>
          </w:tcPr>
          <w:p w:rsidR="004029BB" w:rsidRPr="00EB181A" w:rsidRDefault="004029BB" w:rsidP="00E0497F">
            <w:pPr>
              <w:jc w:val="center"/>
              <w:rPr>
                <w:rFonts w:ascii="Arial" w:hAnsi="Arial" w:cs="Arial"/>
                <w:b/>
                <w:bCs/>
              </w:rPr>
            </w:pPr>
            <w:r w:rsidRPr="00EB181A">
              <w:rPr>
                <w:rFonts w:ascii="Arial" w:hAnsi="Arial" w:cs="Arial"/>
                <w:b/>
                <w:bCs/>
              </w:rPr>
              <w:t>To</w:t>
            </w:r>
          </w:p>
        </w:tc>
        <w:tc>
          <w:tcPr>
            <w:tcW w:w="1440" w:type="dxa"/>
            <w:tcBorders>
              <w:top w:val="nil"/>
              <w:left w:val="single" w:sz="8" w:space="0" w:color="auto"/>
              <w:bottom w:val="single" w:sz="8" w:space="0" w:color="auto"/>
              <w:right w:val="single" w:sz="4" w:space="0" w:color="auto"/>
            </w:tcBorders>
            <w:shd w:val="clear" w:color="000000" w:fill="DCE6F1"/>
            <w:vAlign w:val="center"/>
          </w:tcPr>
          <w:p w:rsidR="004029BB" w:rsidRPr="004B4DE5" w:rsidRDefault="004029BB" w:rsidP="004029BB">
            <w:pPr>
              <w:jc w:val="center"/>
              <w:rPr>
                <w:rFonts w:ascii="Arial" w:hAnsi="Arial" w:cs="Arial"/>
                <w:b/>
                <w:bCs/>
                <w:sz w:val="22"/>
                <w:szCs w:val="22"/>
              </w:rPr>
            </w:pPr>
            <w:r w:rsidRPr="004B4DE5">
              <w:rPr>
                <w:rFonts w:ascii="Arial" w:hAnsi="Arial" w:cs="Arial"/>
                <w:b/>
                <w:bCs/>
                <w:sz w:val="22"/>
                <w:szCs w:val="22"/>
              </w:rPr>
              <w:t>Bangalore</w:t>
            </w:r>
          </w:p>
        </w:tc>
        <w:tc>
          <w:tcPr>
            <w:tcW w:w="1260" w:type="dxa"/>
            <w:tcBorders>
              <w:top w:val="nil"/>
              <w:left w:val="single" w:sz="4" w:space="0" w:color="auto"/>
              <w:bottom w:val="single" w:sz="8" w:space="0" w:color="auto"/>
              <w:right w:val="single" w:sz="4" w:space="0" w:color="auto"/>
            </w:tcBorders>
            <w:shd w:val="clear" w:color="000000" w:fill="DCE6F1"/>
            <w:vAlign w:val="center"/>
          </w:tcPr>
          <w:p w:rsidR="004029BB" w:rsidRPr="004B4DE5" w:rsidRDefault="004029BB" w:rsidP="004029BB">
            <w:pPr>
              <w:jc w:val="center"/>
              <w:rPr>
                <w:rFonts w:ascii="Arial" w:hAnsi="Arial" w:cs="Arial"/>
                <w:b/>
                <w:bCs/>
                <w:sz w:val="22"/>
                <w:szCs w:val="22"/>
              </w:rPr>
            </w:pPr>
            <w:r w:rsidRPr="004B4DE5">
              <w:rPr>
                <w:rFonts w:ascii="Arial" w:hAnsi="Arial" w:cs="Arial"/>
                <w:b/>
                <w:bCs/>
                <w:sz w:val="22"/>
                <w:szCs w:val="22"/>
              </w:rPr>
              <w:t>Kolakatta</w:t>
            </w:r>
          </w:p>
        </w:tc>
        <w:tc>
          <w:tcPr>
            <w:tcW w:w="1170" w:type="dxa"/>
            <w:tcBorders>
              <w:top w:val="nil"/>
              <w:left w:val="single" w:sz="4" w:space="0" w:color="auto"/>
              <w:bottom w:val="single" w:sz="8" w:space="0" w:color="auto"/>
              <w:right w:val="single" w:sz="8" w:space="0" w:color="auto"/>
            </w:tcBorders>
            <w:shd w:val="clear" w:color="000000" w:fill="DCE6F1"/>
            <w:vAlign w:val="center"/>
          </w:tcPr>
          <w:p w:rsidR="004029BB" w:rsidRPr="004B4DE5" w:rsidRDefault="004029BB" w:rsidP="004029BB">
            <w:pPr>
              <w:jc w:val="center"/>
              <w:rPr>
                <w:rFonts w:ascii="Arial" w:hAnsi="Arial" w:cs="Arial"/>
                <w:b/>
                <w:bCs/>
                <w:sz w:val="22"/>
                <w:szCs w:val="22"/>
              </w:rPr>
            </w:pPr>
            <w:r w:rsidRPr="004B4DE5">
              <w:rPr>
                <w:rFonts w:ascii="Arial" w:hAnsi="Arial" w:cs="Arial"/>
                <w:b/>
                <w:bCs/>
                <w:sz w:val="22"/>
                <w:szCs w:val="22"/>
              </w:rPr>
              <w:t>Chennai</w:t>
            </w:r>
          </w:p>
        </w:tc>
        <w:tc>
          <w:tcPr>
            <w:tcW w:w="1440" w:type="dxa"/>
            <w:tcBorders>
              <w:top w:val="nil"/>
              <w:left w:val="nil"/>
              <w:bottom w:val="single" w:sz="8" w:space="0" w:color="auto"/>
              <w:right w:val="single" w:sz="4" w:space="0" w:color="auto"/>
            </w:tcBorders>
            <w:shd w:val="clear" w:color="000000" w:fill="DCE6F1"/>
            <w:vAlign w:val="center"/>
          </w:tcPr>
          <w:p w:rsidR="004029BB" w:rsidRPr="004B4DE5" w:rsidRDefault="004029BB" w:rsidP="004029BB">
            <w:pPr>
              <w:jc w:val="center"/>
              <w:rPr>
                <w:rFonts w:ascii="Arial" w:hAnsi="Arial" w:cs="Arial"/>
                <w:b/>
                <w:bCs/>
                <w:sz w:val="22"/>
                <w:szCs w:val="22"/>
              </w:rPr>
            </w:pPr>
            <w:r w:rsidRPr="004B4DE5">
              <w:rPr>
                <w:rFonts w:ascii="Arial" w:hAnsi="Arial" w:cs="Arial"/>
                <w:b/>
                <w:bCs/>
                <w:sz w:val="22"/>
                <w:szCs w:val="22"/>
              </w:rPr>
              <w:t>Hyderabad</w:t>
            </w:r>
          </w:p>
        </w:tc>
        <w:tc>
          <w:tcPr>
            <w:tcW w:w="810" w:type="dxa"/>
            <w:tcBorders>
              <w:top w:val="nil"/>
              <w:left w:val="single" w:sz="4" w:space="0" w:color="auto"/>
              <w:bottom w:val="single" w:sz="8" w:space="0" w:color="auto"/>
              <w:right w:val="single" w:sz="8" w:space="0" w:color="auto"/>
            </w:tcBorders>
            <w:shd w:val="clear" w:color="000000" w:fill="DCE6F1"/>
            <w:vAlign w:val="center"/>
          </w:tcPr>
          <w:p w:rsidR="004029BB" w:rsidRPr="004B4DE5" w:rsidRDefault="004029BB" w:rsidP="004029BB">
            <w:pPr>
              <w:jc w:val="center"/>
              <w:rPr>
                <w:rFonts w:ascii="Arial" w:hAnsi="Arial" w:cs="Arial"/>
                <w:b/>
                <w:bCs/>
                <w:sz w:val="22"/>
                <w:szCs w:val="22"/>
              </w:rPr>
            </w:pPr>
            <w:r w:rsidRPr="004B4DE5">
              <w:rPr>
                <w:rFonts w:ascii="Arial" w:hAnsi="Arial" w:cs="Arial"/>
                <w:b/>
                <w:bCs/>
                <w:sz w:val="22"/>
                <w:szCs w:val="22"/>
              </w:rPr>
              <w:t>Delhi</w:t>
            </w:r>
          </w:p>
        </w:tc>
        <w:tc>
          <w:tcPr>
            <w:tcW w:w="990" w:type="dxa"/>
            <w:tcBorders>
              <w:top w:val="nil"/>
              <w:left w:val="nil"/>
              <w:bottom w:val="single" w:sz="8" w:space="0" w:color="auto"/>
              <w:right w:val="single" w:sz="8" w:space="0" w:color="auto"/>
            </w:tcBorders>
            <w:shd w:val="clear" w:color="000000" w:fill="DCE6F1"/>
            <w:vAlign w:val="center"/>
          </w:tcPr>
          <w:p w:rsidR="004029BB" w:rsidRPr="004B4DE5" w:rsidRDefault="004029BB" w:rsidP="004029BB">
            <w:pPr>
              <w:jc w:val="center"/>
              <w:rPr>
                <w:rFonts w:ascii="Arial" w:hAnsi="Arial" w:cs="Arial"/>
                <w:b/>
                <w:bCs/>
                <w:sz w:val="22"/>
                <w:szCs w:val="22"/>
              </w:rPr>
            </w:pPr>
            <w:r w:rsidRPr="004B4DE5">
              <w:rPr>
                <w:rFonts w:ascii="Arial" w:hAnsi="Arial" w:cs="Arial"/>
                <w:b/>
                <w:bCs/>
                <w:sz w:val="22"/>
                <w:szCs w:val="22"/>
              </w:rPr>
              <w:t>Rest of India</w:t>
            </w:r>
          </w:p>
        </w:tc>
      </w:tr>
      <w:tr w:rsidR="004B4DE5" w:rsidRPr="00EB181A" w:rsidTr="004B4DE5">
        <w:trPr>
          <w:trHeight w:val="358"/>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4029BB" w:rsidRPr="00EB181A" w:rsidRDefault="004029BB" w:rsidP="00E0497F">
            <w:pPr>
              <w:jc w:val="center"/>
              <w:rPr>
                <w:rFonts w:ascii="Arial" w:hAnsi="Arial" w:cs="Arial"/>
              </w:rPr>
            </w:pPr>
            <w:r w:rsidRPr="00EB181A">
              <w:rPr>
                <w:rFonts w:ascii="Arial" w:hAnsi="Arial" w:cs="Arial"/>
              </w:rPr>
              <w:t>1</w:t>
            </w:r>
          </w:p>
        </w:tc>
        <w:tc>
          <w:tcPr>
            <w:tcW w:w="903" w:type="dxa"/>
            <w:tcBorders>
              <w:top w:val="nil"/>
              <w:left w:val="nil"/>
              <w:bottom w:val="single" w:sz="4" w:space="0" w:color="auto"/>
              <w:right w:val="single" w:sz="4" w:space="0" w:color="auto"/>
            </w:tcBorders>
            <w:shd w:val="clear" w:color="auto" w:fill="auto"/>
            <w:vAlign w:val="center"/>
          </w:tcPr>
          <w:p w:rsidR="004029BB" w:rsidRPr="00EB181A" w:rsidRDefault="004029BB" w:rsidP="00E0497F">
            <w:pPr>
              <w:rPr>
                <w:rFonts w:ascii="Arial" w:hAnsi="Arial" w:cs="Arial"/>
              </w:rPr>
            </w:pPr>
            <w:r w:rsidRPr="00EB181A">
              <w:rPr>
                <w:rFonts w:ascii="Arial" w:hAnsi="Arial" w:cs="Arial"/>
              </w:rPr>
              <w:t>1 Kg</w:t>
            </w:r>
          </w:p>
        </w:tc>
        <w:tc>
          <w:tcPr>
            <w:tcW w:w="900" w:type="dxa"/>
            <w:tcBorders>
              <w:top w:val="nil"/>
              <w:left w:val="nil"/>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r w:rsidRPr="00EB181A">
              <w:rPr>
                <w:rFonts w:ascii="Arial" w:hAnsi="Arial" w:cs="Arial"/>
              </w:rPr>
              <w:t>5 Kg</w:t>
            </w:r>
          </w:p>
        </w:tc>
        <w:tc>
          <w:tcPr>
            <w:tcW w:w="1440" w:type="dxa"/>
            <w:tcBorders>
              <w:top w:val="nil"/>
              <w:left w:val="single" w:sz="8" w:space="0" w:color="auto"/>
              <w:bottom w:val="single" w:sz="4" w:space="0" w:color="auto"/>
              <w:right w:val="single" w:sz="4" w:space="0" w:color="auto"/>
            </w:tcBorders>
            <w:shd w:val="clear" w:color="auto" w:fill="auto"/>
            <w:vAlign w:val="center"/>
          </w:tcPr>
          <w:p w:rsidR="004029BB" w:rsidRDefault="004029BB" w:rsidP="00E0497F">
            <w:pPr>
              <w:jc w:val="center"/>
              <w:rPr>
                <w:rFonts w:ascii="Arial" w:hAnsi="Arial" w:cs="Arial"/>
              </w:rPr>
            </w:pPr>
          </w:p>
          <w:p w:rsidR="004029BB" w:rsidRPr="00EB181A" w:rsidRDefault="004029BB" w:rsidP="00E0497F">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p>
        </w:tc>
        <w:tc>
          <w:tcPr>
            <w:tcW w:w="990" w:type="dxa"/>
            <w:tcBorders>
              <w:top w:val="nil"/>
              <w:left w:val="single" w:sz="4" w:space="0" w:color="auto"/>
              <w:bottom w:val="single" w:sz="4" w:space="0" w:color="auto"/>
              <w:right w:val="single" w:sz="8" w:space="0" w:color="auto"/>
            </w:tcBorders>
            <w:shd w:val="clear" w:color="auto" w:fill="auto"/>
            <w:vAlign w:val="center"/>
          </w:tcPr>
          <w:p w:rsidR="004029BB" w:rsidRPr="00EB181A" w:rsidRDefault="004029BB" w:rsidP="00E0497F">
            <w:pPr>
              <w:jc w:val="both"/>
              <w:rPr>
                <w:rFonts w:ascii="Arial" w:hAnsi="Arial" w:cs="Arial"/>
                <w:b/>
                <w:bCs/>
              </w:rPr>
            </w:pPr>
          </w:p>
        </w:tc>
      </w:tr>
      <w:tr w:rsidR="004B4DE5" w:rsidRPr="00EB181A" w:rsidTr="004B4DE5">
        <w:trPr>
          <w:trHeight w:val="377"/>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4029BB" w:rsidRPr="00EB181A" w:rsidRDefault="004029BB" w:rsidP="00E0497F">
            <w:pPr>
              <w:jc w:val="center"/>
              <w:rPr>
                <w:rFonts w:ascii="Arial" w:hAnsi="Arial" w:cs="Arial"/>
              </w:rPr>
            </w:pPr>
            <w:r w:rsidRPr="00EB181A">
              <w:rPr>
                <w:rFonts w:ascii="Arial" w:hAnsi="Arial" w:cs="Arial"/>
              </w:rPr>
              <w:t>2</w:t>
            </w:r>
          </w:p>
        </w:tc>
        <w:tc>
          <w:tcPr>
            <w:tcW w:w="903" w:type="dxa"/>
            <w:tcBorders>
              <w:top w:val="nil"/>
              <w:left w:val="nil"/>
              <w:bottom w:val="single" w:sz="4" w:space="0" w:color="auto"/>
              <w:right w:val="single" w:sz="4" w:space="0" w:color="auto"/>
            </w:tcBorders>
            <w:shd w:val="clear" w:color="auto" w:fill="auto"/>
            <w:vAlign w:val="center"/>
          </w:tcPr>
          <w:p w:rsidR="004029BB" w:rsidRPr="00EB181A" w:rsidRDefault="004029BB" w:rsidP="00EB181A">
            <w:pPr>
              <w:rPr>
                <w:rFonts w:ascii="Arial" w:hAnsi="Arial" w:cs="Arial"/>
              </w:rPr>
            </w:pPr>
            <w:r w:rsidRPr="00EB181A">
              <w:rPr>
                <w:rFonts w:ascii="Arial" w:hAnsi="Arial" w:cs="Arial"/>
              </w:rPr>
              <w:t>6 Kg</w:t>
            </w:r>
          </w:p>
        </w:tc>
        <w:tc>
          <w:tcPr>
            <w:tcW w:w="900" w:type="dxa"/>
            <w:tcBorders>
              <w:top w:val="nil"/>
              <w:left w:val="nil"/>
              <w:bottom w:val="single" w:sz="4" w:space="0" w:color="auto"/>
              <w:right w:val="nil"/>
            </w:tcBorders>
            <w:shd w:val="clear" w:color="auto" w:fill="auto"/>
            <w:vAlign w:val="center"/>
          </w:tcPr>
          <w:p w:rsidR="004029BB" w:rsidRPr="00EB181A" w:rsidRDefault="004029BB" w:rsidP="00EB181A">
            <w:pPr>
              <w:jc w:val="center"/>
              <w:rPr>
                <w:rFonts w:ascii="Arial" w:hAnsi="Arial" w:cs="Arial"/>
              </w:rPr>
            </w:pPr>
            <w:r w:rsidRPr="00EB181A">
              <w:rPr>
                <w:rFonts w:ascii="Arial" w:hAnsi="Arial" w:cs="Arial"/>
              </w:rPr>
              <w:t>10 Kg</w:t>
            </w:r>
          </w:p>
        </w:tc>
        <w:tc>
          <w:tcPr>
            <w:tcW w:w="1440" w:type="dxa"/>
            <w:tcBorders>
              <w:top w:val="nil"/>
              <w:left w:val="single" w:sz="8" w:space="0" w:color="auto"/>
              <w:bottom w:val="single" w:sz="4" w:space="0" w:color="auto"/>
              <w:right w:val="single" w:sz="4" w:space="0" w:color="auto"/>
            </w:tcBorders>
            <w:shd w:val="clear" w:color="auto" w:fill="auto"/>
            <w:vAlign w:val="center"/>
          </w:tcPr>
          <w:p w:rsidR="004029BB" w:rsidRDefault="004029BB" w:rsidP="00E0497F">
            <w:pPr>
              <w:jc w:val="center"/>
              <w:rPr>
                <w:rFonts w:ascii="Arial" w:hAnsi="Arial" w:cs="Arial"/>
              </w:rPr>
            </w:pPr>
          </w:p>
          <w:p w:rsidR="004029BB" w:rsidRPr="00EB181A" w:rsidRDefault="004029BB" w:rsidP="00E0497F">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p>
        </w:tc>
        <w:tc>
          <w:tcPr>
            <w:tcW w:w="990" w:type="dxa"/>
            <w:tcBorders>
              <w:top w:val="nil"/>
              <w:left w:val="single" w:sz="4" w:space="0" w:color="auto"/>
              <w:bottom w:val="single" w:sz="4" w:space="0" w:color="auto"/>
              <w:right w:val="single" w:sz="8" w:space="0" w:color="auto"/>
            </w:tcBorders>
            <w:shd w:val="clear" w:color="auto" w:fill="auto"/>
            <w:vAlign w:val="center"/>
          </w:tcPr>
          <w:p w:rsidR="004029BB" w:rsidRPr="00EB181A" w:rsidRDefault="004029BB" w:rsidP="00E0497F">
            <w:pPr>
              <w:jc w:val="both"/>
              <w:rPr>
                <w:rFonts w:ascii="Arial" w:hAnsi="Arial" w:cs="Arial"/>
                <w:b/>
                <w:bCs/>
              </w:rPr>
            </w:pPr>
          </w:p>
        </w:tc>
      </w:tr>
      <w:tr w:rsidR="004B4DE5" w:rsidRPr="00EB181A" w:rsidTr="004B4DE5">
        <w:trPr>
          <w:trHeight w:val="377"/>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4029BB" w:rsidRPr="00EB181A" w:rsidRDefault="004029BB" w:rsidP="00E0497F">
            <w:pPr>
              <w:jc w:val="center"/>
              <w:rPr>
                <w:rFonts w:ascii="Arial" w:hAnsi="Arial" w:cs="Arial"/>
              </w:rPr>
            </w:pPr>
            <w:r w:rsidRPr="00EB181A">
              <w:rPr>
                <w:rFonts w:ascii="Arial" w:hAnsi="Arial" w:cs="Arial"/>
              </w:rPr>
              <w:t>3</w:t>
            </w:r>
          </w:p>
        </w:tc>
        <w:tc>
          <w:tcPr>
            <w:tcW w:w="903" w:type="dxa"/>
            <w:tcBorders>
              <w:top w:val="nil"/>
              <w:left w:val="nil"/>
              <w:bottom w:val="single" w:sz="4" w:space="0" w:color="auto"/>
              <w:right w:val="single" w:sz="4" w:space="0" w:color="auto"/>
            </w:tcBorders>
            <w:shd w:val="clear" w:color="auto" w:fill="auto"/>
            <w:vAlign w:val="center"/>
          </w:tcPr>
          <w:p w:rsidR="004029BB" w:rsidRPr="00EB181A" w:rsidRDefault="004029BB" w:rsidP="00157A41">
            <w:pPr>
              <w:rPr>
                <w:rFonts w:ascii="Arial" w:hAnsi="Arial" w:cs="Arial"/>
              </w:rPr>
            </w:pPr>
            <w:r w:rsidRPr="00EB181A">
              <w:rPr>
                <w:rFonts w:ascii="Arial" w:hAnsi="Arial" w:cs="Arial"/>
              </w:rPr>
              <w:t>11 Kg</w:t>
            </w:r>
          </w:p>
        </w:tc>
        <w:tc>
          <w:tcPr>
            <w:tcW w:w="900" w:type="dxa"/>
            <w:tcBorders>
              <w:top w:val="nil"/>
              <w:left w:val="nil"/>
              <w:bottom w:val="single" w:sz="4" w:space="0" w:color="auto"/>
              <w:right w:val="nil"/>
            </w:tcBorders>
            <w:shd w:val="clear" w:color="auto" w:fill="auto"/>
            <w:vAlign w:val="center"/>
          </w:tcPr>
          <w:p w:rsidR="004029BB" w:rsidRPr="00EB181A" w:rsidRDefault="004029BB" w:rsidP="00157A41">
            <w:pPr>
              <w:jc w:val="center"/>
              <w:rPr>
                <w:rFonts w:ascii="Arial" w:hAnsi="Arial" w:cs="Arial"/>
              </w:rPr>
            </w:pPr>
            <w:r w:rsidRPr="00EB181A">
              <w:rPr>
                <w:rFonts w:ascii="Arial" w:hAnsi="Arial" w:cs="Arial"/>
              </w:rPr>
              <w:t>15 Kg</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rsidR="004029BB" w:rsidRDefault="004029BB" w:rsidP="00E0497F">
            <w:pPr>
              <w:jc w:val="center"/>
              <w:rPr>
                <w:rFonts w:ascii="Arial" w:hAnsi="Arial" w:cs="Arial"/>
              </w:rPr>
            </w:pPr>
            <w:r w:rsidRPr="00EB181A">
              <w:rPr>
                <w:rFonts w:ascii="Arial" w:hAnsi="Arial" w:cs="Arial"/>
              </w:rPr>
              <w:t> </w:t>
            </w:r>
          </w:p>
          <w:p w:rsidR="004029BB" w:rsidRPr="00EB181A" w:rsidRDefault="004029BB" w:rsidP="00E0497F">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hideMark/>
          </w:tcPr>
          <w:p w:rsidR="004029BB" w:rsidRPr="00EB181A" w:rsidRDefault="004029BB" w:rsidP="00EB181A">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r w:rsidRPr="00EB181A">
              <w:rPr>
                <w:rFonts w:ascii="Arial" w:hAnsi="Arial" w:cs="Arial"/>
              </w:rPr>
              <w:t> </w:t>
            </w:r>
          </w:p>
        </w:tc>
        <w:tc>
          <w:tcPr>
            <w:tcW w:w="990" w:type="dxa"/>
            <w:tcBorders>
              <w:top w:val="nil"/>
              <w:left w:val="single" w:sz="4" w:space="0" w:color="auto"/>
              <w:bottom w:val="single" w:sz="4" w:space="0" w:color="auto"/>
              <w:right w:val="single" w:sz="8" w:space="0" w:color="auto"/>
            </w:tcBorders>
            <w:shd w:val="clear" w:color="auto" w:fill="auto"/>
            <w:vAlign w:val="center"/>
            <w:hideMark/>
          </w:tcPr>
          <w:p w:rsidR="004029BB" w:rsidRPr="00EB181A" w:rsidRDefault="004029BB" w:rsidP="00E0497F">
            <w:pPr>
              <w:jc w:val="both"/>
              <w:rPr>
                <w:rFonts w:ascii="Arial" w:hAnsi="Arial" w:cs="Arial"/>
                <w:b/>
                <w:bCs/>
              </w:rPr>
            </w:pPr>
            <w:r w:rsidRPr="00EB181A">
              <w:rPr>
                <w:rFonts w:ascii="Arial" w:hAnsi="Arial" w:cs="Arial"/>
                <w:b/>
                <w:bCs/>
              </w:rPr>
              <w:t> </w:t>
            </w:r>
          </w:p>
        </w:tc>
      </w:tr>
      <w:tr w:rsidR="004B4DE5" w:rsidRPr="00EB181A" w:rsidTr="004B4DE5">
        <w:trPr>
          <w:trHeight w:val="350"/>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4029BB" w:rsidRPr="00EB181A" w:rsidRDefault="004029BB" w:rsidP="00E0497F">
            <w:pPr>
              <w:jc w:val="center"/>
              <w:rPr>
                <w:rFonts w:ascii="Arial" w:hAnsi="Arial" w:cs="Arial"/>
              </w:rPr>
            </w:pPr>
            <w:r w:rsidRPr="00EB181A">
              <w:rPr>
                <w:rFonts w:ascii="Arial" w:hAnsi="Arial" w:cs="Arial"/>
              </w:rPr>
              <w:t>4</w:t>
            </w:r>
          </w:p>
        </w:tc>
        <w:tc>
          <w:tcPr>
            <w:tcW w:w="903" w:type="dxa"/>
            <w:tcBorders>
              <w:top w:val="nil"/>
              <w:left w:val="nil"/>
              <w:bottom w:val="single" w:sz="4" w:space="0" w:color="auto"/>
              <w:right w:val="single" w:sz="4" w:space="0" w:color="auto"/>
            </w:tcBorders>
            <w:shd w:val="clear" w:color="auto" w:fill="auto"/>
            <w:vAlign w:val="center"/>
          </w:tcPr>
          <w:p w:rsidR="004029BB" w:rsidRPr="00EB181A" w:rsidRDefault="004029BB" w:rsidP="00157A41">
            <w:pPr>
              <w:rPr>
                <w:rFonts w:ascii="Arial" w:hAnsi="Arial" w:cs="Arial"/>
              </w:rPr>
            </w:pPr>
            <w:r w:rsidRPr="00EB181A">
              <w:rPr>
                <w:rFonts w:ascii="Arial" w:hAnsi="Arial" w:cs="Arial"/>
              </w:rPr>
              <w:t>16 Kg</w:t>
            </w:r>
          </w:p>
        </w:tc>
        <w:tc>
          <w:tcPr>
            <w:tcW w:w="900" w:type="dxa"/>
            <w:tcBorders>
              <w:top w:val="nil"/>
              <w:left w:val="nil"/>
              <w:bottom w:val="single" w:sz="4" w:space="0" w:color="auto"/>
              <w:right w:val="nil"/>
            </w:tcBorders>
            <w:shd w:val="clear" w:color="auto" w:fill="auto"/>
            <w:vAlign w:val="center"/>
          </w:tcPr>
          <w:p w:rsidR="004029BB" w:rsidRPr="00EB181A" w:rsidRDefault="004029BB" w:rsidP="00EB181A">
            <w:pPr>
              <w:jc w:val="center"/>
              <w:rPr>
                <w:rFonts w:ascii="Arial" w:hAnsi="Arial" w:cs="Arial"/>
              </w:rPr>
            </w:pPr>
            <w:r w:rsidRPr="00EB181A">
              <w:rPr>
                <w:rFonts w:ascii="Arial" w:hAnsi="Arial" w:cs="Arial"/>
              </w:rPr>
              <w:t>20 Kg</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rsidR="004029BB" w:rsidRDefault="004029BB" w:rsidP="00E0497F">
            <w:pPr>
              <w:jc w:val="center"/>
              <w:rPr>
                <w:rFonts w:ascii="Arial" w:hAnsi="Arial" w:cs="Arial"/>
              </w:rPr>
            </w:pPr>
            <w:r w:rsidRPr="00EB181A">
              <w:rPr>
                <w:rFonts w:ascii="Arial" w:hAnsi="Arial" w:cs="Arial"/>
              </w:rPr>
              <w:t> </w:t>
            </w:r>
          </w:p>
          <w:p w:rsidR="004029BB" w:rsidRPr="00EB181A" w:rsidRDefault="004029BB" w:rsidP="00E0497F">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hideMark/>
          </w:tcPr>
          <w:p w:rsidR="004029BB" w:rsidRPr="00EB181A" w:rsidRDefault="004029BB" w:rsidP="00EB181A">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r w:rsidRPr="00EB181A">
              <w:rPr>
                <w:rFonts w:ascii="Arial" w:hAnsi="Arial" w:cs="Arial"/>
              </w:rPr>
              <w:t> </w:t>
            </w:r>
          </w:p>
        </w:tc>
        <w:tc>
          <w:tcPr>
            <w:tcW w:w="990" w:type="dxa"/>
            <w:tcBorders>
              <w:top w:val="nil"/>
              <w:left w:val="single" w:sz="4" w:space="0" w:color="auto"/>
              <w:bottom w:val="single" w:sz="4" w:space="0" w:color="auto"/>
              <w:right w:val="single" w:sz="8" w:space="0" w:color="auto"/>
            </w:tcBorders>
            <w:shd w:val="clear" w:color="auto" w:fill="auto"/>
            <w:vAlign w:val="center"/>
            <w:hideMark/>
          </w:tcPr>
          <w:p w:rsidR="004029BB" w:rsidRPr="00EB181A" w:rsidRDefault="004029BB" w:rsidP="00E0497F">
            <w:pPr>
              <w:jc w:val="both"/>
              <w:rPr>
                <w:rFonts w:ascii="Arial" w:hAnsi="Arial" w:cs="Arial"/>
                <w:b/>
                <w:bCs/>
              </w:rPr>
            </w:pPr>
            <w:r w:rsidRPr="00EB181A">
              <w:rPr>
                <w:rFonts w:ascii="Arial" w:hAnsi="Arial" w:cs="Arial"/>
                <w:b/>
                <w:bCs/>
              </w:rPr>
              <w:t> </w:t>
            </w:r>
          </w:p>
        </w:tc>
      </w:tr>
      <w:tr w:rsidR="004B4DE5" w:rsidRPr="00EB181A" w:rsidTr="004B4DE5">
        <w:trPr>
          <w:trHeight w:val="350"/>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4029BB" w:rsidRPr="00EB181A" w:rsidRDefault="004029BB" w:rsidP="00E0497F">
            <w:pPr>
              <w:jc w:val="center"/>
              <w:rPr>
                <w:rFonts w:ascii="Arial" w:hAnsi="Arial" w:cs="Arial"/>
              </w:rPr>
            </w:pPr>
            <w:r w:rsidRPr="00EB181A">
              <w:rPr>
                <w:rFonts w:ascii="Arial" w:hAnsi="Arial" w:cs="Arial"/>
              </w:rPr>
              <w:t>5</w:t>
            </w:r>
          </w:p>
        </w:tc>
        <w:tc>
          <w:tcPr>
            <w:tcW w:w="903" w:type="dxa"/>
            <w:tcBorders>
              <w:top w:val="nil"/>
              <w:left w:val="nil"/>
              <w:bottom w:val="single" w:sz="4" w:space="0" w:color="auto"/>
              <w:right w:val="single" w:sz="4" w:space="0" w:color="auto"/>
            </w:tcBorders>
            <w:shd w:val="clear" w:color="auto" w:fill="auto"/>
            <w:vAlign w:val="center"/>
          </w:tcPr>
          <w:p w:rsidR="004029BB" w:rsidRPr="00EB181A" w:rsidRDefault="004029BB" w:rsidP="00157A41">
            <w:pPr>
              <w:rPr>
                <w:rFonts w:ascii="Arial" w:hAnsi="Arial" w:cs="Arial"/>
              </w:rPr>
            </w:pPr>
            <w:r w:rsidRPr="00EB181A">
              <w:rPr>
                <w:rFonts w:ascii="Arial" w:hAnsi="Arial" w:cs="Arial"/>
              </w:rPr>
              <w:t>21 Kg</w:t>
            </w:r>
          </w:p>
        </w:tc>
        <w:tc>
          <w:tcPr>
            <w:tcW w:w="900" w:type="dxa"/>
            <w:tcBorders>
              <w:top w:val="nil"/>
              <w:left w:val="nil"/>
              <w:bottom w:val="single" w:sz="4" w:space="0" w:color="auto"/>
              <w:right w:val="nil"/>
            </w:tcBorders>
            <w:shd w:val="clear" w:color="auto" w:fill="auto"/>
            <w:vAlign w:val="center"/>
          </w:tcPr>
          <w:p w:rsidR="004029BB" w:rsidRPr="00EB181A" w:rsidRDefault="004029BB" w:rsidP="00157A41">
            <w:pPr>
              <w:jc w:val="center"/>
              <w:rPr>
                <w:rFonts w:ascii="Arial" w:hAnsi="Arial" w:cs="Arial"/>
              </w:rPr>
            </w:pPr>
            <w:r w:rsidRPr="00EB181A">
              <w:rPr>
                <w:rFonts w:ascii="Arial" w:hAnsi="Arial" w:cs="Arial"/>
              </w:rPr>
              <w:t>25 Kg</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rsidR="004029BB" w:rsidRDefault="004029BB" w:rsidP="00E0497F">
            <w:pPr>
              <w:jc w:val="center"/>
              <w:rPr>
                <w:rFonts w:ascii="Arial" w:hAnsi="Arial" w:cs="Arial"/>
              </w:rPr>
            </w:pPr>
            <w:r w:rsidRPr="00EB181A">
              <w:rPr>
                <w:rFonts w:ascii="Arial" w:hAnsi="Arial" w:cs="Arial"/>
              </w:rPr>
              <w:t> </w:t>
            </w:r>
          </w:p>
          <w:p w:rsidR="004029BB" w:rsidRPr="00EB181A" w:rsidRDefault="004029BB" w:rsidP="00E0497F">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4029BB" w:rsidRDefault="004029BB">
            <w:pPr>
              <w:rPr>
                <w:rFonts w:ascii="Arial" w:hAnsi="Arial" w:cs="Arial"/>
              </w:rPr>
            </w:pPr>
          </w:p>
          <w:p w:rsidR="004029BB" w:rsidRPr="00EB181A" w:rsidRDefault="004029BB" w:rsidP="004029BB">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hideMark/>
          </w:tcPr>
          <w:p w:rsidR="004029BB" w:rsidRPr="00EB181A" w:rsidRDefault="004029BB" w:rsidP="00EB181A">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4029BB" w:rsidRPr="00EB181A" w:rsidRDefault="004029BB" w:rsidP="00E0497F">
            <w:pPr>
              <w:jc w:val="center"/>
              <w:rPr>
                <w:rFonts w:ascii="Arial" w:hAnsi="Arial" w:cs="Arial"/>
              </w:rPr>
            </w:pPr>
            <w:r w:rsidRPr="00EB181A">
              <w:rPr>
                <w:rFonts w:ascii="Arial" w:hAnsi="Arial" w:cs="Arial"/>
              </w:rPr>
              <w:t> </w:t>
            </w:r>
          </w:p>
        </w:tc>
        <w:tc>
          <w:tcPr>
            <w:tcW w:w="990" w:type="dxa"/>
            <w:tcBorders>
              <w:top w:val="nil"/>
              <w:left w:val="single" w:sz="4" w:space="0" w:color="auto"/>
              <w:bottom w:val="single" w:sz="4" w:space="0" w:color="auto"/>
              <w:right w:val="single" w:sz="8" w:space="0" w:color="auto"/>
            </w:tcBorders>
            <w:shd w:val="clear" w:color="auto" w:fill="auto"/>
            <w:vAlign w:val="center"/>
            <w:hideMark/>
          </w:tcPr>
          <w:p w:rsidR="004029BB" w:rsidRPr="00EB181A" w:rsidRDefault="004029BB" w:rsidP="00E0497F">
            <w:pPr>
              <w:rPr>
                <w:rFonts w:ascii="Arial" w:hAnsi="Arial" w:cs="Arial"/>
                <w:b/>
                <w:bCs/>
              </w:rPr>
            </w:pPr>
            <w:r w:rsidRPr="00EB181A">
              <w:rPr>
                <w:rFonts w:ascii="Arial" w:hAnsi="Arial" w:cs="Arial"/>
                <w:b/>
                <w:bCs/>
              </w:rPr>
              <w:t> </w:t>
            </w:r>
          </w:p>
        </w:tc>
      </w:tr>
      <w:tr w:rsidR="004B4DE5" w:rsidTr="004B4DE5">
        <w:trPr>
          <w:trHeight w:val="413"/>
        </w:trPr>
        <w:tc>
          <w:tcPr>
            <w:tcW w:w="642" w:type="dxa"/>
            <w:tcBorders>
              <w:top w:val="nil"/>
              <w:left w:val="single" w:sz="8" w:space="0" w:color="auto"/>
              <w:bottom w:val="single" w:sz="8" w:space="0" w:color="auto"/>
              <w:right w:val="single" w:sz="4" w:space="0" w:color="auto"/>
            </w:tcBorders>
            <w:shd w:val="clear" w:color="auto" w:fill="auto"/>
            <w:vAlign w:val="center"/>
            <w:hideMark/>
          </w:tcPr>
          <w:p w:rsidR="004029BB" w:rsidRPr="00EB181A" w:rsidRDefault="004029BB" w:rsidP="00E0497F">
            <w:pPr>
              <w:jc w:val="center"/>
              <w:rPr>
                <w:rFonts w:ascii="Arial" w:hAnsi="Arial" w:cs="Arial"/>
              </w:rPr>
            </w:pPr>
            <w:r w:rsidRPr="00EB181A">
              <w:rPr>
                <w:rFonts w:ascii="Arial" w:hAnsi="Arial" w:cs="Arial"/>
              </w:rPr>
              <w:t>6</w:t>
            </w:r>
          </w:p>
        </w:tc>
        <w:tc>
          <w:tcPr>
            <w:tcW w:w="903" w:type="dxa"/>
            <w:tcBorders>
              <w:top w:val="nil"/>
              <w:left w:val="nil"/>
              <w:bottom w:val="single" w:sz="8" w:space="0" w:color="auto"/>
              <w:right w:val="single" w:sz="4" w:space="0" w:color="auto"/>
            </w:tcBorders>
            <w:shd w:val="clear" w:color="auto" w:fill="auto"/>
            <w:vAlign w:val="center"/>
          </w:tcPr>
          <w:p w:rsidR="004029BB" w:rsidRPr="00EB181A" w:rsidRDefault="004029BB" w:rsidP="00EB181A">
            <w:pPr>
              <w:rPr>
                <w:rFonts w:ascii="Arial" w:hAnsi="Arial" w:cs="Arial"/>
              </w:rPr>
            </w:pPr>
            <w:r w:rsidRPr="00EB181A">
              <w:rPr>
                <w:rFonts w:ascii="Arial" w:hAnsi="Arial" w:cs="Arial"/>
              </w:rPr>
              <w:t>26 Kg</w:t>
            </w:r>
          </w:p>
        </w:tc>
        <w:tc>
          <w:tcPr>
            <w:tcW w:w="900" w:type="dxa"/>
            <w:tcBorders>
              <w:top w:val="nil"/>
              <w:left w:val="nil"/>
              <w:bottom w:val="single" w:sz="8" w:space="0" w:color="auto"/>
              <w:right w:val="nil"/>
            </w:tcBorders>
            <w:shd w:val="clear" w:color="auto" w:fill="auto"/>
            <w:vAlign w:val="center"/>
          </w:tcPr>
          <w:p w:rsidR="004029BB" w:rsidRDefault="004029BB" w:rsidP="00EB181A">
            <w:pPr>
              <w:jc w:val="center"/>
              <w:rPr>
                <w:rFonts w:ascii="Arial" w:hAnsi="Arial" w:cs="Arial"/>
              </w:rPr>
            </w:pPr>
            <w:r w:rsidRPr="00EB181A">
              <w:rPr>
                <w:rFonts w:ascii="Arial" w:hAnsi="Arial" w:cs="Arial"/>
              </w:rPr>
              <w:t>30 Kg</w:t>
            </w:r>
          </w:p>
        </w:tc>
        <w:tc>
          <w:tcPr>
            <w:tcW w:w="1440" w:type="dxa"/>
            <w:tcBorders>
              <w:top w:val="nil"/>
              <w:left w:val="single" w:sz="8" w:space="0" w:color="auto"/>
              <w:bottom w:val="single" w:sz="8" w:space="0" w:color="auto"/>
              <w:right w:val="single" w:sz="4" w:space="0" w:color="auto"/>
            </w:tcBorders>
            <w:shd w:val="clear" w:color="auto" w:fill="auto"/>
            <w:vAlign w:val="center"/>
            <w:hideMark/>
          </w:tcPr>
          <w:p w:rsidR="004029BB" w:rsidRDefault="004029BB" w:rsidP="00E0497F">
            <w:pPr>
              <w:jc w:val="center"/>
              <w:rPr>
                <w:rFonts w:ascii="Arial" w:hAnsi="Arial" w:cs="Arial"/>
              </w:rPr>
            </w:pPr>
            <w:r>
              <w:rPr>
                <w:rFonts w:ascii="Arial" w:hAnsi="Arial" w:cs="Arial"/>
              </w:rPr>
              <w:t> </w:t>
            </w:r>
          </w:p>
          <w:p w:rsidR="004029BB" w:rsidRDefault="004029BB" w:rsidP="00E0497F">
            <w:pPr>
              <w:jc w:val="center"/>
              <w:rPr>
                <w:rFonts w:ascii="Arial" w:hAnsi="Arial" w:cs="Arial"/>
              </w:rPr>
            </w:pPr>
          </w:p>
        </w:tc>
        <w:tc>
          <w:tcPr>
            <w:tcW w:w="1260" w:type="dxa"/>
            <w:tcBorders>
              <w:top w:val="nil"/>
              <w:left w:val="single" w:sz="4" w:space="0" w:color="auto"/>
              <w:bottom w:val="single" w:sz="8" w:space="0" w:color="auto"/>
              <w:right w:val="nil"/>
            </w:tcBorders>
            <w:shd w:val="clear" w:color="auto" w:fill="auto"/>
            <w:vAlign w:val="center"/>
          </w:tcPr>
          <w:p w:rsidR="004029BB" w:rsidRDefault="004029BB">
            <w:pPr>
              <w:rPr>
                <w:rFonts w:ascii="Arial" w:hAnsi="Arial" w:cs="Arial"/>
              </w:rPr>
            </w:pPr>
          </w:p>
          <w:p w:rsidR="004029BB" w:rsidRDefault="004029BB" w:rsidP="004029BB">
            <w:pPr>
              <w:jc w:val="center"/>
              <w:rPr>
                <w:rFonts w:ascii="Arial" w:hAnsi="Arial" w:cs="Arial"/>
              </w:rPr>
            </w:pPr>
          </w:p>
        </w:tc>
        <w:tc>
          <w:tcPr>
            <w:tcW w:w="1170" w:type="dxa"/>
            <w:tcBorders>
              <w:top w:val="nil"/>
              <w:left w:val="single" w:sz="4" w:space="0" w:color="auto"/>
              <w:bottom w:val="single" w:sz="8" w:space="0" w:color="auto"/>
              <w:right w:val="nil"/>
            </w:tcBorders>
            <w:shd w:val="clear" w:color="auto" w:fill="auto"/>
            <w:vAlign w:val="center"/>
          </w:tcPr>
          <w:p w:rsidR="004029BB" w:rsidRDefault="004029BB">
            <w:pPr>
              <w:rPr>
                <w:rFonts w:ascii="Arial" w:hAnsi="Arial" w:cs="Arial"/>
              </w:rPr>
            </w:pPr>
          </w:p>
          <w:p w:rsidR="004029BB" w:rsidRDefault="004029BB" w:rsidP="004029BB">
            <w:pPr>
              <w:jc w:val="center"/>
              <w:rPr>
                <w:rFonts w:ascii="Arial" w:hAnsi="Arial" w:cs="Arial"/>
              </w:rPr>
            </w:pPr>
          </w:p>
        </w:tc>
        <w:tc>
          <w:tcPr>
            <w:tcW w:w="1440" w:type="dxa"/>
            <w:tcBorders>
              <w:top w:val="nil"/>
              <w:left w:val="single" w:sz="4" w:space="0" w:color="auto"/>
              <w:bottom w:val="single" w:sz="8" w:space="0" w:color="auto"/>
              <w:right w:val="nil"/>
            </w:tcBorders>
            <w:shd w:val="clear" w:color="auto" w:fill="auto"/>
            <w:vAlign w:val="center"/>
            <w:hideMark/>
          </w:tcPr>
          <w:p w:rsidR="004029BB" w:rsidRDefault="004029BB" w:rsidP="00EB181A">
            <w:pPr>
              <w:jc w:val="center"/>
              <w:rPr>
                <w:rFonts w:ascii="Arial" w:hAnsi="Arial" w:cs="Arial"/>
              </w:rPr>
            </w:pPr>
          </w:p>
        </w:tc>
        <w:tc>
          <w:tcPr>
            <w:tcW w:w="810" w:type="dxa"/>
            <w:tcBorders>
              <w:top w:val="nil"/>
              <w:left w:val="single" w:sz="4" w:space="0" w:color="auto"/>
              <w:bottom w:val="single" w:sz="8" w:space="0" w:color="auto"/>
              <w:right w:val="nil"/>
            </w:tcBorders>
            <w:shd w:val="clear" w:color="auto" w:fill="auto"/>
            <w:vAlign w:val="center"/>
          </w:tcPr>
          <w:p w:rsidR="004029BB" w:rsidRDefault="004029BB" w:rsidP="00E0497F">
            <w:pPr>
              <w:jc w:val="center"/>
              <w:rPr>
                <w:rFonts w:ascii="Arial" w:hAnsi="Arial" w:cs="Arial"/>
              </w:rPr>
            </w:pPr>
            <w:r>
              <w:rPr>
                <w:rFonts w:ascii="Arial" w:hAnsi="Arial" w:cs="Arial"/>
              </w:rPr>
              <w:t> </w:t>
            </w:r>
          </w:p>
        </w:tc>
        <w:tc>
          <w:tcPr>
            <w:tcW w:w="990" w:type="dxa"/>
            <w:tcBorders>
              <w:top w:val="nil"/>
              <w:left w:val="single" w:sz="4" w:space="0" w:color="auto"/>
              <w:bottom w:val="single" w:sz="8" w:space="0" w:color="auto"/>
              <w:right w:val="single" w:sz="8" w:space="0" w:color="auto"/>
            </w:tcBorders>
            <w:shd w:val="clear" w:color="auto" w:fill="auto"/>
            <w:vAlign w:val="center"/>
            <w:hideMark/>
          </w:tcPr>
          <w:p w:rsidR="004029BB" w:rsidRDefault="004029BB" w:rsidP="00E0497F">
            <w:pPr>
              <w:rPr>
                <w:rFonts w:ascii="Arial" w:hAnsi="Arial" w:cs="Arial"/>
                <w:b/>
                <w:bCs/>
              </w:rPr>
            </w:pPr>
            <w:r>
              <w:rPr>
                <w:rFonts w:ascii="Arial" w:hAnsi="Arial" w:cs="Arial"/>
                <w:b/>
                <w:bCs/>
              </w:rPr>
              <w:t> </w:t>
            </w:r>
          </w:p>
        </w:tc>
      </w:tr>
    </w:tbl>
    <w:p w:rsidR="00B85F55" w:rsidRDefault="00B85F55" w:rsidP="00B85F55">
      <w:pPr>
        <w:pStyle w:val="BodyText"/>
        <w:ind w:firstLine="720"/>
        <w:jc w:val="both"/>
        <w:rPr>
          <w:rFonts w:ascii="Arial" w:hAnsi="Arial" w:cs="Arial"/>
          <w:b/>
          <w:sz w:val="12"/>
          <w:szCs w:val="12"/>
        </w:rPr>
      </w:pPr>
    </w:p>
    <w:p w:rsidR="00EB3E77" w:rsidRDefault="00EB3E77" w:rsidP="00F76190">
      <w:pPr>
        <w:pStyle w:val="BodyText"/>
        <w:numPr>
          <w:ilvl w:val="0"/>
          <w:numId w:val="27"/>
        </w:numPr>
        <w:jc w:val="both"/>
        <w:rPr>
          <w:rFonts w:ascii="Arial" w:hAnsi="Arial" w:cs="Arial"/>
          <w:b/>
        </w:rPr>
      </w:pPr>
      <w:r w:rsidRPr="00EB3E77">
        <w:rPr>
          <w:rFonts w:ascii="Arial" w:hAnsi="Arial" w:cs="Arial"/>
          <w:b/>
        </w:rPr>
        <w:t>Rate quoted by the tenderer should be inclusive of all.</w:t>
      </w:r>
    </w:p>
    <w:p w:rsidR="00EB181A" w:rsidRDefault="00EB181A" w:rsidP="00EB181A">
      <w:pPr>
        <w:pStyle w:val="BodyText"/>
        <w:numPr>
          <w:ilvl w:val="0"/>
          <w:numId w:val="25"/>
        </w:numPr>
        <w:jc w:val="both"/>
        <w:rPr>
          <w:rFonts w:ascii="Arial" w:hAnsi="Arial" w:cs="Arial"/>
          <w:b/>
        </w:rPr>
      </w:pPr>
      <w:r>
        <w:rPr>
          <w:rFonts w:ascii="Arial" w:hAnsi="Arial" w:cs="Arial"/>
          <w:b/>
        </w:rPr>
        <w:t xml:space="preserve">Delivery time required to deliver the item after booking at HLL Kanagala to various destinations </w:t>
      </w:r>
      <w:r w:rsidR="007B25E5">
        <w:rPr>
          <w:rFonts w:ascii="Arial" w:hAnsi="Arial" w:cs="Arial"/>
          <w:b/>
        </w:rPr>
        <w:t>are</w:t>
      </w:r>
      <w:r>
        <w:rPr>
          <w:rFonts w:ascii="Arial" w:hAnsi="Arial" w:cs="Arial"/>
          <w:b/>
        </w:rPr>
        <w:t xml:space="preserve"> mentioned below :</w:t>
      </w:r>
    </w:p>
    <w:p w:rsidR="00EB181A" w:rsidRDefault="00EB181A" w:rsidP="00EB181A">
      <w:pPr>
        <w:pStyle w:val="BodyText"/>
        <w:numPr>
          <w:ilvl w:val="0"/>
          <w:numId w:val="26"/>
        </w:numPr>
        <w:jc w:val="both"/>
        <w:rPr>
          <w:rFonts w:ascii="Arial" w:hAnsi="Arial" w:cs="Arial"/>
          <w:b/>
        </w:rPr>
      </w:pPr>
      <w:r>
        <w:rPr>
          <w:rFonts w:ascii="Arial" w:hAnsi="Arial" w:cs="Arial"/>
          <w:b/>
        </w:rPr>
        <w:t xml:space="preserve">Delhi </w:t>
      </w:r>
      <w:r>
        <w:rPr>
          <w:rFonts w:ascii="Arial" w:hAnsi="Arial" w:cs="Arial"/>
          <w:b/>
        </w:rPr>
        <w:tab/>
      </w:r>
      <w:r>
        <w:rPr>
          <w:rFonts w:ascii="Arial" w:hAnsi="Arial" w:cs="Arial"/>
          <w:b/>
        </w:rPr>
        <w:tab/>
        <w:t>:</w:t>
      </w:r>
      <w:r>
        <w:rPr>
          <w:rFonts w:ascii="Arial" w:hAnsi="Arial" w:cs="Arial"/>
          <w:b/>
        </w:rPr>
        <w:tab/>
        <w:t>Within 04-days</w:t>
      </w:r>
    </w:p>
    <w:p w:rsidR="00EB181A" w:rsidRDefault="00EB181A" w:rsidP="00EB181A">
      <w:pPr>
        <w:pStyle w:val="BodyText"/>
        <w:numPr>
          <w:ilvl w:val="0"/>
          <w:numId w:val="26"/>
        </w:numPr>
        <w:jc w:val="both"/>
        <w:rPr>
          <w:rFonts w:ascii="Arial" w:hAnsi="Arial" w:cs="Arial"/>
          <w:b/>
        </w:rPr>
      </w:pPr>
      <w:r>
        <w:rPr>
          <w:rFonts w:ascii="Arial" w:hAnsi="Arial" w:cs="Arial"/>
          <w:b/>
        </w:rPr>
        <w:t>Hyderabad</w:t>
      </w:r>
      <w:r>
        <w:rPr>
          <w:rFonts w:ascii="Arial" w:hAnsi="Arial" w:cs="Arial"/>
          <w:b/>
        </w:rPr>
        <w:tab/>
        <w:t>:</w:t>
      </w:r>
      <w:r>
        <w:rPr>
          <w:rFonts w:ascii="Arial" w:hAnsi="Arial" w:cs="Arial"/>
          <w:b/>
        </w:rPr>
        <w:tab/>
        <w:t>Within 02-days</w:t>
      </w:r>
    </w:p>
    <w:p w:rsidR="00EB181A" w:rsidRDefault="00EB181A" w:rsidP="00EB181A">
      <w:pPr>
        <w:pStyle w:val="BodyText"/>
        <w:numPr>
          <w:ilvl w:val="0"/>
          <w:numId w:val="26"/>
        </w:numPr>
        <w:jc w:val="both"/>
        <w:rPr>
          <w:rFonts w:ascii="Arial" w:hAnsi="Arial" w:cs="Arial"/>
          <w:b/>
        </w:rPr>
      </w:pPr>
      <w:r>
        <w:rPr>
          <w:rFonts w:ascii="Arial" w:hAnsi="Arial" w:cs="Arial"/>
          <w:b/>
        </w:rPr>
        <w:t>Bangalore</w:t>
      </w:r>
      <w:r>
        <w:rPr>
          <w:rFonts w:ascii="Arial" w:hAnsi="Arial" w:cs="Arial"/>
          <w:b/>
        </w:rPr>
        <w:tab/>
        <w:t>:</w:t>
      </w:r>
      <w:r>
        <w:rPr>
          <w:rFonts w:ascii="Arial" w:hAnsi="Arial" w:cs="Arial"/>
          <w:b/>
        </w:rPr>
        <w:tab/>
        <w:t>Within 02-days</w:t>
      </w:r>
    </w:p>
    <w:p w:rsidR="004A3150" w:rsidRDefault="004A3150" w:rsidP="00EB181A">
      <w:pPr>
        <w:pStyle w:val="BodyText"/>
        <w:numPr>
          <w:ilvl w:val="0"/>
          <w:numId w:val="26"/>
        </w:numPr>
        <w:jc w:val="both"/>
        <w:rPr>
          <w:rFonts w:ascii="Arial" w:hAnsi="Arial" w:cs="Arial"/>
          <w:b/>
        </w:rPr>
      </w:pPr>
      <w:r>
        <w:rPr>
          <w:rFonts w:ascii="Arial" w:hAnsi="Arial" w:cs="Arial"/>
          <w:b/>
        </w:rPr>
        <w:t>Kolkatta</w:t>
      </w:r>
      <w:r>
        <w:rPr>
          <w:rFonts w:ascii="Arial" w:hAnsi="Arial" w:cs="Arial"/>
          <w:b/>
        </w:rPr>
        <w:tab/>
      </w:r>
      <w:r>
        <w:rPr>
          <w:rFonts w:ascii="Arial" w:hAnsi="Arial" w:cs="Arial"/>
          <w:b/>
        </w:rPr>
        <w:tab/>
        <w:t>:</w:t>
      </w:r>
      <w:r>
        <w:rPr>
          <w:rFonts w:ascii="Arial" w:hAnsi="Arial" w:cs="Arial"/>
          <w:b/>
        </w:rPr>
        <w:tab/>
        <w:t>Within 03-days</w:t>
      </w:r>
    </w:p>
    <w:p w:rsidR="004A3150" w:rsidRDefault="004A3150" w:rsidP="004A3150">
      <w:pPr>
        <w:pStyle w:val="BodyText"/>
        <w:numPr>
          <w:ilvl w:val="0"/>
          <w:numId w:val="26"/>
        </w:numPr>
        <w:jc w:val="both"/>
        <w:rPr>
          <w:rFonts w:ascii="Arial" w:hAnsi="Arial" w:cs="Arial"/>
          <w:b/>
        </w:rPr>
      </w:pPr>
      <w:r>
        <w:rPr>
          <w:rFonts w:ascii="Arial" w:hAnsi="Arial" w:cs="Arial"/>
          <w:b/>
        </w:rPr>
        <w:t>Chennai</w:t>
      </w:r>
      <w:r>
        <w:rPr>
          <w:rFonts w:ascii="Arial" w:hAnsi="Arial" w:cs="Arial"/>
          <w:b/>
        </w:rPr>
        <w:tab/>
      </w:r>
      <w:r>
        <w:rPr>
          <w:rFonts w:ascii="Arial" w:hAnsi="Arial" w:cs="Arial"/>
          <w:b/>
        </w:rPr>
        <w:tab/>
        <w:t>:</w:t>
      </w:r>
      <w:r>
        <w:rPr>
          <w:rFonts w:ascii="Arial" w:hAnsi="Arial" w:cs="Arial"/>
          <w:b/>
        </w:rPr>
        <w:tab/>
        <w:t>Within 03-days</w:t>
      </w:r>
    </w:p>
    <w:p w:rsidR="004A3150" w:rsidRDefault="004A3150" w:rsidP="004A3150">
      <w:pPr>
        <w:pStyle w:val="BodyText"/>
        <w:numPr>
          <w:ilvl w:val="0"/>
          <w:numId w:val="26"/>
        </w:numPr>
        <w:jc w:val="both"/>
        <w:rPr>
          <w:rFonts w:ascii="Arial" w:hAnsi="Arial" w:cs="Arial"/>
          <w:b/>
        </w:rPr>
      </w:pPr>
      <w:r>
        <w:rPr>
          <w:rFonts w:ascii="Arial" w:hAnsi="Arial" w:cs="Arial"/>
          <w:b/>
        </w:rPr>
        <w:t>Rest of India</w:t>
      </w:r>
      <w:r>
        <w:rPr>
          <w:rFonts w:ascii="Arial" w:hAnsi="Arial" w:cs="Arial"/>
          <w:b/>
        </w:rPr>
        <w:tab/>
        <w:t>:</w:t>
      </w:r>
      <w:r>
        <w:rPr>
          <w:rFonts w:ascii="Arial" w:hAnsi="Arial" w:cs="Arial"/>
          <w:b/>
        </w:rPr>
        <w:tab/>
        <w:t>Within 04-days</w:t>
      </w:r>
    </w:p>
    <w:p w:rsidR="00C035A2" w:rsidRDefault="00C035A2" w:rsidP="00CD3BE3">
      <w:pPr>
        <w:pStyle w:val="BodyText"/>
        <w:jc w:val="both"/>
        <w:rPr>
          <w:rFonts w:ascii="Arial" w:hAnsi="Arial" w:cs="Mangal"/>
          <w:lang w:bidi="hi-IN"/>
        </w:rPr>
      </w:pPr>
    </w:p>
    <w:p w:rsidR="00F2668D" w:rsidRPr="00480DA2" w:rsidRDefault="00F2668D" w:rsidP="00CD3BE3">
      <w:pPr>
        <w:pStyle w:val="BodyText"/>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F2668D" w:rsidRPr="00480DA2" w:rsidRDefault="00F2668D" w:rsidP="00F2668D">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2668D" w:rsidRPr="00480DA2" w:rsidRDefault="00F2668D" w:rsidP="00F2668D">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F2668D" w:rsidRPr="004A12FE" w:rsidRDefault="00F2668D" w:rsidP="00F2668D">
      <w:pPr>
        <w:pStyle w:val="BodyText"/>
        <w:spacing w:after="0"/>
        <w:jc w:val="right"/>
      </w:pPr>
      <w:r w:rsidRPr="00480DA2">
        <w:rPr>
          <w:rFonts w:ascii="Arial" w:hAnsi="Arial" w:cs="Arial"/>
        </w:rPr>
        <w:t>Signature of Tenderer along with seal</w:t>
      </w:r>
    </w:p>
    <w:p w:rsidR="00F2668D" w:rsidRDefault="00F2668D" w:rsidP="00B85F55">
      <w:pPr>
        <w:pStyle w:val="BodyText"/>
        <w:ind w:firstLine="720"/>
        <w:jc w:val="both"/>
        <w:rPr>
          <w:rFonts w:ascii="Arial" w:hAnsi="Arial" w:cs="Arial"/>
          <w:b/>
          <w:sz w:val="12"/>
          <w:szCs w:val="12"/>
        </w:rPr>
      </w:pPr>
    </w:p>
    <w:p w:rsidR="00F2668D" w:rsidRPr="00480DA2" w:rsidRDefault="00F2668D" w:rsidP="00F2668D">
      <w:pPr>
        <w:pStyle w:val="BodyText"/>
        <w:spacing w:after="0"/>
        <w:jc w:val="center"/>
        <w:rPr>
          <w:rFonts w:ascii="Arial" w:hAnsi="Arial" w:cs="Arial"/>
        </w:rPr>
      </w:pPr>
      <w:proofErr w:type="spellStart"/>
      <w:r w:rsidRPr="00480DA2">
        <w:rPr>
          <w:rFonts w:ascii="Arial" w:hAnsi="Arial" w:cs="Mangal" w:hint="cs"/>
          <w:cs/>
          <w:lang w:bidi="hi-IN"/>
        </w:rPr>
        <w:lastRenderedPageBreak/>
        <w:t>एचएलएल</w:t>
      </w:r>
      <w:proofErr w:type="spellEnd"/>
      <w:r w:rsidRPr="00480DA2">
        <w:rPr>
          <w:rFonts w:ascii="Arial" w:hAnsi="Arial" w:cs="Mangal" w:hint="cs"/>
          <w:cs/>
          <w:lang w:bidi="hi-IN"/>
        </w:rPr>
        <w:t xml:space="preserve"> लाइफकेयर लिमिटेड </w:t>
      </w:r>
      <w:r w:rsidRPr="00480DA2">
        <w:rPr>
          <w:rFonts w:ascii="Arial" w:hAnsi="Arial" w:cs="Arial"/>
        </w:rPr>
        <w:t>HLL LIFECARE LTD.</w:t>
      </w:r>
    </w:p>
    <w:p w:rsidR="00F2668D" w:rsidRPr="00480DA2" w:rsidRDefault="00F2668D" w:rsidP="00F2668D">
      <w:pPr>
        <w:pStyle w:val="BodyText"/>
        <w:spacing w:after="0"/>
        <w:jc w:val="center"/>
        <w:rPr>
          <w:rFonts w:ascii="Arial" w:hAnsi="Arial" w:cs="Arial"/>
        </w:rPr>
      </w:pPr>
      <w:r w:rsidRPr="00480DA2">
        <w:rPr>
          <w:rFonts w:ascii="Arial" w:hAnsi="Arial" w:cs="Mangal" w:hint="cs"/>
          <w:cs/>
          <w:lang w:bidi="hi-IN"/>
        </w:rPr>
        <w:t xml:space="preserve">भारत सरकार का उद्यम </w:t>
      </w:r>
      <w:r w:rsidRPr="00480DA2">
        <w:rPr>
          <w:rFonts w:ascii="Arial" w:hAnsi="Arial" w:cs="Arial"/>
        </w:rPr>
        <w:t>A GOVT. OF INDIA ENTERPRISE</w:t>
      </w:r>
    </w:p>
    <w:p w:rsidR="00F2668D" w:rsidRPr="00480DA2" w:rsidRDefault="00F2668D" w:rsidP="00F2668D">
      <w:pPr>
        <w:pStyle w:val="BodyText"/>
        <w:spacing w:after="0"/>
        <w:jc w:val="center"/>
        <w:rPr>
          <w:rFonts w:ascii="Arial" w:hAnsi="Arial" w:cs="Arial"/>
        </w:rPr>
      </w:pPr>
      <w:r w:rsidRPr="00480DA2">
        <w:rPr>
          <w:rFonts w:ascii="Arial" w:hAnsi="Arial" w:cs="Mangal" w:hint="cs"/>
          <w:cs/>
          <w:lang w:bidi="hi-IN"/>
        </w:rPr>
        <w:t xml:space="preserve">कणगला </w:t>
      </w:r>
      <w:r w:rsidRPr="00480DA2">
        <w:rPr>
          <w:rFonts w:ascii="Arial" w:hAnsi="Arial" w:cs="Arial"/>
        </w:rPr>
        <w:t xml:space="preserve">KANAGALA – 591225, </w:t>
      </w:r>
      <w:proofErr w:type="spellStart"/>
      <w:r w:rsidRPr="00480DA2">
        <w:rPr>
          <w:rFonts w:ascii="Arial" w:hAnsi="Arial" w:cs="Mangal" w:hint="cs"/>
          <w:cs/>
          <w:lang w:bidi="hi-IN"/>
        </w:rPr>
        <w:t>बेलगावि</w:t>
      </w:r>
      <w:proofErr w:type="spellEnd"/>
      <w:r w:rsidRPr="00480DA2">
        <w:rPr>
          <w:rFonts w:ascii="Arial" w:hAnsi="Arial" w:cs="Mangal" w:hint="cs"/>
          <w:cs/>
          <w:lang w:bidi="hi-IN"/>
        </w:rPr>
        <w:t xml:space="preserve"> जिला </w:t>
      </w:r>
      <w:r w:rsidRPr="00480DA2">
        <w:rPr>
          <w:rFonts w:ascii="Arial" w:hAnsi="Arial" w:cs="Arial"/>
        </w:rPr>
        <w:t>BELAGAVI DIST.</w:t>
      </w:r>
    </w:p>
    <w:p w:rsidR="00F2668D" w:rsidRPr="00480DA2" w:rsidRDefault="00F2668D" w:rsidP="00F2668D">
      <w:pPr>
        <w:pStyle w:val="BodyText"/>
        <w:spacing w:after="0"/>
        <w:jc w:val="both"/>
        <w:rPr>
          <w:rFonts w:ascii="Arial" w:hAnsi="Arial" w:cs="Arial"/>
        </w:rPr>
      </w:pPr>
    </w:p>
    <w:p w:rsidR="00F2668D" w:rsidRPr="00FA65D2" w:rsidRDefault="00F2668D" w:rsidP="00F2668D">
      <w:pPr>
        <w:pStyle w:val="BodyText"/>
        <w:spacing w:after="0"/>
        <w:jc w:val="center"/>
        <w:rPr>
          <w:rFonts w:ascii="Arial" w:hAnsi="Arial" w:cs="Arial"/>
          <w:b/>
          <w:bCs/>
        </w:rPr>
      </w:pPr>
      <w:r w:rsidRPr="00FA65D2">
        <w:rPr>
          <w:rFonts w:ascii="Arial" w:hAnsi="Arial" w:cs="Mangal" w:hint="cs"/>
          <w:b/>
          <w:bCs/>
          <w:cs/>
          <w:lang w:bidi="hi-IN"/>
        </w:rPr>
        <w:t xml:space="preserve">कीमत बोली </w:t>
      </w:r>
      <w:proofErr w:type="spellStart"/>
      <w:r w:rsidRPr="00FA65D2">
        <w:rPr>
          <w:rFonts w:ascii="Arial" w:hAnsi="Arial" w:cs="Mangal" w:hint="cs"/>
          <w:b/>
          <w:bCs/>
          <w:cs/>
          <w:lang w:bidi="hi-IN"/>
        </w:rPr>
        <w:t>फॉर्म</w:t>
      </w:r>
      <w:proofErr w:type="spellEnd"/>
      <w:r w:rsidRPr="00FA65D2">
        <w:rPr>
          <w:rFonts w:ascii="Arial" w:hAnsi="Arial" w:cs="Mangal" w:hint="cs"/>
          <w:b/>
          <w:bCs/>
          <w:cs/>
          <w:lang w:bidi="hi-IN"/>
        </w:rPr>
        <w:t xml:space="preserve"> </w:t>
      </w:r>
      <w:r w:rsidRPr="00FA65D2">
        <w:rPr>
          <w:rFonts w:ascii="Arial" w:hAnsi="Arial" w:cs="Arial"/>
          <w:b/>
          <w:bCs/>
        </w:rPr>
        <w:t>PRICE BID FORM</w:t>
      </w:r>
    </w:p>
    <w:p w:rsidR="00F2668D" w:rsidRPr="00480DA2" w:rsidRDefault="00F2668D" w:rsidP="00F2668D">
      <w:pPr>
        <w:pStyle w:val="BodyText"/>
        <w:spacing w:after="0"/>
        <w:jc w:val="both"/>
        <w:rPr>
          <w:rFonts w:ascii="Arial" w:hAnsi="Arial" w:cs="Arial"/>
        </w:rPr>
      </w:pPr>
    </w:p>
    <w:p w:rsidR="00F2668D" w:rsidRDefault="00F2668D" w:rsidP="00F2668D">
      <w:pPr>
        <w:pStyle w:val="BodyText"/>
        <w:spacing w:after="0"/>
        <w:jc w:val="both"/>
        <w:rPr>
          <w:rFonts w:ascii="Arial" w:hAnsi="Arial" w:cs="Arial"/>
        </w:rPr>
      </w:pPr>
      <w:proofErr w:type="gramStart"/>
      <w:r w:rsidRPr="00480DA2">
        <w:rPr>
          <w:rFonts w:ascii="Arial" w:hAnsi="Arial" w:cs="Arial"/>
        </w:rPr>
        <w:t>Work :</w:t>
      </w:r>
      <w:proofErr w:type="gramEnd"/>
      <w:r w:rsidRPr="00480DA2">
        <w:rPr>
          <w:rFonts w:ascii="Arial" w:hAnsi="Arial" w:cs="Arial"/>
        </w:rPr>
        <w:t xml:space="preserve"> </w:t>
      </w:r>
      <w:r>
        <w:rPr>
          <w:rFonts w:ascii="Arial" w:hAnsi="Arial" w:cs="Arial"/>
        </w:rPr>
        <w:t>D</w:t>
      </w:r>
      <w:r w:rsidRPr="005A50BA">
        <w:rPr>
          <w:rFonts w:ascii="Arial" w:hAnsi="Arial" w:cs="Arial"/>
        </w:rPr>
        <w:t xml:space="preserve">elivery of letters, documents, articles and parcels through courier service all </w:t>
      </w:r>
    </w:p>
    <w:p w:rsidR="00F2668D" w:rsidRDefault="00F2668D" w:rsidP="00F2668D">
      <w:pPr>
        <w:pStyle w:val="BodyText"/>
        <w:spacing w:after="0"/>
        <w:ind w:firstLine="720"/>
        <w:jc w:val="both"/>
        <w:rPr>
          <w:rFonts w:ascii="Arial" w:hAnsi="Arial" w:cs="Arial"/>
        </w:rPr>
      </w:pPr>
      <w:proofErr w:type="gramStart"/>
      <w:r w:rsidRPr="005A50BA">
        <w:rPr>
          <w:rFonts w:ascii="Arial" w:hAnsi="Arial" w:cs="Arial"/>
        </w:rPr>
        <w:t>over</w:t>
      </w:r>
      <w:proofErr w:type="gramEnd"/>
      <w:r w:rsidRPr="005A50BA">
        <w:rPr>
          <w:rFonts w:ascii="Arial" w:hAnsi="Arial" w:cs="Arial"/>
        </w:rPr>
        <w:t xml:space="preserve"> India on day to day</w:t>
      </w:r>
      <w:r>
        <w:rPr>
          <w:rFonts w:ascii="Arial" w:hAnsi="Arial" w:cs="Arial"/>
        </w:rPr>
        <w:t xml:space="preserve"> contract basis. </w:t>
      </w:r>
    </w:p>
    <w:p w:rsidR="00F2668D" w:rsidRDefault="00F2668D" w:rsidP="00F2668D">
      <w:pPr>
        <w:rPr>
          <w:rFonts w:ascii="Arial" w:hAnsi="Arial" w:cs="Arial"/>
          <w:b/>
          <w:sz w:val="12"/>
          <w:szCs w:val="12"/>
          <w:u w:val="single"/>
        </w:rPr>
      </w:pPr>
    </w:p>
    <w:p w:rsidR="00C035A2" w:rsidRPr="007F599A" w:rsidRDefault="00C035A2" w:rsidP="00F2668D">
      <w:pPr>
        <w:rPr>
          <w:rFonts w:ascii="Arial" w:hAnsi="Arial" w:cs="Arial"/>
          <w:b/>
          <w:sz w:val="12"/>
          <w:szCs w:val="12"/>
          <w:u w:val="single"/>
        </w:rPr>
      </w:pPr>
    </w:p>
    <w:p w:rsidR="00F2668D" w:rsidRPr="006B5249" w:rsidRDefault="00F2668D" w:rsidP="00F2668D">
      <w:pPr>
        <w:jc w:val="center"/>
        <w:rPr>
          <w:rFonts w:ascii="Arial" w:hAnsi="Arial" w:cs="Arial"/>
          <w:b/>
          <w:u w:val="single"/>
        </w:rPr>
      </w:pPr>
      <w:r w:rsidRPr="006B5249">
        <w:rPr>
          <w:rFonts w:ascii="Arial" w:hAnsi="Arial" w:cs="Arial"/>
          <w:b/>
          <w:u w:val="single"/>
        </w:rPr>
        <w:t>FORMAT FOR QUOTING RATE</w:t>
      </w:r>
    </w:p>
    <w:p w:rsidR="00F2668D" w:rsidRPr="007F599A" w:rsidRDefault="00F2668D" w:rsidP="00F2668D">
      <w:pPr>
        <w:ind w:left="360"/>
        <w:rPr>
          <w:rFonts w:ascii="Arial" w:hAnsi="Arial" w:cs="Arial"/>
          <w:b/>
          <w:sz w:val="18"/>
          <w:szCs w:val="18"/>
        </w:rPr>
      </w:pPr>
    </w:p>
    <w:p w:rsidR="00F2668D" w:rsidRDefault="007B25E5" w:rsidP="00F2668D">
      <w:pPr>
        <w:pStyle w:val="BodyText"/>
        <w:spacing w:after="0"/>
        <w:jc w:val="both"/>
        <w:rPr>
          <w:rFonts w:ascii="Arial" w:hAnsi="Arial" w:cs="Arial"/>
          <w:b/>
          <w:u w:val="single"/>
        </w:rPr>
      </w:pPr>
      <w:r>
        <w:rPr>
          <w:rFonts w:ascii="Arial" w:hAnsi="Arial" w:cs="Arial"/>
          <w:b/>
        </w:rPr>
        <w:t>2</w:t>
      </w:r>
      <w:r w:rsidR="00F2668D" w:rsidRPr="00EB181A">
        <w:rPr>
          <w:rFonts w:ascii="Arial" w:hAnsi="Arial" w:cs="Arial"/>
          <w:b/>
        </w:rPr>
        <w:t xml:space="preserve">)  </w:t>
      </w:r>
      <w:r w:rsidR="00F2668D" w:rsidRPr="00EB181A">
        <w:rPr>
          <w:rFonts w:ascii="Arial" w:hAnsi="Arial" w:cs="Arial"/>
          <w:b/>
          <w:u w:val="single"/>
        </w:rPr>
        <w:t xml:space="preserve">LETTERS / ARTICLES / DOCUMENTS BY – </w:t>
      </w:r>
      <w:r w:rsidR="00F2668D">
        <w:rPr>
          <w:rFonts w:ascii="Arial" w:hAnsi="Arial" w:cs="Arial"/>
          <w:b/>
          <w:u w:val="single"/>
        </w:rPr>
        <w:t>SURFACE</w:t>
      </w:r>
      <w:r w:rsidR="00F2668D" w:rsidRPr="00EB181A">
        <w:rPr>
          <w:rFonts w:ascii="Arial" w:hAnsi="Arial" w:cs="Arial"/>
          <w:b/>
          <w:u w:val="single"/>
        </w:rPr>
        <w:t xml:space="preserve"> MODE</w:t>
      </w:r>
    </w:p>
    <w:p w:rsidR="007B25E5" w:rsidRDefault="007B25E5" w:rsidP="00F2668D">
      <w:pPr>
        <w:pStyle w:val="BodyText"/>
        <w:spacing w:after="0"/>
        <w:jc w:val="both"/>
        <w:rPr>
          <w:rFonts w:ascii="Arial" w:hAnsi="Arial" w:cs="Arial"/>
          <w:b/>
          <w:u w:val="single"/>
        </w:rPr>
      </w:pPr>
    </w:p>
    <w:tbl>
      <w:tblPr>
        <w:tblW w:w="9555" w:type="dxa"/>
        <w:tblInd w:w="93" w:type="dxa"/>
        <w:tblLayout w:type="fixed"/>
        <w:tblLook w:val="04A0" w:firstRow="1" w:lastRow="0" w:firstColumn="1" w:lastColumn="0" w:noHBand="0" w:noVBand="1"/>
      </w:tblPr>
      <w:tblGrid>
        <w:gridCol w:w="642"/>
        <w:gridCol w:w="903"/>
        <w:gridCol w:w="900"/>
        <w:gridCol w:w="1440"/>
        <w:gridCol w:w="1260"/>
        <w:gridCol w:w="1170"/>
        <w:gridCol w:w="1440"/>
        <w:gridCol w:w="810"/>
        <w:gridCol w:w="990"/>
      </w:tblGrid>
      <w:tr w:rsidR="007B25E5" w:rsidRPr="00EB181A" w:rsidTr="00851A90">
        <w:trPr>
          <w:trHeight w:val="330"/>
        </w:trPr>
        <w:tc>
          <w:tcPr>
            <w:tcW w:w="642" w:type="dxa"/>
            <w:vMerge w:val="restart"/>
            <w:tcBorders>
              <w:top w:val="single" w:sz="8" w:space="0" w:color="auto"/>
              <w:left w:val="single" w:sz="8" w:space="0" w:color="auto"/>
              <w:bottom w:val="single" w:sz="4" w:space="0" w:color="000000"/>
              <w:right w:val="single" w:sz="4" w:space="0" w:color="auto"/>
            </w:tcBorders>
            <w:shd w:val="clear" w:color="000000" w:fill="DCE6F1"/>
            <w:vAlign w:val="center"/>
            <w:hideMark/>
          </w:tcPr>
          <w:p w:rsidR="007B25E5" w:rsidRPr="00EB181A" w:rsidRDefault="007B25E5" w:rsidP="00851A90">
            <w:pPr>
              <w:jc w:val="center"/>
              <w:rPr>
                <w:rFonts w:ascii="Arial" w:hAnsi="Arial" w:cs="Arial"/>
                <w:b/>
                <w:bCs/>
              </w:rPr>
            </w:pPr>
            <w:r w:rsidRPr="00EB181A">
              <w:rPr>
                <w:rFonts w:ascii="Arial" w:hAnsi="Arial" w:cs="Arial"/>
                <w:b/>
                <w:bCs/>
              </w:rPr>
              <w:t>Sl. No</w:t>
            </w:r>
          </w:p>
        </w:tc>
        <w:tc>
          <w:tcPr>
            <w:tcW w:w="1803" w:type="dxa"/>
            <w:gridSpan w:val="2"/>
            <w:tcBorders>
              <w:top w:val="single" w:sz="8" w:space="0" w:color="auto"/>
              <w:left w:val="single" w:sz="8" w:space="0" w:color="auto"/>
              <w:bottom w:val="single" w:sz="4" w:space="0" w:color="auto"/>
              <w:right w:val="single" w:sz="4" w:space="0" w:color="auto"/>
            </w:tcBorders>
            <w:shd w:val="clear" w:color="000000" w:fill="DCE6F1"/>
            <w:vAlign w:val="center"/>
            <w:hideMark/>
          </w:tcPr>
          <w:p w:rsidR="007B25E5" w:rsidRPr="00EB181A" w:rsidRDefault="007B25E5" w:rsidP="00851A90">
            <w:pPr>
              <w:jc w:val="center"/>
              <w:rPr>
                <w:rFonts w:ascii="Arial" w:hAnsi="Arial" w:cs="Arial"/>
                <w:b/>
                <w:bCs/>
              </w:rPr>
            </w:pPr>
            <w:r w:rsidRPr="00EB181A">
              <w:rPr>
                <w:rFonts w:ascii="Arial" w:hAnsi="Arial" w:cs="Arial"/>
                <w:b/>
                <w:bCs/>
              </w:rPr>
              <w:t xml:space="preserve">Weight </w:t>
            </w:r>
          </w:p>
        </w:tc>
        <w:tc>
          <w:tcPr>
            <w:tcW w:w="7110" w:type="dxa"/>
            <w:gridSpan w:val="6"/>
            <w:tcBorders>
              <w:top w:val="single" w:sz="8" w:space="0" w:color="auto"/>
              <w:left w:val="single" w:sz="8" w:space="0" w:color="auto"/>
              <w:bottom w:val="single" w:sz="8" w:space="0" w:color="auto"/>
              <w:right w:val="single" w:sz="8" w:space="0" w:color="000000"/>
            </w:tcBorders>
            <w:shd w:val="clear" w:color="000000" w:fill="DCE6F1"/>
            <w:noWrap/>
            <w:vAlign w:val="center"/>
            <w:hideMark/>
          </w:tcPr>
          <w:p w:rsidR="007B25E5" w:rsidRPr="00EB181A" w:rsidRDefault="007B25E5" w:rsidP="00851A90">
            <w:pPr>
              <w:jc w:val="center"/>
              <w:rPr>
                <w:rFonts w:ascii="Arial" w:hAnsi="Arial" w:cs="Arial"/>
                <w:b/>
                <w:bCs/>
              </w:rPr>
            </w:pPr>
            <w:r w:rsidRPr="00EB181A">
              <w:rPr>
                <w:rFonts w:ascii="Arial" w:hAnsi="Arial" w:cs="Arial"/>
                <w:b/>
                <w:bCs/>
              </w:rPr>
              <w:t xml:space="preserve"> (</w:t>
            </w:r>
            <w:proofErr w:type="gramStart"/>
            <w:r w:rsidRPr="00EB181A">
              <w:rPr>
                <w:rFonts w:ascii="Arial" w:hAnsi="Arial" w:cs="Arial"/>
                <w:b/>
                <w:bCs/>
              </w:rPr>
              <w:t>in</w:t>
            </w:r>
            <w:proofErr w:type="gramEnd"/>
            <w:r w:rsidRPr="00EB181A">
              <w:rPr>
                <w:rFonts w:ascii="Arial" w:hAnsi="Arial" w:cs="Arial"/>
                <w:b/>
                <w:bCs/>
              </w:rPr>
              <w:t xml:space="preserve"> </w:t>
            </w:r>
            <w:proofErr w:type="spellStart"/>
            <w:r w:rsidRPr="00EB181A">
              <w:rPr>
                <w:rFonts w:ascii="Arial" w:hAnsi="Arial" w:cs="Arial"/>
                <w:b/>
                <w:bCs/>
              </w:rPr>
              <w:t>Rs</w:t>
            </w:r>
            <w:proofErr w:type="spellEnd"/>
            <w:r>
              <w:rPr>
                <w:rFonts w:ascii="Arial" w:hAnsi="Arial" w:cs="Arial"/>
                <w:b/>
                <w:bCs/>
              </w:rPr>
              <w:t>.)</w:t>
            </w:r>
          </w:p>
        </w:tc>
      </w:tr>
      <w:tr w:rsidR="007B25E5" w:rsidRPr="00EB181A" w:rsidTr="00851A90">
        <w:trPr>
          <w:trHeight w:val="450"/>
        </w:trPr>
        <w:tc>
          <w:tcPr>
            <w:tcW w:w="642" w:type="dxa"/>
            <w:vMerge/>
            <w:tcBorders>
              <w:top w:val="single" w:sz="8" w:space="0" w:color="auto"/>
              <w:left w:val="single" w:sz="8" w:space="0" w:color="auto"/>
              <w:bottom w:val="single" w:sz="4" w:space="0" w:color="000000"/>
              <w:right w:val="single" w:sz="4" w:space="0" w:color="auto"/>
            </w:tcBorders>
            <w:vAlign w:val="center"/>
            <w:hideMark/>
          </w:tcPr>
          <w:p w:rsidR="007B25E5" w:rsidRPr="00EB181A" w:rsidRDefault="007B25E5" w:rsidP="00851A90">
            <w:pPr>
              <w:rPr>
                <w:rFonts w:ascii="Arial" w:hAnsi="Arial" w:cs="Arial"/>
                <w:b/>
                <w:bCs/>
              </w:rPr>
            </w:pPr>
          </w:p>
        </w:tc>
        <w:tc>
          <w:tcPr>
            <w:tcW w:w="903" w:type="dxa"/>
            <w:tcBorders>
              <w:top w:val="single" w:sz="4" w:space="0" w:color="auto"/>
              <w:left w:val="single" w:sz="8" w:space="0" w:color="auto"/>
              <w:bottom w:val="single" w:sz="4" w:space="0" w:color="000000"/>
              <w:right w:val="single" w:sz="4" w:space="0" w:color="auto"/>
            </w:tcBorders>
            <w:vAlign w:val="center"/>
            <w:hideMark/>
          </w:tcPr>
          <w:p w:rsidR="007B25E5" w:rsidRPr="00EB181A" w:rsidRDefault="007B25E5" w:rsidP="00851A90">
            <w:pPr>
              <w:jc w:val="center"/>
              <w:rPr>
                <w:rFonts w:ascii="Arial" w:hAnsi="Arial" w:cs="Arial"/>
                <w:b/>
                <w:bCs/>
              </w:rPr>
            </w:pPr>
            <w:r w:rsidRPr="00EB181A">
              <w:rPr>
                <w:rFonts w:ascii="Arial" w:hAnsi="Arial" w:cs="Arial"/>
                <w:b/>
                <w:bCs/>
              </w:rPr>
              <w:t>From</w:t>
            </w:r>
          </w:p>
        </w:tc>
        <w:tc>
          <w:tcPr>
            <w:tcW w:w="900" w:type="dxa"/>
            <w:tcBorders>
              <w:top w:val="single" w:sz="4" w:space="0" w:color="auto"/>
              <w:left w:val="single" w:sz="4" w:space="0" w:color="auto"/>
              <w:bottom w:val="single" w:sz="4" w:space="0" w:color="000000"/>
              <w:right w:val="single" w:sz="4" w:space="0" w:color="auto"/>
            </w:tcBorders>
            <w:vAlign w:val="center"/>
          </w:tcPr>
          <w:p w:rsidR="007B25E5" w:rsidRPr="00EB181A" w:rsidRDefault="007B25E5" w:rsidP="00851A90">
            <w:pPr>
              <w:jc w:val="center"/>
              <w:rPr>
                <w:rFonts w:ascii="Arial" w:hAnsi="Arial" w:cs="Arial"/>
                <w:b/>
                <w:bCs/>
              </w:rPr>
            </w:pPr>
            <w:r w:rsidRPr="00EB181A">
              <w:rPr>
                <w:rFonts w:ascii="Arial" w:hAnsi="Arial" w:cs="Arial"/>
                <w:b/>
                <w:bCs/>
              </w:rPr>
              <w:t>To</w:t>
            </w:r>
          </w:p>
        </w:tc>
        <w:tc>
          <w:tcPr>
            <w:tcW w:w="1440" w:type="dxa"/>
            <w:tcBorders>
              <w:top w:val="nil"/>
              <w:left w:val="single" w:sz="8" w:space="0" w:color="auto"/>
              <w:bottom w:val="single" w:sz="8" w:space="0" w:color="auto"/>
              <w:right w:val="single" w:sz="4" w:space="0" w:color="auto"/>
            </w:tcBorders>
            <w:shd w:val="clear" w:color="000000" w:fill="DCE6F1"/>
            <w:vAlign w:val="center"/>
          </w:tcPr>
          <w:p w:rsidR="007B25E5" w:rsidRPr="004B4DE5" w:rsidRDefault="007B25E5" w:rsidP="00851A90">
            <w:pPr>
              <w:jc w:val="center"/>
              <w:rPr>
                <w:rFonts w:ascii="Arial" w:hAnsi="Arial" w:cs="Arial"/>
                <w:b/>
                <w:bCs/>
                <w:sz w:val="22"/>
                <w:szCs w:val="22"/>
              </w:rPr>
            </w:pPr>
            <w:r w:rsidRPr="004B4DE5">
              <w:rPr>
                <w:rFonts w:ascii="Arial" w:hAnsi="Arial" w:cs="Arial"/>
                <w:b/>
                <w:bCs/>
                <w:sz w:val="22"/>
                <w:szCs w:val="22"/>
              </w:rPr>
              <w:t>Bangalore</w:t>
            </w:r>
          </w:p>
        </w:tc>
        <w:tc>
          <w:tcPr>
            <w:tcW w:w="1260" w:type="dxa"/>
            <w:tcBorders>
              <w:top w:val="nil"/>
              <w:left w:val="single" w:sz="4" w:space="0" w:color="auto"/>
              <w:bottom w:val="single" w:sz="8" w:space="0" w:color="auto"/>
              <w:right w:val="single" w:sz="4" w:space="0" w:color="auto"/>
            </w:tcBorders>
            <w:shd w:val="clear" w:color="000000" w:fill="DCE6F1"/>
            <w:vAlign w:val="center"/>
          </w:tcPr>
          <w:p w:rsidR="007B25E5" w:rsidRPr="004B4DE5" w:rsidRDefault="007B25E5" w:rsidP="00851A90">
            <w:pPr>
              <w:jc w:val="center"/>
              <w:rPr>
                <w:rFonts w:ascii="Arial" w:hAnsi="Arial" w:cs="Arial"/>
                <w:b/>
                <w:bCs/>
                <w:sz w:val="22"/>
                <w:szCs w:val="22"/>
              </w:rPr>
            </w:pPr>
            <w:proofErr w:type="spellStart"/>
            <w:r w:rsidRPr="004B4DE5">
              <w:rPr>
                <w:rFonts w:ascii="Arial" w:hAnsi="Arial" w:cs="Arial"/>
                <w:b/>
                <w:bCs/>
                <w:sz w:val="22"/>
                <w:szCs w:val="22"/>
              </w:rPr>
              <w:t>Kolakatta</w:t>
            </w:r>
            <w:proofErr w:type="spellEnd"/>
          </w:p>
        </w:tc>
        <w:tc>
          <w:tcPr>
            <w:tcW w:w="1170" w:type="dxa"/>
            <w:tcBorders>
              <w:top w:val="nil"/>
              <w:left w:val="single" w:sz="4" w:space="0" w:color="auto"/>
              <w:bottom w:val="single" w:sz="8" w:space="0" w:color="auto"/>
              <w:right w:val="single" w:sz="8" w:space="0" w:color="auto"/>
            </w:tcBorders>
            <w:shd w:val="clear" w:color="000000" w:fill="DCE6F1"/>
            <w:vAlign w:val="center"/>
          </w:tcPr>
          <w:p w:rsidR="007B25E5" w:rsidRPr="004B4DE5" w:rsidRDefault="007B25E5" w:rsidP="00851A90">
            <w:pPr>
              <w:jc w:val="center"/>
              <w:rPr>
                <w:rFonts w:ascii="Arial" w:hAnsi="Arial" w:cs="Arial"/>
                <w:b/>
                <w:bCs/>
                <w:sz w:val="22"/>
                <w:szCs w:val="22"/>
              </w:rPr>
            </w:pPr>
            <w:r w:rsidRPr="004B4DE5">
              <w:rPr>
                <w:rFonts w:ascii="Arial" w:hAnsi="Arial" w:cs="Arial"/>
                <w:b/>
                <w:bCs/>
                <w:sz w:val="22"/>
                <w:szCs w:val="22"/>
              </w:rPr>
              <w:t>Chennai</w:t>
            </w:r>
          </w:p>
        </w:tc>
        <w:tc>
          <w:tcPr>
            <w:tcW w:w="1440" w:type="dxa"/>
            <w:tcBorders>
              <w:top w:val="nil"/>
              <w:left w:val="nil"/>
              <w:bottom w:val="single" w:sz="8" w:space="0" w:color="auto"/>
              <w:right w:val="single" w:sz="4" w:space="0" w:color="auto"/>
            </w:tcBorders>
            <w:shd w:val="clear" w:color="000000" w:fill="DCE6F1"/>
            <w:vAlign w:val="center"/>
          </w:tcPr>
          <w:p w:rsidR="007B25E5" w:rsidRPr="004B4DE5" w:rsidRDefault="007B25E5" w:rsidP="00851A90">
            <w:pPr>
              <w:jc w:val="center"/>
              <w:rPr>
                <w:rFonts w:ascii="Arial" w:hAnsi="Arial" w:cs="Arial"/>
                <w:b/>
                <w:bCs/>
                <w:sz w:val="22"/>
                <w:szCs w:val="22"/>
              </w:rPr>
            </w:pPr>
            <w:r w:rsidRPr="004B4DE5">
              <w:rPr>
                <w:rFonts w:ascii="Arial" w:hAnsi="Arial" w:cs="Arial"/>
                <w:b/>
                <w:bCs/>
                <w:sz w:val="22"/>
                <w:szCs w:val="22"/>
              </w:rPr>
              <w:t>Hyderabad</w:t>
            </w:r>
          </w:p>
        </w:tc>
        <w:tc>
          <w:tcPr>
            <w:tcW w:w="810" w:type="dxa"/>
            <w:tcBorders>
              <w:top w:val="nil"/>
              <w:left w:val="single" w:sz="4" w:space="0" w:color="auto"/>
              <w:bottom w:val="single" w:sz="8" w:space="0" w:color="auto"/>
              <w:right w:val="single" w:sz="8" w:space="0" w:color="auto"/>
            </w:tcBorders>
            <w:shd w:val="clear" w:color="000000" w:fill="DCE6F1"/>
            <w:vAlign w:val="center"/>
          </w:tcPr>
          <w:p w:rsidR="007B25E5" w:rsidRPr="004B4DE5" w:rsidRDefault="007B25E5" w:rsidP="00851A90">
            <w:pPr>
              <w:jc w:val="center"/>
              <w:rPr>
                <w:rFonts w:ascii="Arial" w:hAnsi="Arial" w:cs="Arial"/>
                <w:b/>
                <w:bCs/>
                <w:sz w:val="22"/>
                <w:szCs w:val="22"/>
              </w:rPr>
            </w:pPr>
            <w:r w:rsidRPr="004B4DE5">
              <w:rPr>
                <w:rFonts w:ascii="Arial" w:hAnsi="Arial" w:cs="Arial"/>
                <w:b/>
                <w:bCs/>
                <w:sz w:val="22"/>
                <w:szCs w:val="22"/>
              </w:rPr>
              <w:t>Delhi</w:t>
            </w:r>
          </w:p>
        </w:tc>
        <w:tc>
          <w:tcPr>
            <w:tcW w:w="990" w:type="dxa"/>
            <w:tcBorders>
              <w:top w:val="nil"/>
              <w:left w:val="nil"/>
              <w:bottom w:val="single" w:sz="8" w:space="0" w:color="auto"/>
              <w:right w:val="single" w:sz="8" w:space="0" w:color="auto"/>
            </w:tcBorders>
            <w:shd w:val="clear" w:color="000000" w:fill="DCE6F1"/>
            <w:vAlign w:val="center"/>
          </w:tcPr>
          <w:p w:rsidR="007B25E5" w:rsidRPr="004B4DE5" w:rsidRDefault="007B25E5" w:rsidP="00851A90">
            <w:pPr>
              <w:jc w:val="center"/>
              <w:rPr>
                <w:rFonts w:ascii="Arial" w:hAnsi="Arial" w:cs="Arial"/>
                <w:b/>
                <w:bCs/>
                <w:sz w:val="22"/>
                <w:szCs w:val="22"/>
              </w:rPr>
            </w:pPr>
            <w:r w:rsidRPr="004B4DE5">
              <w:rPr>
                <w:rFonts w:ascii="Arial" w:hAnsi="Arial" w:cs="Arial"/>
                <w:b/>
                <w:bCs/>
                <w:sz w:val="22"/>
                <w:szCs w:val="22"/>
              </w:rPr>
              <w:t>Rest of India</w:t>
            </w:r>
          </w:p>
        </w:tc>
      </w:tr>
      <w:tr w:rsidR="007B25E5" w:rsidRPr="00EB181A" w:rsidTr="00851A90">
        <w:trPr>
          <w:trHeight w:val="358"/>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7B25E5" w:rsidRPr="00EB181A" w:rsidRDefault="007B25E5" w:rsidP="00851A90">
            <w:pPr>
              <w:jc w:val="center"/>
              <w:rPr>
                <w:rFonts w:ascii="Arial" w:hAnsi="Arial" w:cs="Arial"/>
              </w:rPr>
            </w:pPr>
            <w:r w:rsidRPr="00EB181A">
              <w:rPr>
                <w:rFonts w:ascii="Arial" w:hAnsi="Arial" w:cs="Arial"/>
              </w:rPr>
              <w:t>1</w:t>
            </w:r>
          </w:p>
        </w:tc>
        <w:tc>
          <w:tcPr>
            <w:tcW w:w="903" w:type="dxa"/>
            <w:tcBorders>
              <w:top w:val="nil"/>
              <w:left w:val="nil"/>
              <w:bottom w:val="single" w:sz="4" w:space="0" w:color="auto"/>
              <w:right w:val="single" w:sz="4" w:space="0" w:color="auto"/>
            </w:tcBorders>
            <w:shd w:val="clear" w:color="auto" w:fill="auto"/>
            <w:vAlign w:val="center"/>
          </w:tcPr>
          <w:p w:rsidR="007B25E5" w:rsidRPr="00EB181A" w:rsidRDefault="007B25E5" w:rsidP="00851A90">
            <w:pPr>
              <w:rPr>
                <w:rFonts w:ascii="Arial" w:hAnsi="Arial" w:cs="Arial"/>
              </w:rPr>
            </w:pPr>
            <w:r w:rsidRPr="00EB181A">
              <w:rPr>
                <w:rFonts w:ascii="Arial" w:hAnsi="Arial" w:cs="Arial"/>
              </w:rPr>
              <w:t>1 Kg</w:t>
            </w:r>
          </w:p>
        </w:tc>
        <w:tc>
          <w:tcPr>
            <w:tcW w:w="900" w:type="dxa"/>
            <w:tcBorders>
              <w:top w:val="nil"/>
              <w:left w:val="nil"/>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5 Kg</w:t>
            </w:r>
          </w:p>
        </w:tc>
        <w:tc>
          <w:tcPr>
            <w:tcW w:w="1440" w:type="dxa"/>
            <w:tcBorders>
              <w:top w:val="nil"/>
              <w:left w:val="single" w:sz="8" w:space="0" w:color="auto"/>
              <w:bottom w:val="single" w:sz="4" w:space="0" w:color="auto"/>
              <w:right w:val="single" w:sz="4" w:space="0" w:color="auto"/>
            </w:tcBorders>
            <w:shd w:val="clear" w:color="auto" w:fill="auto"/>
            <w:vAlign w:val="center"/>
          </w:tcPr>
          <w:p w:rsidR="007B25E5" w:rsidRDefault="007B25E5" w:rsidP="00851A90">
            <w:pPr>
              <w:jc w:val="center"/>
              <w:rPr>
                <w:rFonts w:ascii="Arial" w:hAnsi="Arial" w:cs="Arial"/>
              </w:rPr>
            </w:pPr>
          </w:p>
          <w:p w:rsidR="007B25E5" w:rsidRPr="00EB181A" w:rsidRDefault="007B25E5" w:rsidP="00851A90">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p>
        </w:tc>
        <w:tc>
          <w:tcPr>
            <w:tcW w:w="990" w:type="dxa"/>
            <w:tcBorders>
              <w:top w:val="nil"/>
              <w:left w:val="single" w:sz="4" w:space="0" w:color="auto"/>
              <w:bottom w:val="single" w:sz="4" w:space="0" w:color="auto"/>
              <w:right w:val="single" w:sz="8" w:space="0" w:color="auto"/>
            </w:tcBorders>
            <w:shd w:val="clear" w:color="auto" w:fill="auto"/>
            <w:vAlign w:val="center"/>
          </w:tcPr>
          <w:p w:rsidR="007B25E5" w:rsidRPr="00EB181A" w:rsidRDefault="007B25E5" w:rsidP="00851A90">
            <w:pPr>
              <w:jc w:val="both"/>
              <w:rPr>
                <w:rFonts w:ascii="Arial" w:hAnsi="Arial" w:cs="Arial"/>
                <w:b/>
                <w:bCs/>
              </w:rPr>
            </w:pPr>
          </w:p>
        </w:tc>
      </w:tr>
      <w:tr w:rsidR="007B25E5" w:rsidRPr="00EB181A" w:rsidTr="00851A90">
        <w:trPr>
          <w:trHeight w:val="377"/>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7B25E5" w:rsidRPr="00EB181A" w:rsidRDefault="007B25E5" w:rsidP="00851A90">
            <w:pPr>
              <w:jc w:val="center"/>
              <w:rPr>
                <w:rFonts w:ascii="Arial" w:hAnsi="Arial" w:cs="Arial"/>
              </w:rPr>
            </w:pPr>
            <w:r w:rsidRPr="00EB181A">
              <w:rPr>
                <w:rFonts w:ascii="Arial" w:hAnsi="Arial" w:cs="Arial"/>
              </w:rPr>
              <w:t>2</w:t>
            </w:r>
          </w:p>
        </w:tc>
        <w:tc>
          <w:tcPr>
            <w:tcW w:w="903" w:type="dxa"/>
            <w:tcBorders>
              <w:top w:val="nil"/>
              <w:left w:val="nil"/>
              <w:bottom w:val="single" w:sz="4" w:space="0" w:color="auto"/>
              <w:right w:val="single" w:sz="4" w:space="0" w:color="auto"/>
            </w:tcBorders>
            <w:shd w:val="clear" w:color="auto" w:fill="auto"/>
            <w:vAlign w:val="center"/>
          </w:tcPr>
          <w:p w:rsidR="007B25E5" w:rsidRPr="00EB181A" w:rsidRDefault="007B25E5" w:rsidP="00851A90">
            <w:pPr>
              <w:rPr>
                <w:rFonts w:ascii="Arial" w:hAnsi="Arial" w:cs="Arial"/>
              </w:rPr>
            </w:pPr>
            <w:r w:rsidRPr="00EB181A">
              <w:rPr>
                <w:rFonts w:ascii="Arial" w:hAnsi="Arial" w:cs="Arial"/>
              </w:rPr>
              <w:t>6 Kg</w:t>
            </w:r>
          </w:p>
        </w:tc>
        <w:tc>
          <w:tcPr>
            <w:tcW w:w="900" w:type="dxa"/>
            <w:tcBorders>
              <w:top w:val="nil"/>
              <w:left w:val="nil"/>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10 Kg</w:t>
            </w:r>
          </w:p>
        </w:tc>
        <w:tc>
          <w:tcPr>
            <w:tcW w:w="1440" w:type="dxa"/>
            <w:tcBorders>
              <w:top w:val="nil"/>
              <w:left w:val="single" w:sz="8" w:space="0" w:color="auto"/>
              <w:bottom w:val="single" w:sz="4" w:space="0" w:color="auto"/>
              <w:right w:val="single" w:sz="4" w:space="0" w:color="auto"/>
            </w:tcBorders>
            <w:shd w:val="clear" w:color="auto" w:fill="auto"/>
            <w:vAlign w:val="center"/>
          </w:tcPr>
          <w:p w:rsidR="007B25E5" w:rsidRDefault="007B25E5" w:rsidP="00851A90">
            <w:pPr>
              <w:jc w:val="center"/>
              <w:rPr>
                <w:rFonts w:ascii="Arial" w:hAnsi="Arial" w:cs="Arial"/>
              </w:rPr>
            </w:pPr>
          </w:p>
          <w:p w:rsidR="007B25E5" w:rsidRPr="00EB181A" w:rsidRDefault="007B25E5" w:rsidP="00851A90">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p>
        </w:tc>
        <w:tc>
          <w:tcPr>
            <w:tcW w:w="990" w:type="dxa"/>
            <w:tcBorders>
              <w:top w:val="nil"/>
              <w:left w:val="single" w:sz="4" w:space="0" w:color="auto"/>
              <w:bottom w:val="single" w:sz="4" w:space="0" w:color="auto"/>
              <w:right w:val="single" w:sz="8" w:space="0" w:color="auto"/>
            </w:tcBorders>
            <w:shd w:val="clear" w:color="auto" w:fill="auto"/>
            <w:vAlign w:val="center"/>
          </w:tcPr>
          <w:p w:rsidR="007B25E5" w:rsidRPr="00EB181A" w:rsidRDefault="007B25E5" w:rsidP="00851A90">
            <w:pPr>
              <w:jc w:val="both"/>
              <w:rPr>
                <w:rFonts w:ascii="Arial" w:hAnsi="Arial" w:cs="Arial"/>
                <w:b/>
                <w:bCs/>
              </w:rPr>
            </w:pPr>
          </w:p>
        </w:tc>
      </w:tr>
      <w:tr w:rsidR="007B25E5" w:rsidRPr="00EB181A" w:rsidTr="00851A90">
        <w:trPr>
          <w:trHeight w:val="377"/>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7B25E5" w:rsidRPr="00EB181A" w:rsidRDefault="007B25E5" w:rsidP="00851A90">
            <w:pPr>
              <w:jc w:val="center"/>
              <w:rPr>
                <w:rFonts w:ascii="Arial" w:hAnsi="Arial" w:cs="Arial"/>
              </w:rPr>
            </w:pPr>
            <w:r w:rsidRPr="00EB181A">
              <w:rPr>
                <w:rFonts w:ascii="Arial" w:hAnsi="Arial" w:cs="Arial"/>
              </w:rPr>
              <w:t>3</w:t>
            </w:r>
          </w:p>
        </w:tc>
        <w:tc>
          <w:tcPr>
            <w:tcW w:w="903" w:type="dxa"/>
            <w:tcBorders>
              <w:top w:val="nil"/>
              <w:left w:val="nil"/>
              <w:bottom w:val="single" w:sz="4" w:space="0" w:color="auto"/>
              <w:right w:val="single" w:sz="4" w:space="0" w:color="auto"/>
            </w:tcBorders>
            <w:shd w:val="clear" w:color="auto" w:fill="auto"/>
            <w:vAlign w:val="center"/>
          </w:tcPr>
          <w:p w:rsidR="007B25E5" w:rsidRPr="00EB181A" w:rsidRDefault="007B25E5" w:rsidP="00851A90">
            <w:pPr>
              <w:rPr>
                <w:rFonts w:ascii="Arial" w:hAnsi="Arial" w:cs="Arial"/>
              </w:rPr>
            </w:pPr>
            <w:r w:rsidRPr="00EB181A">
              <w:rPr>
                <w:rFonts w:ascii="Arial" w:hAnsi="Arial" w:cs="Arial"/>
              </w:rPr>
              <w:t>11 Kg</w:t>
            </w:r>
          </w:p>
        </w:tc>
        <w:tc>
          <w:tcPr>
            <w:tcW w:w="900" w:type="dxa"/>
            <w:tcBorders>
              <w:top w:val="nil"/>
              <w:left w:val="nil"/>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15 Kg</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rsidR="007B25E5" w:rsidRDefault="007B25E5" w:rsidP="00851A90">
            <w:pPr>
              <w:jc w:val="center"/>
              <w:rPr>
                <w:rFonts w:ascii="Arial" w:hAnsi="Arial" w:cs="Arial"/>
              </w:rPr>
            </w:pPr>
            <w:r w:rsidRPr="00EB181A">
              <w:rPr>
                <w:rFonts w:ascii="Arial" w:hAnsi="Arial" w:cs="Arial"/>
              </w:rPr>
              <w:t> </w:t>
            </w:r>
          </w:p>
          <w:p w:rsidR="007B25E5" w:rsidRPr="00EB181A" w:rsidRDefault="007B25E5" w:rsidP="00851A90">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hideMark/>
          </w:tcPr>
          <w:p w:rsidR="007B25E5" w:rsidRPr="00EB181A" w:rsidRDefault="007B25E5" w:rsidP="00851A90">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 </w:t>
            </w:r>
          </w:p>
        </w:tc>
        <w:tc>
          <w:tcPr>
            <w:tcW w:w="990" w:type="dxa"/>
            <w:tcBorders>
              <w:top w:val="nil"/>
              <w:left w:val="single" w:sz="4" w:space="0" w:color="auto"/>
              <w:bottom w:val="single" w:sz="4" w:space="0" w:color="auto"/>
              <w:right w:val="single" w:sz="8" w:space="0" w:color="auto"/>
            </w:tcBorders>
            <w:shd w:val="clear" w:color="auto" w:fill="auto"/>
            <w:vAlign w:val="center"/>
            <w:hideMark/>
          </w:tcPr>
          <w:p w:rsidR="007B25E5" w:rsidRPr="00EB181A" w:rsidRDefault="007B25E5" w:rsidP="00851A90">
            <w:pPr>
              <w:jc w:val="both"/>
              <w:rPr>
                <w:rFonts w:ascii="Arial" w:hAnsi="Arial" w:cs="Arial"/>
                <w:b/>
                <w:bCs/>
              </w:rPr>
            </w:pPr>
            <w:r w:rsidRPr="00EB181A">
              <w:rPr>
                <w:rFonts w:ascii="Arial" w:hAnsi="Arial" w:cs="Arial"/>
                <w:b/>
                <w:bCs/>
              </w:rPr>
              <w:t> </w:t>
            </w:r>
          </w:p>
        </w:tc>
      </w:tr>
      <w:tr w:rsidR="007B25E5" w:rsidRPr="00EB181A" w:rsidTr="00851A90">
        <w:trPr>
          <w:trHeight w:val="350"/>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7B25E5" w:rsidRPr="00EB181A" w:rsidRDefault="007B25E5" w:rsidP="00851A90">
            <w:pPr>
              <w:jc w:val="center"/>
              <w:rPr>
                <w:rFonts w:ascii="Arial" w:hAnsi="Arial" w:cs="Arial"/>
              </w:rPr>
            </w:pPr>
            <w:r w:rsidRPr="00EB181A">
              <w:rPr>
                <w:rFonts w:ascii="Arial" w:hAnsi="Arial" w:cs="Arial"/>
              </w:rPr>
              <w:t>4</w:t>
            </w:r>
          </w:p>
        </w:tc>
        <w:tc>
          <w:tcPr>
            <w:tcW w:w="903" w:type="dxa"/>
            <w:tcBorders>
              <w:top w:val="nil"/>
              <w:left w:val="nil"/>
              <w:bottom w:val="single" w:sz="4" w:space="0" w:color="auto"/>
              <w:right w:val="single" w:sz="4" w:space="0" w:color="auto"/>
            </w:tcBorders>
            <w:shd w:val="clear" w:color="auto" w:fill="auto"/>
            <w:vAlign w:val="center"/>
          </w:tcPr>
          <w:p w:rsidR="007B25E5" w:rsidRPr="00EB181A" w:rsidRDefault="007B25E5" w:rsidP="00851A90">
            <w:pPr>
              <w:rPr>
                <w:rFonts w:ascii="Arial" w:hAnsi="Arial" w:cs="Arial"/>
              </w:rPr>
            </w:pPr>
            <w:r w:rsidRPr="00EB181A">
              <w:rPr>
                <w:rFonts w:ascii="Arial" w:hAnsi="Arial" w:cs="Arial"/>
              </w:rPr>
              <w:t>16 Kg</w:t>
            </w:r>
          </w:p>
        </w:tc>
        <w:tc>
          <w:tcPr>
            <w:tcW w:w="900" w:type="dxa"/>
            <w:tcBorders>
              <w:top w:val="nil"/>
              <w:left w:val="nil"/>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20 Kg</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rsidR="007B25E5" w:rsidRDefault="007B25E5" w:rsidP="00851A90">
            <w:pPr>
              <w:jc w:val="center"/>
              <w:rPr>
                <w:rFonts w:ascii="Arial" w:hAnsi="Arial" w:cs="Arial"/>
              </w:rPr>
            </w:pPr>
            <w:r w:rsidRPr="00EB181A">
              <w:rPr>
                <w:rFonts w:ascii="Arial" w:hAnsi="Arial" w:cs="Arial"/>
              </w:rPr>
              <w:t> </w:t>
            </w:r>
          </w:p>
          <w:p w:rsidR="007B25E5" w:rsidRPr="00EB181A" w:rsidRDefault="007B25E5" w:rsidP="00851A90">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hideMark/>
          </w:tcPr>
          <w:p w:rsidR="007B25E5" w:rsidRPr="00EB181A" w:rsidRDefault="007B25E5" w:rsidP="00851A90">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 </w:t>
            </w:r>
          </w:p>
        </w:tc>
        <w:tc>
          <w:tcPr>
            <w:tcW w:w="990" w:type="dxa"/>
            <w:tcBorders>
              <w:top w:val="nil"/>
              <w:left w:val="single" w:sz="4" w:space="0" w:color="auto"/>
              <w:bottom w:val="single" w:sz="4" w:space="0" w:color="auto"/>
              <w:right w:val="single" w:sz="8" w:space="0" w:color="auto"/>
            </w:tcBorders>
            <w:shd w:val="clear" w:color="auto" w:fill="auto"/>
            <w:vAlign w:val="center"/>
            <w:hideMark/>
          </w:tcPr>
          <w:p w:rsidR="007B25E5" w:rsidRPr="00EB181A" w:rsidRDefault="007B25E5" w:rsidP="00851A90">
            <w:pPr>
              <w:jc w:val="both"/>
              <w:rPr>
                <w:rFonts w:ascii="Arial" w:hAnsi="Arial" w:cs="Arial"/>
                <w:b/>
                <w:bCs/>
              </w:rPr>
            </w:pPr>
            <w:r w:rsidRPr="00EB181A">
              <w:rPr>
                <w:rFonts w:ascii="Arial" w:hAnsi="Arial" w:cs="Arial"/>
                <w:b/>
                <w:bCs/>
              </w:rPr>
              <w:t> </w:t>
            </w:r>
          </w:p>
        </w:tc>
      </w:tr>
      <w:tr w:rsidR="007B25E5" w:rsidRPr="00EB181A" w:rsidTr="00851A90">
        <w:trPr>
          <w:trHeight w:val="350"/>
        </w:trPr>
        <w:tc>
          <w:tcPr>
            <w:tcW w:w="642" w:type="dxa"/>
            <w:tcBorders>
              <w:top w:val="nil"/>
              <w:left w:val="single" w:sz="8" w:space="0" w:color="auto"/>
              <w:bottom w:val="single" w:sz="4" w:space="0" w:color="auto"/>
              <w:right w:val="single" w:sz="4" w:space="0" w:color="auto"/>
            </w:tcBorders>
            <w:shd w:val="clear" w:color="auto" w:fill="auto"/>
            <w:vAlign w:val="center"/>
            <w:hideMark/>
          </w:tcPr>
          <w:p w:rsidR="007B25E5" w:rsidRPr="00EB181A" w:rsidRDefault="007B25E5" w:rsidP="00851A90">
            <w:pPr>
              <w:jc w:val="center"/>
              <w:rPr>
                <w:rFonts w:ascii="Arial" w:hAnsi="Arial" w:cs="Arial"/>
              </w:rPr>
            </w:pPr>
            <w:r w:rsidRPr="00EB181A">
              <w:rPr>
                <w:rFonts w:ascii="Arial" w:hAnsi="Arial" w:cs="Arial"/>
              </w:rPr>
              <w:t>5</w:t>
            </w:r>
          </w:p>
        </w:tc>
        <w:tc>
          <w:tcPr>
            <w:tcW w:w="903" w:type="dxa"/>
            <w:tcBorders>
              <w:top w:val="nil"/>
              <w:left w:val="nil"/>
              <w:bottom w:val="single" w:sz="4" w:space="0" w:color="auto"/>
              <w:right w:val="single" w:sz="4" w:space="0" w:color="auto"/>
            </w:tcBorders>
            <w:shd w:val="clear" w:color="auto" w:fill="auto"/>
            <w:vAlign w:val="center"/>
          </w:tcPr>
          <w:p w:rsidR="007B25E5" w:rsidRPr="00EB181A" w:rsidRDefault="007B25E5" w:rsidP="00851A90">
            <w:pPr>
              <w:rPr>
                <w:rFonts w:ascii="Arial" w:hAnsi="Arial" w:cs="Arial"/>
              </w:rPr>
            </w:pPr>
            <w:r w:rsidRPr="00EB181A">
              <w:rPr>
                <w:rFonts w:ascii="Arial" w:hAnsi="Arial" w:cs="Arial"/>
              </w:rPr>
              <w:t>21 Kg</w:t>
            </w:r>
          </w:p>
        </w:tc>
        <w:tc>
          <w:tcPr>
            <w:tcW w:w="900" w:type="dxa"/>
            <w:tcBorders>
              <w:top w:val="nil"/>
              <w:left w:val="nil"/>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25 Kg</w:t>
            </w:r>
          </w:p>
        </w:tc>
        <w:tc>
          <w:tcPr>
            <w:tcW w:w="1440" w:type="dxa"/>
            <w:tcBorders>
              <w:top w:val="nil"/>
              <w:left w:val="single" w:sz="8" w:space="0" w:color="auto"/>
              <w:bottom w:val="single" w:sz="4" w:space="0" w:color="auto"/>
              <w:right w:val="single" w:sz="4" w:space="0" w:color="auto"/>
            </w:tcBorders>
            <w:shd w:val="clear" w:color="auto" w:fill="auto"/>
            <w:vAlign w:val="center"/>
            <w:hideMark/>
          </w:tcPr>
          <w:p w:rsidR="007B25E5" w:rsidRDefault="007B25E5" w:rsidP="00851A90">
            <w:pPr>
              <w:jc w:val="center"/>
              <w:rPr>
                <w:rFonts w:ascii="Arial" w:hAnsi="Arial" w:cs="Arial"/>
              </w:rPr>
            </w:pPr>
            <w:r w:rsidRPr="00EB181A">
              <w:rPr>
                <w:rFonts w:ascii="Arial" w:hAnsi="Arial" w:cs="Arial"/>
              </w:rPr>
              <w:t> </w:t>
            </w:r>
          </w:p>
          <w:p w:rsidR="007B25E5" w:rsidRPr="00EB181A" w:rsidRDefault="007B25E5" w:rsidP="00851A90">
            <w:pPr>
              <w:jc w:val="center"/>
              <w:rPr>
                <w:rFonts w:ascii="Arial" w:hAnsi="Arial" w:cs="Arial"/>
              </w:rPr>
            </w:pPr>
          </w:p>
        </w:tc>
        <w:tc>
          <w:tcPr>
            <w:tcW w:w="126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170" w:type="dxa"/>
            <w:tcBorders>
              <w:top w:val="nil"/>
              <w:left w:val="single" w:sz="4" w:space="0" w:color="auto"/>
              <w:bottom w:val="single" w:sz="4" w:space="0" w:color="auto"/>
              <w:right w:val="nil"/>
            </w:tcBorders>
            <w:shd w:val="clear" w:color="auto" w:fill="auto"/>
            <w:vAlign w:val="center"/>
          </w:tcPr>
          <w:p w:rsidR="007B25E5" w:rsidRDefault="007B25E5" w:rsidP="00851A90">
            <w:pPr>
              <w:rPr>
                <w:rFonts w:ascii="Arial" w:hAnsi="Arial" w:cs="Arial"/>
              </w:rPr>
            </w:pPr>
          </w:p>
          <w:p w:rsidR="007B25E5" w:rsidRPr="00EB181A" w:rsidRDefault="007B25E5" w:rsidP="00851A90">
            <w:pPr>
              <w:jc w:val="center"/>
              <w:rPr>
                <w:rFonts w:ascii="Arial" w:hAnsi="Arial" w:cs="Arial"/>
              </w:rPr>
            </w:pPr>
          </w:p>
        </w:tc>
        <w:tc>
          <w:tcPr>
            <w:tcW w:w="1440" w:type="dxa"/>
            <w:tcBorders>
              <w:top w:val="nil"/>
              <w:left w:val="single" w:sz="4" w:space="0" w:color="auto"/>
              <w:bottom w:val="single" w:sz="4" w:space="0" w:color="auto"/>
              <w:right w:val="nil"/>
            </w:tcBorders>
            <w:shd w:val="clear" w:color="auto" w:fill="auto"/>
            <w:vAlign w:val="center"/>
            <w:hideMark/>
          </w:tcPr>
          <w:p w:rsidR="007B25E5" w:rsidRPr="00EB181A" w:rsidRDefault="007B25E5" w:rsidP="00851A90">
            <w:pPr>
              <w:jc w:val="center"/>
              <w:rPr>
                <w:rFonts w:ascii="Arial" w:hAnsi="Arial" w:cs="Arial"/>
              </w:rPr>
            </w:pPr>
          </w:p>
        </w:tc>
        <w:tc>
          <w:tcPr>
            <w:tcW w:w="810" w:type="dxa"/>
            <w:tcBorders>
              <w:top w:val="nil"/>
              <w:left w:val="single" w:sz="4" w:space="0" w:color="auto"/>
              <w:bottom w:val="single" w:sz="4" w:space="0" w:color="auto"/>
              <w:right w:val="nil"/>
            </w:tcBorders>
            <w:shd w:val="clear" w:color="auto" w:fill="auto"/>
            <w:vAlign w:val="center"/>
          </w:tcPr>
          <w:p w:rsidR="007B25E5" w:rsidRPr="00EB181A" w:rsidRDefault="007B25E5" w:rsidP="00851A90">
            <w:pPr>
              <w:jc w:val="center"/>
              <w:rPr>
                <w:rFonts w:ascii="Arial" w:hAnsi="Arial" w:cs="Arial"/>
              </w:rPr>
            </w:pPr>
            <w:r w:rsidRPr="00EB181A">
              <w:rPr>
                <w:rFonts w:ascii="Arial" w:hAnsi="Arial" w:cs="Arial"/>
              </w:rPr>
              <w:t> </w:t>
            </w:r>
          </w:p>
        </w:tc>
        <w:tc>
          <w:tcPr>
            <w:tcW w:w="990" w:type="dxa"/>
            <w:tcBorders>
              <w:top w:val="nil"/>
              <w:left w:val="single" w:sz="4" w:space="0" w:color="auto"/>
              <w:bottom w:val="single" w:sz="4" w:space="0" w:color="auto"/>
              <w:right w:val="single" w:sz="8" w:space="0" w:color="auto"/>
            </w:tcBorders>
            <w:shd w:val="clear" w:color="auto" w:fill="auto"/>
            <w:vAlign w:val="center"/>
            <w:hideMark/>
          </w:tcPr>
          <w:p w:rsidR="007B25E5" w:rsidRPr="00EB181A" w:rsidRDefault="007B25E5" w:rsidP="00851A90">
            <w:pPr>
              <w:rPr>
                <w:rFonts w:ascii="Arial" w:hAnsi="Arial" w:cs="Arial"/>
                <w:b/>
                <w:bCs/>
              </w:rPr>
            </w:pPr>
            <w:r w:rsidRPr="00EB181A">
              <w:rPr>
                <w:rFonts w:ascii="Arial" w:hAnsi="Arial" w:cs="Arial"/>
                <w:b/>
                <w:bCs/>
              </w:rPr>
              <w:t> </w:t>
            </w:r>
          </w:p>
        </w:tc>
      </w:tr>
      <w:tr w:rsidR="007B25E5" w:rsidTr="00851A90">
        <w:trPr>
          <w:trHeight w:val="413"/>
        </w:trPr>
        <w:tc>
          <w:tcPr>
            <w:tcW w:w="642" w:type="dxa"/>
            <w:tcBorders>
              <w:top w:val="nil"/>
              <w:left w:val="single" w:sz="8" w:space="0" w:color="auto"/>
              <w:bottom w:val="single" w:sz="8" w:space="0" w:color="auto"/>
              <w:right w:val="single" w:sz="4" w:space="0" w:color="auto"/>
            </w:tcBorders>
            <w:shd w:val="clear" w:color="auto" w:fill="auto"/>
            <w:vAlign w:val="center"/>
            <w:hideMark/>
          </w:tcPr>
          <w:p w:rsidR="007B25E5" w:rsidRPr="00EB181A" w:rsidRDefault="007B25E5" w:rsidP="00851A90">
            <w:pPr>
              <w:jc w:val="center"/>
              <w:rPr>
                <w:rFonts w:ascii="Arial" w:hAnsi="Arial" w:cs="Arial"/>
              </w:rPr>
            </w:pPr>
            <w:r w:rsidRPr="00EB181A">
              <w:rPr>
                <w:rFonts w:ascii="Arial" w:hAnsi="Arial" w:cs="Arial"/>
              </w:rPr>
              <w:t>6</w:t>
            </w:r>
          </w:p>
        </w:tc>
        <w:tc>
          <w:tcPr>
            <w:tcW w:w="903" w:type="dxa"/>
            <w:tcBorders>
              <w:top w:val="nil"/>
              <w:left w:val="nil"/>
              <w:bottom w:val="single" w:sz="8" w:space="0" w:color="auto"/>
              <w:right w:val="single" w:sz="4" w:space="0" w:color="auto"/>
            </w:tcBorders>
            <w:shd w:val="clear" w:color="auto" w:fill="auto"/>
            <w:vAlign w:val="center"/>
          </w:tcPr>
          <w:p w:rsidR="007B25E5" w:rsidRPr="00EB181A" w:rsidRDefault="007B25E5" w:rsidP="00851A90">
            <w:pPr>
              <w:rPr>
                <w:rFonts w:ascii="Arial" w:hAnsi="Arial" w:cs="Arial"/>
              </w:rPr>
            </w:pPr>
            <w:r w:rsidRPr="00EB181A">
              <w:rPr>
                <w:rFonts w:ascii="Arial" w:hAnsi="Arial" w:cs="Arial"/>
              </w:rPr>
              <w:t>26 Kg</w:t>
            </w:r>
          </w:p>
        </w:tc>
        <w:tc>
          <w:tcPr>
            <w:tcW w:w="900" w:type="dxa"/>
            <w:tcBorders>
              <w:top w:val="nil"/>
              <w:left w:val="nil"/>
              <w:bottom w:val="single" w:sz="8" w:space="0" w:color="auto"/>
              <w:right w:val="nil"/>
            </w:tcBorders>
            <w:shd w:val="clear" w:color="auto" w:fill="auto"/>
            <w:vAlign w:val="center"/>
          </w:tcPr>
          <w:p w:rsidR="007B25E5" w:rsidRDefault="007B25E5" w:rsidP="00851A90">
            <w:pPr>
              <w:jc w:val="center"/>
              <w:rPr>
                <w:rFonts w:ascii="Arial" w:hAnsi="Arial" w:cs="Arial"/>
              </w:rPr>
            </w:pPr>
            <w:r w:rsidRPr="00EB181A">
              <w:rPr>
                <w:rFonts w:ascii="Arial" w:hAnsi="Arial" w:cs="Arial"/>
              </w:rPr>
              <w:t>30 Kg</w:t>
            </w:r>
          </w:p>
        </w:tc>
        <w:tc>
          <w:tcPr>
            <w:tcW w:w="1440" w:type="dxa"/>
            <w:tcBorders>
              <w:top w:val="nil"/>
              <w:left w:val="single" w:sz="8" w:space="0" w:color="auto"/>
              <w:bottom w:val="single" w:sz="8" w:space="0" w:color="auto"/>
              <w:right w:val="single" w:sz="4" w:space="0" w:color="auto"/>
            </w:tcBorders>
            <w:shd w:val="clear" w:color="auto" w:fill="auto"/>
            <w:vAlign w:val="center"/>
            <w:hideMark/>
          </w:tcPr>
          <w:p w:rsidR="007B25E5" w:rsidRDefault="007B25E5" w:rsidP="00851A90">
            <w:pPr>
              <w:jc w:val="center"/>
              <w:rPr>
                <w:rFonts w:ascii="Arial" w:hAnsi="Arial" w:cs="Arial"/>
              </w:rPr>
            </w:pPr>
            <w:r>
              <w:rPr>
                <w:rFonts w:ascii="Arial" w:hAnsi="Arial" w:cs="Arial"/>
              </w:rPr>
              <w:t> </w:t>
            </w:r>
          </w:p>
          <w:p w:rsidR="007B25E5" w:rsidRDefault="007B25E5" w:rsidP="00851A90">
            <w:pPr>
              <w:jc w:val="center"/>
              <w:rPr>
                <w:rFonts w:ascii="Arial" w:hAnsi="Arial" w:cs="Arial"/>
              </w:rPr>
            </w:pPr>
          </w:p>
        </w:tc>
        <w:tc>
          <w:tcPr>
            <w:tcW w:w="1260" w:type="dxa"/>
            <w:tcBorders>
              <w:top w:val="nil"/>
              <w:left w:val="single" w:sz="4" w:space="0" w:color="auto"/>
              <w:bottom w:val="single" w:sz="8" w:space="0" w:color="auto"/>
              <w:right w:val="nil"/>
            </w:tcBorders>
            <w:shd w:val="clear" w:color="auto" w:fill="auto"/>
            <w:vAlign w:val="center"/>
          </w:tcPr>
          <w:p w:rsidR="007B25E5" w:rsidRDefault="007B25E5" w:rsidP="00851A90">
            <w:pPr>
              <w:rPr>
                <w:rFonts w:ascii="Arial" w:hAnsi="Arial" w:cs="Arial"/>
              </w:rPr>
            </w:pPr>
          </w:p>
          <w:p w:rsidR="007B25E5" w:rsidRDefault="007B25E5" w:rsidP="00851A90">
            <w:pPr>
              <w:jc w:val="center"/>
              <w:rPr>
                <w:rFonts w:ascii="Arial" w:hAnsi="Arial" w:cs="Arial"/>
              </w:rPr>
            </w:pPr>
          </w:p>
        </w:tc>
        <w:tc>
          <w:tcPr>
            <w:tcW w:w="1170" w:type="dxa"/>
            <w:tcBorders>
              <w:top w:val="nil"/>
              <w:left w:val="single" w:sz="4" w:space="0" w:color="auto"/>
              <w:bottom w:val="single" w:sz="8" w:space="0" w:color="auto"/>
              <w:right w:val="nil"/>
            </w:tcBorders>
            <w:shd w:val="clear" w:color="auto" w:fill="auto"/>
            <w:vAlign w:val="center"/>
          </w:tcPr>
          <w:p w:rsidR="007B25E5" w:rsidRDefault="007B25E5" w:rsidP="00851A90">
            <w:pPr>
              <w:rPr>
                <w:rFonts w:ascii="Arial" w:hAnsi="Arial" w:cs="Arial"/>
              </w:rPr>
            </w:pPr>
          </w:p>
          <w:p w:rsidR="007B25E5" w:rsidRDefault="007B25E5" w:rsidP="00851A90">
            <w:pPr>
              <w:jc w:val="center"/>
              <w:rPr>
                <w:rFonts w:ascii="Arial" w:hAnsi="Arial" w:cs="Arial"/>
              </w:rPr>
            </w:pPr>
          </w:p>
        </w:tc>
        <w:tc>
          <w:tcPr>
            <w:tcW w:w="1440" w:type="dxa"/>
            <w:tcBorders>
              <w:top w:val="nil"/>
              <w:left w:val="single" w:sz="4" w:space="0" w:color="auto"/>
              <w:bottom w:val="single" w:sz="8" w:space="0" w:color="auto"/>
              <w:right w:val="nil"/>
            </w:tcBorders>
            <w:shd w:val="clear" w:color="auto" w:fill="auto"/>
            <w:vAlign w:val="center"/>
            <w:hideMark/>
          </w:tcPr>
          <w:p w:rsidR="007B25E5" w:rsidRDefault="007B25E5" w:rsidP="00851A90">
            <w:pPr>
              <w:jc w:val="center"/>
              <w:rPr>
                <w:rFonts w:ascii="Arial" w:hAnsi="Arial" w:cs="Arial"/>
              </w:rPr>
            </w:pPr>
          </w:p>
        </w:tc>
        <w:tc>
          <w:tcPr>
            <w:tcW w:w="810" w:type="dxa"/>
            <w:tcBorders>
              <w:top w:val="nil"/>
              <w:left w:val="single" w:sz="4" w:space="0" w:color="auto"/>
              <w:bottom w:val="single" w:sz="8" w:space="0" w:color="auto"/>
              <w:right w:val="nil"/>
            </w:tcBorders>
            <w:shd w:val="clear" w:color="auto" w:fill="auto"/>
            <w:vAlign w:val="center"/>
          </w:tcPr>
          <w:p w:rsidR="007B25E5" w:rsidRDefault="007B25E5" w:rsidP="00851A90">
            <w:pPr>
              <w:jc w:val="center"/>
              <w:rPr>
                <w:rFonts w:ascii="Arial" w:hAnsi="Arial" w:cs="Arial"/>
              </w:rPr>
            </w:pPr>
            <w:r>
              <w:rPr>
                <w:rFonts w:ascii="Arial" w:hAnsi="Arial" w:cs="Arial"/>
              </w:rPr>
              <w:t> </w:t>
            </w:r>
          </w:p>
        </w:tc>
        <w:tc>
          <w:tcPr>
            <w:tcW w:w="990" w:type="dxa"/>
            <w:tcBorders>
              <w:top w:val="nil"/>
              <w:left w:val="single" w:sz="4" w:space="0" w:color="auto"/>
              <w:bottom w:val="single" w:sz="8" w:space="0" w:color="auto"/>
              <w:right w:val="single" w:sz="8" w:space="0" w:color="auto"/>
            </w:tcBorders>
            <w:shd w:val="clear" w:color="auto" w:fill="auto"/>
            <w:vAlign w:val="center"/>
            <w:hideMark/>
          </w:tcPr>
          <w:p w:rsidR="007B25E5" w:rsidRDefault="007B25E5" w:rsidP="00851A90">
            <w:pPr>
              <w:rPr>
                <w:rFonts w:ascii="Arial" w:hAnsi="Arial" w:cs="Arial"/>
                <w:b/>
                <w:bCs/>
              </w:rPr>
            </w:pPr>
            <w:r>
              <w:rPr>
                <w:rFonts w:ascii="Arial" w:hAnsi="Arial" w:cs="Arial"/>
                <w:b/>
                <w:bCs/>
              </w:rPr>
              <w:t> </w:t>
            </w:r>
          </w:p>
        </w:tc>
      </w:tr>
    </w:tbl>
    <w:p w:rsidR="008F7BCB" w:rsidRPr="008F7BCB" w:rsidRDefault="008F7BCB" w:rsidP="008F7BCB">
      <w:pPr>
        <w:pStyle w:val="BodyText"/>
        <w:ind w:left="1440"/>
        <w:jc w:val="both"/>
        <w:rPr>
          <w:rFonts w:ascii="Arial" w:hAnsi="Arial" w:cs="Arial"/>
          <w:b/>
          <w:sz w:val="12"/>
          <w:szCs w:val="12"/>
        </w:rPr>
      </w:pPr>
    </w:p>
    <w:p w:rsidR="00F2668D" w:rsidRDefault="008F7BCB" w:rsidP="008F7BCB">
      <w:pPr>
        <w:pStyle w:val="BodyText"/>
        <w:numPr>
          <w:ilvl w:val="0"/>
          <w:numId w:val="27"/>
        </w:numPr>
        <w:jc w:val="both"/>
        <w:rPr>
          <w:rFonts w:ascii="Arial" w:hAnsi="Arial" w:cs="Arial"/>
          <w:b/>
          <w:sz w:val="12"/>
          <w:szCs w:val="12"/>
        </w:rPr>
      </w:pPr>
      <w:r w:rsidRPr="00EB3E77">
        <w:rPr>
          <w:rFonts w:ascii="Arial" w:hAnsi="Arial" w:cs="Arial"/>
          <w:b/>
        </w:rPr>
        <w:t>Rate quoted by the tenderer should be inclusive of all.</w:t>
      </w:r>
    </w:p>
    <w:p w:rsidR="007B25E5" w:rsidRDefault="007B25E5" w:rsidP="007B25E5">
      <w:pPr>
        <w:pStyle w:val="BodyText"/>
        <w:numPr>
          <w:ilvl w:val="0"/>
          <w:numId w:val="25"/>
        </w:numPr>
        <w:jc w:val="both"/>
        <w:rPr>
          <w:rFonts w:ascii="Arial" w:hAnsi="Arial" w:cs="Arial"/>
          <w:b/>
        </w:rPr>
      </w:pPr>
      <w:r>
        <w:rPr>
          <w:rFonts w:ascii="Arial" w:hAnsi="Arial" w:cs="Arial"/>
          <w:b/>
        </w:rPr>
        <w:t>Delivery time required to deliver the item after booking at HLL Kanagala to various destinations are mentioned below :</w:t>
      </w:r>
    </w:p>
    <w:p w:rsidR="007B25E5" w:rsidRDefault="007B25E5" w:rsidP="007B25E5">
      <w:pPr>
        <w:pStyle w:val="BodyText"/>
        <w:numPr>
          <w:ilvl w:val="0"/>
          <w:numId w:val="26"/>
        </w:numPr>
        <w:jc w:val="both"/>
        <w:rPr>
          <w:rFonts w:ascii="Arial" w:hAnsi="Arial" w:cs="Arial"/>
          <w:b/>
        </w:rPr>
      </w:pPr>
      <w:r>
        <w:rPr>
          <w:rFonts w:ascii="Arial" w:hAnsi="Arial" w:cs="Arial"/>
          <w:b/>
        </w:rPr>
        <w:t xml:space="preserve">Delhi </w:t>
      </w:r>
      <w:r>
        <w:rPr>
          <w:rFonts w:ascii="Arial" w:hAnsi="Arial" w:cs="Arial"/>
          <w:b/>
        </w:rPr>
        <w:tab/>
      </w:r>
      <w:r>
        <w:rPr>
          <w:rFonts w:ascii="Arial" w:hAnsi="Arial" w:cs="Arial"/>
          <w:b/>
        </w:rPr>
        <w:tab/>
        <w:t>:</w:t>
      </w:r>
      <w:r>
        <w:rPr>
          <w:rFonts w:ascii="Arial" w:hAnsi="Arial" w:cs="Arial"/>
          <w:b/>
        </w:rPr>
        <w:tab/>
        <w:t>Within 04-days</w:t>
      </w:r>
    </w:p>
    <w:p w:rsidR="007B25E5" w:rsidRDefault="007B25E5" w:rsidP="007B25E5">
      <w:pPr>
        <w:pStyle w:val="BodyText"/>
        <w:numPr>
          <w:ilvl w:val="0"/>
          <w:numId w:val="26"/>
        </w:numPr>
        <w:jc w:val="both"/>
        <w:rPr>
          <w:rFonts w:ascii="Arial" w:hAnsi="Arial" w:cs="Arial"/>
          <w:b/>
        </w:rPr>
      </w:pPr>
      <w:r>
        <w:rPr>
          <w:rFonts w:ascii="Arial" w:hAnsi="Arial" w:cs="Arial"/>
          <w:b/>
        </w:rPr>
        <w:t>Hyderabad</w:t>
      </w:r>
      <w:r>
        <w:rPr>
          <w:rFonts w:ascii="Arial" w:hAnsi="Arial" w:cs="Arial"/>
          <w:b/>
        </w:rPr>
        <w:tab/>
        <w:t>:</w:t>
      </w:r>
      <w:r>
        <w:rPr>
          <w:rFonts w:ascii="Arial" w:hAnsi="Arial" w:cs="Arial"/>
          <w:b/>
        </w:rPr>
        <w:tab/>
        <w:t>Within 02-days</w:t>
      </w:r>
    </w:p>
    <w:p w:rsidR="007B25E5" w:rsidRDefault="007B25E5" w:rsidP="007B25E5">
      <w:pPr>
        <w:pStyle w:val="BodyText"/>
        <w:numPr>
          <w:ilvl w:val="0"/>
          <w:numId w:val="26"/>
        </w:numPr>
        <w:jc w:val="both"/>
        <w:rPr>
          <w:rFonts w:ascii="Arial" w:hAnsi="Arial" w:cs="Arial"/>
          <w:b/>
        </w:rPr>
      </w:pPr>
      <w:r>
        <w:rPr>
          <w:rFonts w:ascii="Arial" w:hAnsi="Arial" w:cs="Arial"/>
          <w:b/>
        </w:rPr>
        <w:t>Bangalore</w:t>
      </w:r>
      <w:r>
        <w:rPr>
          <w:rFonts w:ascii="Arial" w:hAnsi="Arial" w:cs="Arial"/>
          <w:b/>
        </w:rPr>
        <w:tab/>
        <w:t>:</w:t>
      </w:r>
      <w:r>
        <w:rPr>
          <w:rFonts w:ascii="Arial" w:hAnsi="Arial" w:cs="Arial"/>
          <w:b/>
        </w:rPr>
        <w:tab/>
        <w:t>Within 02-days</w:t>
      </w:r>
    </w:p>
    <w:p w:rsidR="007B25E5" w:rsidRDefault="007B25E5" w:rsidP="007B25E5">
      <w:pPr>
        <w:pStyle w:val="BodyText"/>
        <w:numPr>
          <w:ilvl w:val="0"/>
          <w:numId w:val="26"/>
        </w:numPr>
        <w:jc w:val="both"/>
        <w:rPr>
          <w:rFonts w:ascii="Arial" w:hAnsi="Arial" w:cs="Arial"/>
          <w:b/>
        </w:rPr>
      </w:pPr>
      <w:r>
        <w:rPr>
          <w:rFonts w:ascii="Arial" w:hAnsi="Arial" w:cs="Arial"/>
          <w:b/>
        </w:rPr>
        <w:t>Kolkatta</w:t>
      </w:r>
      <w:r>
        <w:rPr>
          <w:rFonts w:ascii="Arial" w:hAnsi="Arial" w:cs="Arial"/>
          <w:b/>
        </w:rPr>
        <w:tab/>
      </w:r>
      <w:r>
        <w:rPr>
          <w:rFonts w:ascii="Arial" w:hAnsi="Arial" w:cs="Arial"/>
          <w:b/>
        </w:rPr>
        <w:tab/>
        <w:t>:</w:t>
      </w:r>
      <w:r>
        <w:rPr>
          <w:rFonts w:ascii="Arial" w:hAnsi="Arial" w:cs="Arial"/>
          <w:b/>
        </w:rPr>
        <w:tab/>
        <w:t>Within 03-days</w:t>
      </w:r>
    </w:p>
    <w:p w:rsidR="007B25E5" w:rsidRDefault="007B25E5" w:rsidP="007B25E5">
      <w:pPr>
        <w:pStyle w:val="BodyText"/>
        <w:numPr>
          <w:ilvl w:val="0"/>
          <w:numId w:val="26"/>
        </w:numPr>
        <w:jc w:val="both"/>
        <w:rPr>
          <w:rFonts w:ascii="Arial" w:hAnsi="Arial" w:cs="Arial"/>
          <w:b/>
        </w:rPr>
      </w:pPr>
      <w:r>
        <w:rPr>
          <w:rFonts w:ascii="Arial" w:hAnsi="Arial" w:cs="Arial"/>
          <w:b/>
        </w:rPr>
        <w:t>Chennai</w:t>
      </w:r>
      <w:r>
        <w:rPr>
          <w:rFonts w:ascii="Arial" w:hAnsi="Arial" w:cs="Arial"/>
          <w:b/>
        </w:rPr>
        <w:tab/>
      </w:r>
      <w:r>
        <w:rPr>
          <w:rFonts w:ascii="Arial" w:hAnsi="Arial" w:cs="Arial"/>
          <w:b/>
        </w:rPr>
        <w:tab/>
        <w:t>:</w:t>
      </w:r>
      <w:r>
        <w:rPr>
          <w:rFonts w:ascii="Arial" w:hAnsi="Arial" w:cs="Arial"/>
          <w:b/>
        </w:rPr>
        <w:tab/>
        <w:t>Within 03-days</w:t>
      </w:r>
    </w:p>
    <w:p w:rsidR="007B25E5" w:rsidRDefault="007B25E5" w:rsidP="007B25E5">
      <w:pPr>
        <w:pStyle w:val="BodyText"/>
        <w:numPr>
          <w:ilvl w:val="0"/>
          <w:numId w:val="26"/>
        </w:numPr>
        <w:jc w:val="both"/>
        <w:rPr>
          <w:rFonts w:ascii="Arial" w:hAnsi="Arial" w:cs="Arial"/>
          <w:b/>
        </w:rPr>
      </w:pPr>
      <w:r>
        <w:rPr>
          <w:rFonts w:ascii="Arial" w:hAnsi="Arial" w:cs="Arial"/>
          <w:b/>
        </w:rPr>
        <w:t>Rest of India</w:t>
      </w:r>
      <w:r>
        <w:rPr>
          <w:rFonts w:ascii="Arial" w:hAnsi="Arial" w:cs="Arial"/>
          <w:b/>
        </w:rPr>
        <w:tab/>
        <w:t>:</w:t>
      </w:r>
      <w:r>
        <w:rPr>
          <w:rFonts w:ascii="Arial" w:hAnsi="Arial" w:cs="Arial"/>
          <w:b/>
        </w:rPr>
        <w:tab/>
        <w:t>Within 04-days</w:t>
      </w:r>
    </w:p>
    <w:p w:rsidR="008F7BCB" w:rsidRDefault="008F7BCB" w:rsidP="00F2668D">
      <w:pPr>
        <w:pStyle w:val="BodyText"/>
        <w:spacing w:after="0"/>
        <w:jc w:val="both"/>
        <w:rPr>
          <w:rFonts w:ascii="Arial" w:hAnsi="Arial" w:cs="Mangal"/>
          <w:sz w:val="12"/>
          <w:szCs w:val="12"/>
          <w:lang w:bidi="hi-IN"/>
        </w:rPr>
      </w:pPr>
    </w:p>
    <w:p w:rsidR="00C035A2" w:rsidRPr="008F7BCB" w:rsidRDefault="00C035A2" w:rsidP="00F2668D">
      <w:pPr>
        <w:pStyle w:val="BodyText"/>
        <w:spacing w:after="0"/>
        <w:jc w:val="both"/>
        <w:rPr>
          <w:rFonts w:ascii="Arial" w:hAnsi="Arial" w:cs="Mangal"/>
          <w:sz w:val="12"/>
          <w:szCs w:val="12"/>
          <w:lang w:bidi="hi-IN"/>
        </w:rPr>
      </w:pPr>
    </w:p>
    <w:p w:rsidR="00F2668D" w:rsidRPr="00480DA2" w:rsidRDefault="00F2668D" w:rsidP="00F2668D">
      <w:pPr>
        <w:pStyle w:val="BodyText"/>
        <w:spacing w:after="0"/>
        <w:jc w:val="both"/>
        <w:rPr>
          <w:rFonts w:ascii="Arial" w:hAnsi="Arial" w:cs="Arial"/>
        </w:rPr>
      </w:pPr>
      <w:r w:rsidRPr="00480DA2">
        <w:rPr>
          <w:rFonts w:ascii="Arial" w:hAnsi="Arial" w:cs="Mangal" w:hint="cs"/>
          <w:cs/>
          <w:lang w:bidi="hi-IN"/>
        </w:rPr>
        <w:t xml:space="preserve">स्थान </w:t>
      </w:r>
      <w:r w:rsidRPr="00480DA2">
        <w:rPr>
          <w:rFonts w:ascii="Arial" w:hAnsi="Arial" w:cs="Arial"/>
        </w:rPr>
        <w:t xml:space="preserve">Place:                                                           </w:t>
      </w:r>
    </w:p>
    <w:p w:rsidR="00F2668D" w:rsidRPr="00480DA2" w:rsidRDefault="00F2668D" w:rsidP="00F2668D">
      <w:pPr>
        <w:pStyle w:val="BodyText"/>
        <w:spacing w:after="0"/>
        <w:jc w:val="both"/>
        <w:rPr>
          <w:rFonts w:ascii="Arial" w:hAnsi="Arial" w:cs="Arial"/>
        </w:rPr>
      </w:pPr>
      <w:r w:rsidRPr="00480DA2">
        <w:rPr>
          <w:rFonts w:ascii="Arial" w:hAnsi="Arial" w:cs="Mangal" w:hint="cs"/>
          <w:cs/>
          <w:lang w:bidi="hi-IN"/>
        </w:rPr>
        <w:t xml:space="preserve">दिनांक </w:t>
      </w:r>
      <w:r w:rsidRPr="00480DA2">
        <w:rPr>
          <w:rFonts w:ascii="Arial" w:hAnsi="Arial" w:cs="Arial"/>
        </w:rPr>
        <w:t>Date:</w:t>
      </w:r>
    </w:p>
    <w:p w:rsidR="00F2668D" w:rsidRPr="00480DA2" w:rsidRDefault="00F2668D" w:rsidP="00F2668D">
      <w:pPr>
        <w:pStyle w:val="BodyText"/>
        <w:spacing w:after="0"/>
        <w:jc w:val="right"/>
        <w:rPr>
          <w:rFonts w:ascii="Arial" w:hAnsi="Arial" w:cs="Arial"/>
        </w:rPr>
      </w:pPr>
      <w:proofErr w:type="spellStart"/>
      <w:r w:rsidRPr="00480DA2">
        <w:rPr>
          <w:rFonts w:ascii="Arial" w:hAnsi="Arial" w:cs="Mangal" w:hint="cs"/>
          <w:cs/>
          <w:lang w:bidi="hi-IN"/>
        </w:rPr>
        <w:t>निविदाकर्ता</w:t>
      </w:r>
      <w:proofErr w:type="spellEnd"/>
      <w:r w:rsidRPr="00480DA2">
        <w:rPr>
          <w:rFonts w:ascii="Arial" w:hAnsi="Arial" w:cs="Mangal" w:hint="cs"/>
          <w:cs/>
          <w:lang w:bidi="hi-IN"/>
        </w:rPr>
        <w:t xml:space="preserve"> के हस्ताक्षर एवं मुहर </w:t>
      </w:r>
    </w:p>
    <w:p w:rsidR="00EB181A" w:rsidRPr="00F2668D" w:rsidRDefault="00F2668D" w:rsidP="00F2668D">
      <w:pPr>
        <w:pStyle w:val="BodyText"/>
        <w:spacing w:after="0"/>
        <w:jc w:val="right"/>
      </w:pPr>
      <w:r w:rsidRPr="00480DA2">
        <w:rPr>
          <w:rFonts w:ascii="Arial" w:hAnsi="Arial" w:cs="Arial"/>
        </w:rPr>
        <w:t>Signature of Tenderer along with seal</w:t>
      </w:r>
    </w:p>
    <w:sectPr w:rsidR="00EB181A" w:rsidRPr="00F2668D" w:rsidSect="00D3487E">
      <w:footerReference w:type="even" r:id="rId9"/>
      <w:footerReference w:type="default" r:id="rId10"/>
      <w:pgSz w:w="11909" w:h="16834" w:code="9"/>
      <w:pgMar w:top="810" w:right="1109" w:bottom="990" w:left="172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5662" w:rsidRDefault="00B15662">
      <w:r>
        <w:separator/>
      </w:r>
    </w:p>
  </w:endnote>
  <w:endnote w:type="continuationSeparator" w:id="0">
    <w:p w:rsidR="00B15662" w:rsidRDefault="00B156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Default="004739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4739DC" w:rsidRDefault="004739D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739DC" w:rsidRPr="008B23D6" w:rsidRDefault="004739DC">
    <w:pPr>
      <w:pStyle w:val="Footer"/>
      <w:framePr w:wrap="around" w:vAnchor="text" w:hAnchor="margin" w:xAlign="center" w:y="1"/>
      <w:rPr>
        <w:rStyle w:val="PageNumber"/>
        <w:rFonts w:ascii="Arial" w:hAnsi="Arial" w:cs="Arial"/>
      </w:rPr>
    </w:pPr>
    <w:r w:rsidRPr="008B23D6">
      <w:rPr>
        <w:rStyle w:val="PageNumber"/>
        <w:rFonts w:ascii="Arial" w:hAnsi="Arial" w:cs="Arial"/>
      </w:rPr>
      <w:fldChar w:fldCharType="begin"/>
    </w:r>
    <w:r w:rsidRPr="008B23D6">
      <w:rPr>
        <w:rStyle w:val="PageNumber"/>
        <w:rFonts w:ascii="Arial" w:hAnsi="Arial" w:cs="Arial"/>
      </w:rPr>
      <w:instrText xml:space="preserve">PAGE  </w:instrText>
    </w:r>
    <w:r w:rsidRPr="008B23D6">
      <w:rPr>
        <w:rStyle w:val="PageNumber"/>
        <w:rFonts w:ascii="Arial" w:hAnsi="Arial" w:cs="Arial"/>
      </w:rPr>
      <w:fldChar w:fldCharType="separate"/>
    </w:r>
    <w:r w:rsidR="00FA08D0">
      <w:rPr>
        <w:rStyle w:val="PageNumber"/>
        <w:rFonts w:ascii="Arial" w:hAnsi="Arial" w:cs="Arial"/>
        <w:noProof/>
      </w:rPr>
      <w:t>2</w:t>
    </w:r>
    <w:r w:rsidRPr="008B23D6">
      <w:rPr>
        <w:rStyle w:val="PageNumber"/>
        <w:rFonts w:ascii="Arial" w:hAnsi="Arial" w:cs="Arial"/>
      </w:rPr>
      <w:fldChar w:fldCharType="end"/>
    </w:r>
  </w:p>
  <w:p w:rsidR="004739DC" w:rsidRDefault="004739D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5662" w:rsidRDefault="00B15662">
      <w:r>
        <w:separator/>
      </w:r>
    </w:p>
  </w:footnote>
  <w:footnote w:type="continuationSeparator" w:id="0">
    <w:p w:rsidR="00B15662" w:rsidRDefault="00B156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D72422"/>
    <w:multiLevelType w:val="hybridMultilevel"/>
    <w:tmpl w:val="B11633F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B810760"/>
    <w:multiLevelType w:val="hybridMultilevel"/>
    <w:tmpl w:val="B8E8164A"/>
    <w:lvl w:ilvl="0" w:tplc="81504322">
      <w:start w:val="1"/>
      <w:numFmt w:val="decimal"/>
      <w:lvlText w:val="%1."/>
      <w:lvlJc w:val="left"/>
      <w:pPr>
        <w:tabs>
          <w:tab w:val="num" w:pos="720"/>
        </w:tabs>
        <w:ind w:left="720" w:hanging="360"/>
      </w:pPr>
      <w:rPr>
        <w:rFonts w:ascii="Arial" w:hAnsi="Arial" w:cs="Arial"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2">
    <w:nsid w:val="0C4C0378"/>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7F5469C"/>
    <w:multiLevelType w:val="hybridMultilevel"/>
    <w:tmpl w:val="B3EC0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B0F4734"/>
    <w:multiLevelType w:val="hybridMultilevel"/>
    <w:tmpl w:val="24E2790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CB61B05"/>
    <w:multiLevelType w:val="hybridMultilevel"/>
    <w:tmpl w:val="C8EECD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DEE6CCC"/>
    <w:multiLevelType w:val="hybridMultilevel"/>
    <w:tmpl w:val="25685C0C"/>
    <w:lvl w:ilvl="0" w:tplc="8EBE9CAE">
      <w:start w:val="1"/>
      <w:numFmt w:val="decimal"/>
      <w:lvlText w:val="%1."/>
      <w:lvlJc w:val="left"/>
      <w:pPr>
        <w:tabs>
          <w:tab w:val="num" w:pos="3060"/>
        </w:tabs>
        <w:ind w:left="3060" w:hanging="360"/>
      </w:pPr>
      <w:rPr>
        <w:rFonts w:hint="default"/>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263902C7"/>
    <w:multiLevelType w:val="hybridMultilevel"/>
    <w:tmpl w:val="72546EEE"/>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BD83EBB"/>
    <w:multiLevelType w:val="hybridMultilevel"/>
    <w:tmpl w:val="524EE364"/>
    <w:lvl w:ilvl="0" w:tplc="1368C8EC">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2D8038AA"/>
    <w:multiLevelType w:val="hybridMultilevel"/>
    <w:tmpl w:val="71B24FE8"/>
    <w:lvl w:ilvl="0" w:tplc="CB5AB242">
      <w:start w:val="1"/>
      <w:numFmt w:val="decimal"/>
      <w:lvlText w:val="%1."/>
      <w:lvlJc w:val="left"/>
      <w:pPr>
        <w:tabs>
          <w:tab w:val="num" w:pos="360"/>
        </w:tabs>
        <w:ind w:left="360" w:hanging="360"/>
      </w:pPr>
      <w:rPr>
        <w:rFonts w:hint="default"/>
        <w:b w:val="0"/>
        <w:bCs w:val="0"/>
        <w:i w:val="0"/>
        <w:iCs w:val="0"/>
        <w:sz w:val="24"/>
        <w:szCs w:val="24"/>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nsid w:val="38803678"/>
    <w:multiLevelType w:val="hybridMultilevel"/>
    <w:tmpl w:val="026E803A"/>
    <w:lvl w:ilvl="0" w:tplc="B574A0CE">
      <w:start w:val="1"/>
      <w:numFmt w:val="decimal"/>
      <w:lvlText w:val="%1."/>
      <w:lvlJc w:val="left"/>
      <w:pPr>
        <w:tabs>
          <w:tab w:val="num" w:pos="720"/>
        </w:tabs>
        <w:ind w:left="720" w:hanging="360"/>
      </w:pPr>
      <w:rPr>
        <w:rFonts w:hint="default"/>
        <w:b/>
        <w:i w:val="0"/>
        <w:iCs/>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3A21402D"/>
    <w:multiLevelType w:val="hybridMultilevel"/>
    <w:tmpl w:val="8820A90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nsid w:val="3D714E52"/>
    <w:multiLevelType w:val="hybridMultilevel"/>
    <w:tmpl w:val="CD66471C"/>
    <w:lvl w:ilvl="0" w:tplc="E372366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3FA27C39"/>
    <w:multiLevelType w:val="hybridMultilevel"/>
    <w:tmpl w:val="C50C06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3D1CDD"/>
    <w:multiLevelType w:val="hybridMultilevel"/>
    <w:tmpl w:val="A3268028"/>
    <w:lvl w:ilvl="0" w:tplc="F630217A">
      <w:start w:val="1"/>
      <w:numFmt w:val="decimal"/>
      <w:lvlText w:val="%1."/>
      <w:lvlJc w:val="left"/>
      <w:pPr>
        <w:ind w:left="720" w:hanging="360"/>
      </w:pPr>
      <w:rPr>
        <w:b w:val="0"/>
        <w:bCs w:val="0"/>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4F122EDC"/>
    <w:multiLevelType w:val="hybridMultilevel"/>
    <w:tmpl w:val="C32CFCAA"/>
    <w:lvl w:ilvl="0" w:tplc="B95A5F1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3F36372"/>
    <w:multiLevelType w:val="hybridMultilevel"/>
    <w:tmpl w:val="909AF7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7953DF1"/>
    <w:multiLevelType w:val="hybridMultilevel"/>
    <w:tmpl w:val="20A60A8C"/>
    <w:lvl w:ilvl="0" w:tplc="0409000F">
      <w:start w:val="1"/>
      <w:numFmt w:val="decimal"/>
      <w:lvlText w:val="%1."/>
      <w:lvlJc w:val="left"/>
      <w:pPr>
        <w:ind w:left="778" w:hanging="360"/>
      </w:pPr>
    </w:lvl>
    <w:lvl w:ilvl="1" w:tplc="04090019">
      <w:start w:val="1"/>
      <w:numFmt w:val="lowerLetter"/>
      <w:lvlText w:val="%2."/>
      <w:lvlJc w:val="left"/>
      <w:pPr>
        <w:ind w:left="1498" w:hanging="360"/>
      </w:pPr>
    </w:lvl>
    <w:lvl w:ilvl="2" w:tplc="0409001B" w:tentative="1">
      <w:start w:val="1"/>
      <w:numFmt w:val="lowerRoman"/>
      <w:lvlText w:val="%3."/>
      <w:lvlJc w:val="right"/>
      <w:pPr>
        <w:ind w:left="2218" w:hanging="180"/>
      </w:pPr>
    </w:lvl>
    <w:lvl w:ilvl="3" w:tplc="0409000F" w:tentative="1">
      <w:start w:val="1"/>
      <w:numFmt w:val="decimal"/>
      <w:lvlText w:val="%4."/>
      <w:lvlJc w:val="left"/>
      <w:pPr>
        <w:ind w:left="2938" w:hanging="360"/>
      </w:pPr>
    </w:lvl>
    <w:lvl w:ilvl="4" w:tplc="04090019" w:tentative="1">
      <w:start w:val="1"/>
      <w:numFmt w:val="lowerLetter"/>
      <w:lvlText w:val="%5."/>
      <w:lvlJc w:val="left"/>
      <w:pPr>
        <w:ind w:left="3658" w:hanging="360"/>
      </w:pPr>
    </w:lvl>
    <w:lvl w:ilvl="5" w:tplc="0409001B" w:tentative="1">
      <w:start w:val="1"/>
      <w:numFmt w:val="lowerRoman"/>
      <w:lvlText w:val="%6."/>
      <w:lvlJc w:val="right"/>
      <w:pPr>
        <w:ind w:left="4378" w:hanging="180"/>
      </w:pPr>
    </w:lvl>
    <w:lvl w:ilvl="6" w:tplc="0409000F" w:tentative="1">
      <w:start w:val="1"/>
      <w:numFmt w:val="decimal"/>
      <w:lvlText w:val="%7."/>
      <w:lvlJc w:val="left"/>
      <w:pPr>
        <w:ind w:left="5098" w:hanging="360"/>
      </w:pPr>
    </w:lvl>
    <w:lvl w:ilvl="7" w:tplc="04090019" w:tentative="1">
      <w:start w:val="1"/>
      <w:numFmt w:val="lowerLetter"/>
      <w:lvlText w:val="%8."/>
      <w:lvlJc w:val="left"/>
      <w:pPr>
        <w:ind w:left="5818" w:hanging="360"/>
      </w:pPr>
    </w:lvl>
    <w:lvl w:ilvl="8" w:tplc="0409001B" w:tentative="1">
      <w:start w:val="1"/>
      <w:numFmt w:val="lowerRoman"/>
      <w:lvlText w:val="%9."/>
      <w:lvlJc w:val="right"/>
      <w:pPr>
        <w:ind w:left="6538" w:hanging="180"/>
      </w:pPr>
    </w:lvl>
  </w:abstractNum>
  <w:abstractNum w:abstractNumId="18">
    <w:nsid w:val="61FC499E"/>
    <w:multiLevelType w:val="hybridMultilevel"/>
    <w:tmpl w:val="B386BA90"/>
    <w:lvl w:ilvl="0" w:tplc="A21C8BF8">
      <w:start w:val="1"/>
      <w:numFmt w:val="decimal"/>
      <w:lvlText w:val="%1."/>
      <w:lvlJc w:val="left"/>
      <w:pPr>
        <w:ind w:left="720" w:hanging="360"/>
      </w:pPr>
      <w:rPr>
        <w:rFonts w:ascii="Arial" w:hAnsi="Arial" w:cs="Arial" w:hint="default"/>
        <w:b w:val="0"/>
        <w:bCs w:val="0"/>
        <w:sz w:val="24"/>
        <w:szCs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6A76DB4"/>
    <w:multiLevelType w:val="hybridMultilevel"/>
    <w:tmpl w:val="6B38CE4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0">
    <w:nsid w:val="6E5B63FA"/>
    <w:multiLevelType w:val="hybridMultilevel"/>
    <w:tmpl w:val="4E4626A0"/>
    <w:lvl w:ilvl="0" w:tplc="0BA0787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F5B4DC6"/>
    <w:multiLevelType w:val="hybridMultilevel"/>
    <w:tmpl w:val="BB2C10B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nsid w:val="77A718AB"/>
    <w:multiLevelType w:val="hybridMultilevel"/>
    <w:tmpl w:val="20BC14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7ADD443F"/>
    <w:multiLevelType w:val="hybridMultilevel"/>
    <w:tmpl w:val="C172BD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7B065523"/>
    <w:multiLevelType w:val="hybridMultilevel"/>
    <w:tmpl w:val="CD6671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7D66025C"/>
    <w:multiLevelType w:val="hybridMultilevel"/>
    <w:tmpl w:val="7FCADFC8"/>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num w:numId="1">
    <w:abstractNumId w:val="9"/>
  </w:num>
  <w:num w:numId="2">
    <w:abstractNumId w:val="8"/>
  </w:num>
  <w:num w:numId="3">
    <w:abstractNumId w:val="17"/>
  </w:num>
  <w:num w:numId="4">
    <w:abstractNumId w:val="5"/>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0"/>
  </w:num>
  <w:num w:numId="7">
    <w:abstractNumId w:val="14"/>
  </w:num>
  <w:num w:numId="8">
    <w:abstractNumId w:val="7"/>
  </w:num>
  <w:num w:numId="9">
    <w:abstractNumId w:val="6"/>
  </w:num>
  <w:num w:numId="10">
    <w:abstractNumId w:val="2"/>
  </w:num>
  <w:num w:numId="11">
    <w:abstractNumId w:val="1"/>
  </w:num>
  <w:num w:numId="12">
    <w:abstractNumId w:val="13"/>
  </w:num>
  <w:num w:numId="13">
    <w:abstractNumId w:val="11"/>
  </w:num>
  <w:num w:numId="14">
    <w:abstractNumId w:val="22"/>
  </w:num>
  <w:num w:numId="15">
    <w:abstractNumId w:val="4"/>
  </w:num>
  <w:num w:numId="16">
    <w:abstractNumId w:val="3"/>
  </w:num>
  <w:num w:numId="17">
    <w:abstractNumId w:val="15"/>
  </w:num>
  <w:num w:numId="18">
    <w:abstractNumId w:val="18"/>
  </w:num>
  <w:num w:numId="19">
    <w:abstractNumId w:val="23"/>
  </w:num>
  <w:num w:numId="20">
    <w:abstractNumId w:val="16"/>
  </w:num>
  <w:num w:numId="21">
    <w:abstractNumId w:val="12"/>
  </w:num>
  <w:num w:numId="22">
    <w:abstractNumId w:val="0"/>
  </w:num>
  <w:num w:numId="23">
    <w:abstractNumId w:val="24"/>
  </w:num>
  <w:num w:numId="24">
    <w:abstractNumId w:val="10"/>
  </w:num>
  <w:num w:numId="25">
    <w:abstractNumId w:val="21"/>
  </w:num>
  <w:num w:numId="26">
    <w:abstractNumId w:val="25"/>
  </w:num>
  <w:num w:numId="27">
    <w:abstractNumId w:val="1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51F6"/>
    <w:rsid w:val="00003342"/>
    <w:rsid w:val="00005063"/>
    <w:rsid w:val="00011192"/>
    <w:rsid w:val="00012A8A"/>
    <w:rsid w:val="00013E5E"/>
    <w:rsid w:val="00014D4C"/>
    <w:rsid w:val="00023A67"/>
    <w:rsid w:val="00032EC7"/>
    <w:rsid w:val="00043912"/>
    <w:rsid w:val="00057502"/>
    <w:rsid w:val="00057B72"/>
    <w:rsid w:val="00064A22"/>
    <w:rsid w:val="00066406"/>
    <w:rsid w:val="0007622A"/>
    <w:rsid w:val="0008087A"/>
    <w:rsid w:val="000817AC"/>
    <w:rsid w:val="000831D8"/>
    <w:rsid w:val="0009047A"/>
    <w:rsid w:val="000939AF"/>
    <w:rsid w:val="000A5D2E"/>
    <w:rsid w:val="000B1396"/>
    <w:rsid w:val="000B3A33"/>
    <w:rsid w:val="000B4014"/>
    <w:rsid w:val="000B4C98"/>
    <w:rsid w:val="000C0834"/>
    <w:rsid w:val="000C6454"/>
    <w:rsid w:val="000D29A2"/>
    <w:rsid w:val="000D3C83"/>
    <w:rsid w:val="000E059B"/>
    <w:rsid w:val="000E4924"/>
    <w:rsid w:val="000E56A0"/>
    <w:rsid w:val="000F64E6"/>
    <w:rsid w:val="00154C3D"/>
    <w:rsid w:val="00176720"/>
    <w:rsid w:val="001774CF"/>
    <w:rsid w:val="00194C54"/>
    <w:rsid w:val="00196705"/>
    <w:rsid w:val="001B1F49"/>
    <w:rsid w:val="001C79C9"/>
    <w:rsid w:val="001E01C6"/>
    <w:rsid w:val="001E286D"/>
    <w:rsid w:val="001E3124"/>
    <w:rsid w:val="001F0AC5"/>
    <w:rsid w:val="001F5871"/>
    <w:rsid w:val="002008B5"/>
    <w:rsid w:val="002010FD"/>
    <w:rsid w:val="0020115E"/>
    <w:rsid w:val="00205706"/>
    <w:rsid w:val="00205A7A"/>
    <w:rsid w:val="0021333D"/>
    <w:rsid w:val="0021431F"/>
    <w:rsid w:val="002169EB"/>
    <w:rsid w:val="00226631"/>
    <w:rsid w:val="00242CDA"/>
    <w:rsid w:val="0025045F"/>
    <w:rsid w:val="00250D8E"/>
    <w:rsid w:val="0025708C"/>
    <w:rsid w:val="00257D19"/>
    <w:rsid w:val="002621AD"/>
    <w:rsid w:val="002669A7"/>
    <w:rsid w:val="00272469"/>
    <w:rsid w:val="002A077E"/>
    <w:rsid w:val="002A5699"/>
    <w:rsid w:val="002B2402"/>
    <w:rsid w:val="002B37F9"/>
    <w:rsid w:val="002D3146"/>
    <w:rsid w:val="002D64BD"/>
    <w:rsid w:val="002D7F6D"/>
    <w:rsid w:val="002E193C"/>
    <w:rsid w:val="002E2B47"/>
    <w:rsid w:val="002E5AC6"/>
    <w:rsid w:val="002E6A43"/>
    <w:rsid w:val="002F3D53"/>
    <w:rsid w:val="00300CFB"/>
    <w:rsid w:val="0030562C"/>
    <w:rsid w:val="00306BE2"/>
    <w:rsid w:val="00322A5F"/>
    <w:rsid w:val="00337F02"/>
    <w:rsid w:val="0034338E"/>
    <w:rsid w:val="00373C52"/>
    <w:rsid w:val="003752E5"/>
    <w:rsid w:val="003B054F"/>
    <w:rsid w:val="003B47CD"/>
    <w:rsid w:val="003C3E6A"/>
    <w:rsid w:val="003C5533"/>
    <w:rsid w:val="003D0B76"/>
    <w:rsid w:val="003E2ED1"/>
    <w:rsid w:val="003E3C44"/>
    <w:rsid w:val="003E560F"/>
    <w:rsid w:val="003E7AAC"/>
    <w:rsid w:val="003F1D0F"/>
    <w:rsid w:val="003F2244"/>
    <w:rsid w:val="003F5C5D"/>
    <w:rsid w:val="004029BB"/>
    <w:rsid w:val="004030C2"/>
    <w:rsid w:val="004139E0"/>
    <w:rsid w:val="00430074"/>
    <w:rsid w:val="004304E5"/>
    <w:rsid w:val="00444AB9"/>
    <w:rsid w:val="00452E87"/>
    <w:rsid w:val="0045444D"/>
    <w:rsid w:val="004548ED"/>
    <w:rsid w:val="00454DDD"/>
    <w:rsid w:val="00463CC7"/>
    <w:rsid w:val="004739DC"/>
    <w:rsid w:val="00480DA2"/>
    <w:rsid w:val="00495DC6"/>
    <w:rsid w:val="00496EB7"/>
    <w:rsid w:val="004A12FE"/>
    <w:rsid w:val="004A17A6"/>
    <w:rsid w:val="004A3150"/>
    <w:rsid w:val="004A57D5"/>
    <w:rsid w:val="004B4DE5"/>
    <w:rsid w:val="004F52F8"/>
    <w:rsid w:val="004F6457"/>
    <w:rsid w:val="00505862"/>
    <w:rsid w:val="00506703"/>
    <w:rsid w:val="00516FD8"/>
    <w:rsid w:val="005260F3"/>
    <w:rsid w:val="00537313"/>
    <w:rsid w:val="00537412"/>
    <w:rsid w:val="00546CBE"/>
    <w:rsid w:val="0055328C"/>
    <w:rsid w:val="00560D25"/>
    <w:rsid w:val="0057013A"/>
    <w:rsid w:val="00572359"/>
    <w:rsid w:val="005A50BA"/>
    <w:rsid w:val="005A5D0F"/>
    <w:rsid w:val="005B1E4E"/>
    <w:rsid w:val="005B3679"/>
    <w:rsid w:val="005D0FB8"/>
    <w:rsid w:val="005D5E6E"/>
    <w:rsid w:val="00610246"/>
    <w:rsid w:val="00617500"/>
    <w:rsid w:val="00626C87"/>
    <w:rsid w:val="00640767"/>
    <w:rsid w:val="00643D01"/>
    <w:rsid w:val="00665CCD"/>
    <w:rsid w:val="00673661"/>
    <w:rsid w:val="00684E69"/>
    <w:rsid w:val="00691D33"/>
    <w:rsid w:val="006A7A04"/>
    <w:rsid w:val="006B51FE"/>
    <w:rsid w:val="006B6978"/>
    <w:rsid w:val="006C0A60"/>
    <w:rsid w:val="006C452D"/>
    <w:rsid w:val="006D3563"/>
    <w:rsid w:val="006D6CE4"/>
    <w:rsid w:val="006E2AD2"/>
    <w:rsid w:val="006E4928"/>
    <w:rsid w:val="006F07CE"/>
    <w:rsid w:val="007217A5"/>
    <w:rsid w:val="00736840"/>
    <w:rsid w:val="0074743D"/>
    <w:rsid w:val="00750ACB"/>
    <w:rsid w:val="00751D60"/>
    <w:rsid w:val="00756993"/>
    <w:rsid w:val="00757E67"/>
    <w:rsid w:val="007676C6"/>
    <w:rsid w:val="007A213E"/>
    <w:rsid w:val="007B1962"/>
    <w:rsid w:val="007B25E5"/>
    <w:rsid w:val="007C10B1"/>
    <w:rsid w:val="007D3742"/>
    <w:rsid w:val="007D6FD5"/>
    <w:rsid w:val="007F61D3"/>
    <w:rsid w:val="008103F7"/>
    <w:rsid w:val="00810759"/>
    <w:rsid w:val="00822C23"/>
    <w:rsid w:val="00826F5B"/>
    <w:rsid w:val="008301BE"/>
    <w:rsid w:val="00833E55"/>
    <w:rsid w:val="00836A5A"/>
    <w:rsid w:val="00843170"/>
    <w:rsid w:val="00854540"/>
    <w:rsid w:val="008611CD"/>
    <w:rsid w:val="00873BF4"/>
    <w:rsid w:val="00873D0F"/>
    <w:rsid w:val="00880D13"/>
    <w:rsid w:val="00884C52"/>
    <w:rsid w:val="00885103"/>
    <w:rsid w:val="00893520"/>
    <w:rsid w:val="008A1B58"/>
    <w:rsid w:val="008A1B92"/>
    <w:rsid w:val="008A787C"/>
    <w:rsid w:val="008B23D6"/>
    <w:rsid w:val="008C169B"/>
    <w:rsid w:val="008C2023"/>
    <w:rsid w:val="008C29ED"/>
    <w:rsid w:val="008C54E9"/>
    <w:rsid w:val="008E2FBE"/>
    <w:rsid w:val="008F5CCC"/>
    <w:rsid w:val="008F788F"/>
    <w:rsid w:val="008F7BCB"/>
    <w:rsid w:val="009078D4"/>
    <w:rsid w:val="009208DF"/>
    <w:rsid w:val="00926C2D"/>
    <w:rsid w:val="009332E3"/>
    <w:rsid w:val="009434E1"/>
    <w:rsid w:val="009438FF"/>
    <w:rsid w:val="00950794"/>
    <w:rsid w:val="00960A00"/>
    <w:rsid w:val="00966945"/>
    <w:rsid w:val="00975693"/>
    <w:rsid w:val="00977CF4"/>
    <w:rsid w:val="00981716"/>
    <w:rsid w:val="0098252A"/>
    <w:rsid w:val="009A1DE9"/>
    <w:rsid w:val="009A4A79"/>
    <w:rsid w:val="009A7CFB"/>
    <w:rsid w:val="009B34F7"/>
    <w:rsid w:val="009B428F"/>
    <w:rsid w:val="009C341A"/>
    <w:rsid w:val="009E1E82"/>
    <w:rsid w:val="009E3E78"/>
    <w:rsid w:val="009E792D"/>
    <w:rsid w:val="009F20B9"/>
    <w:rsid w:val="009F45C2"/>
    <w:rsid w:val="00A138CE"/>
    <w:rsid w:val="00A16883"/>
    <w:rsid w:val="00A233B5"/>
    <w:rsid w:val="00A72302"/>
    <w:rsid w:val="00A84B92"/>
    <w:rsid w:val="00AA1F14"/>
    <w:rsid w:val="00AA6E9B"/>
    <w:rsid w:val="00AC43EB"/>
    <w:rsid w:val="00AC616F"/>
    <w:rsid w:val="00AD1C87"/>
    <w:rsid w:val="00AD2C5B"/>
    <w:rsid w:val="00AE04D9"/>
    <w:rsid w:val="00AE78EF"/>
    <w:rsid w:val="00AE7DFB"/>
    <w:rsid w:val="00B062C1"/>
    <w:rsid w:val="00B15662"/>
    <w:rsid w:val="00B16311"/>
    <w:rsid w:val="00B166D3"/>
    <w:rsid w:val="00B20C25"/>
    <w:rsid w:val="00B3097D"/>
    <w:rsid w:val="00B31409"/>
    <w:rsid w:val="00B41F91"/>
    <w:rsid w:val="00B43E71"/>
    <w:rsid w:val="00B4683C"/>
    <w:rsid w:val="00B528F5"/>
    <w:rsid w:val="00B564B0"/>
    <w:rsid w:val="00B57183"/>
    <w:rsid w:val="00B67E1A"/>
    <w:rsid w:val="00B85F55"/>
    <w:rsid w:val="00B967D5"/>
    <w:rsid w:val="00BB79F5"/>
    <w:rsid w:val="00BC25CB"/>
    <w:rsid w:val="00BD29A5"/>
    <w:rsid w:val="00BD53B6"/>
    <w:rsid w:val="00BE25BC"/>
    <w:rsid w:val="00BF7D19"/>
    <w:rsid w:val="00C035A2"/>
    <w:rsid w:val="00C07550"/>
    <w:rsid w:val="00C11E4E"/>
    <w:rsid w:val="00C137CB"/>
    <w:rsid w:val="00C26E40"/>
    <w:rsid w:val="00C35814"/>
    <w:rsid w:val="00C37C59"/>
    <w:rsid w:val="00C413AE"/>
    <w:rsid w:val="00C509F6"/>
    <w:rsid w:val="00C6090A"/>
    <w:rsid w:val="00C8406D"/>
    <w:rsid w:val="00C9496C"/>
    <w:rsid w:val="00C96715"/>
    <w:rsid w:val="00CA17C2"/>
    <w:rsid w:val="00CC2F98"/>
    <w:rsid w:val="00CC5FC0"/>
    <w:rsid w:val="00CD3BE3"/>
    <w:rsid w:val="00CE46DC"/>
    <w:rsid w:val="00D032ED"/>
    <w:rsid w:val="00D0402E"/>
    <w:rsid w:val="00D05CC6"/>
    <w:rsid w:val="00D1747D"/>
    <w:rsid w:val="00D32D55"/>
    <w:rsid w:val="00D3487E"/>
    <w:rsid w:val="00D44E59"/>
    <w:rsid w:val="00D47C80"/>
    <w:rsid w:val="00D53C43"/>
    <w:rsid w:val="00D70F88"/>
    <w:rsid w:val="00D743A0"/>
    <w:rsid w:val="00D87E40"/>
    <w:rsid w:val="00D965DC"/>
    <w:rsid w:val="00DA0797"/>
    <w:rsid w:val="00DA1106"/>
    <w:rsid w:val="00DB5B58"/>
    <w:rsid w:val="00DC0B05"/>
    <w:rsid w:val="00DE7CD9"/>
    <w:rsid w:val="00DF3C5C"/>
    <w:rsid w:val="00E16CB4"/>
    <w:rsid w:val="00E21665"/>
    <w:rsid w:val="00E364C7"/>
    <w:rsid w:val="00E438E1"/>
    <w:rsid w:val="00E45DE8"/>
    <w:rsid w:val="00E4617A"/>
    <w:rsid w:val="00E62B2D"/>
    <w:rsid w:val="00E64C53"/>
    <w:rsid w:val="00E70135"/>
    <w:rsid w:val="00E724A9"/>
    <w:rsid w:val="00E73F3D"/>
    <w:rsid w:val="00E9482C"/>
    <w:rsid w:val="00E96DE3"/>
    <w:rsid w:val="00E97D59"/>
    <w:rsid w:val="00EB138F"/>
    <w:rsid w:val="00EB181A"/>
    <w:rsid w:val="00EB3E77"/>
    <w:rsid w:val="00EC51F6"/>
    <w:rsid w:val="00EC702E"/>
    <w:rsid w:val="00F01B5C"/>
    <w:rsid w:val="00F15BF8"/>
    <w:rsid w:val="00F25439"/>
    <w:rsid w:val="00F2668D"/>
    <w:rsid w:val="00F36632"/>
    <w:rsid w:val="00F46EC8"/>
    <w:rsid w:val="00F54178"/>
    <w:rsid w:val="00F615F8"/>
    <w:rsid w:val="00F734ED"/>
    <w:rsid w:val="00F76190"/>
    <w:rsid w:val="00F800AE"/>
    <w:rsid w:val="00F812B1"/>
    <w:rsid w:val="00F926C2"/>
    <w:rsid w:val="00F96089"/>
    <w:rsid w:val="00FA08D0"/>
    <w:rsid w:val="00FA3712"/>
    <w:rsid w:val="00FA65D2"/>
    <w:rsid w:val="00FC0E5B"/>
    <w:rsid w:val="00FD408A"/>
    <w:rsid w:val="00FD71F2"/>
    <w:rsid w:val="00FE3B9D"/>
    <w:rsid w:val="00FE691A"/>
    <w:rsid w:val="00FF4E9E"/>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 w:type="paragraph" w:styleId="NoSpacing">
    <w:name w:val="No Spacing"/>
    <w:uiPriority w:val="1"/>
    <w:qFormat/>
    <w:rsid w:val="00C35814"/>
    <w:rPr>
      <w:rFonts w:ascii="Mangal" w:hAnsi="Mangal" w:cs="Mangal"/>
      <w:sz w:val="24"/>
      <w:szCs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0" w:unhideWhenUsed="0" w:qFormat="1"/>
    <w:lsdException w:name="heading 6" w:semiHidden="0" w:uiPriority="9" w:unhideWhenUsed="0" w:qFormat="1"/>
    <w:lsdException w:name="heading 7" w:uiPriority="9"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Body Text 3" w:uiPriority="0"/>
    <w:lsdException w:name="Body Text Indent 2"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bidi="ar-SA"/>
    </w:rPr>
  </w:style>
  <w:style w:type="paragraph" w:styleId="Heading1">
    <w:name w:val="heading 1"/>
    <w:basedOn w:val="Normal"/>
    <w:next w:val="Normal"/>
    <w:qFormat/>
    <w:pPr>
      <w:keepNext/>
      <w:spacing w:before="240" w:after="60"/>
      <w:outlineLvl w:val="0"/>
    </w:pPr>
    <w:rPr>
      <w:rFonts w:ascii="Arial" w:hAnsi="Arial" w:cs="Arial"/>
      <w:b/>
      <w:bCs/>
      <w:kern w:val="32"/>
      <w:sz w:val="32"/>
      <w:szCs w:val="32"/>
    </w:rPr>
  </w:style>
  <w:style w:type="paragraph" w:styleId="Heading2">
    <w:name w:val="heading 2"/>
    <w:basedOn w:val="Normal"/>
    <w:next w:val="Normal"/>
    <w:qFormat/>
    <w:pPr>
      <w:keepNext/>
      <w:spacing w:before="240" w:after="60"/>
      <w:outlineLvl w:val="1"/>
    </w:pPr>
    <w:rPr>
      <w:rFonts w:ascii="Arial" w:hAnsi="Arial" w:cs="Arial"/>
      <w:b/>
      <w:bCs/>
      <w:i/>
      <w:iCs/>
      <w:sz w:val="28"/>
      <w:szCs w:val="28"/>
    </w:rPr>
  </w:style>
  <w:style w:type="paragraph" w:styleId="Heading3">
    <w:name w:val="heading 3"/>
    <w:basedOn w:val="Normal"/>
    <w:next w:val="Normal"/>
    <w:qFormat/>
    <w:pPr>
      <w:keepNext/>
      <w:spacing w:before="240" w:after="60"/>
      <w:outlineLvl w:val="2"/>
    </w:pPr>
    <w:rPr>
      <w:rFonts w:ascii="Arial" w:hAnsi="Arial" w:cs="Arial"/>
      <w:b/>
      <w:bCs/>
      <w:sz w:val="26"/>
      <w:szCs w:val="26"/>
    </w:rPr>
  </w:style>
  <w:style w:type="paragraph" w:styleId="Heading4">
    <w:name w:val="heading 4"/>
    <w:basedOn w:val="Normal"/>
    <w:next w:val="Normal"/>
    <w:qFormat/>
    <w:pPr>
      <w:keepNext/>
      <w:pBdr>
        <w:top w:val="single" w:sz="24" w:space="31" w:color="auto"/>
        <w:left w:val="single" w:sz="24" w:space="4" w:color="auto"/>
        <w:bottom w:val="single" w:sz="24" w:space="1" w:color="auto"/>
        <w:right w:val="single" w:sz="24" w:space="4" w:color="auto"/>
      </w:pBdr>
      <w:jc w:val="center"/>
      <w:outlineLvl w:val="3"/>
    </w:pPr>
    <w:rPr>
      <w:rFonts w:ascii="Verdana" w:hAnsi="Verdana"/>
      <w:b/>
      <w:bCs/>
      <w:sz w:val="44"/>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keepNext/>
      <w:pBdr>
        <w:top w:val="single" w:sz="24" w:space="31" w:color="auto"/>
        <w:left w:val="single" w:sz="24" w:space="4" w:color="auto"/>
        <w:bottom w:val="single" w:sz="24" w:space="1" w:color="auto"/>
        <w:right w:val="single" w:sz="24" w:space="4" w:color="auto"/>
      </w:pBdr>
      <w:jc w:val="center"/>
      <w:outlineLvl w:val="5"/>
    </w:pPr>
    <w:rPr>
      <w:rFonts w:ascii="Verdana" w:hAnsi="Verdana"/>
      <w:b/>
      <w:bCs/>
      <w:sz w:val="36"/>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Pr>
      <w:color w:val="0000FF"/>
      <w:u w:val="single"/>
    </w:rPr>
  </w:style>
  <w:style w:type="character" w:styleId="FollowedHyperlink">
    <w:name w:val="FollowedHyperlink"/>
    <w:semiHidden/>
    <w:rPr>
      <w:color w:val="800080"/>
      <w:u w:val="single"/>
    </w:rPr>
  </w:style>
  <w:style w:type="character" w:styleId="Strong">
    <w:name w:val="Strong"/>
    <w:qFormat/>
    <w:rPr>
      <w:b/>
      <w:bCs/>
    </w:r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BodyText">
    <w:name w:val="Body Text"/>
    <w:basedOn w:val="Normal"/>
    <w:link w:val="BodyTextChar"/>
    <w:semiHidden/>
    <w:pPr>
      <w:spacing w:after="120"/>
    </w:pPr>
  </w:style>
  <w:style w:type="paragraph" w:styleId="BodyText3">
    <w:name w:val="Body Text 3"/>
    <w:basedOn w:val="Normal"/>
    <w:semiHidden/>
    <w:pPr>
      <w:spacing w:after="120"/>
    </w:pPr>
    <w:rPr>
      <w:sz w:val="16"/>
      <w:szCs w:val="16"/>
    </w:rPr>
  </w:style>
  <w:style w:type="paragraph" w:styleId="Title">
    <w:name w:val="Title"/>
    <w:basedOn w:val="Normal"/>
    <w:link w:val="TitleChar"/>
    <w:qFormat/>
    <w:pPr>
      <w:jc w:val="center"/>
    </w:pPr>
    <w:rPr>
      <w:sz w:val="32"/>
    </w:rPr>
  </w:style>
  <w:style w:type="paragraph" w:styleId="BodyTextIndent3">
    <w:name w:val="Body Text Indent 3"/>
    <w:basedOn w:val="Normal"/>
    <w:semiHidden/>
    <w:pPr>
      <w:spacing w:after="120"/>
      <w:ind w:left="360"/>
    </w:pPr>
    <w:rPr>
      <w:sz w:val="16"/>
      <w:szCs w:val="16"/>
    </w:rPr>
  </w:style>
  <w:style w:type="paragraph" w:styleId="BodyTextIndent2">
    <w:name w:val="Body Text Indent 2"/>
    <w:basedOn w:val="Normal"/>
    <w:link w:val="BodyTextIndent2Char"/>
    <w:semiHidden/>
    <w:pPr>
      <w:spacing w:after="120" w:line="480" w:lineRule="auto"/>
      <w:ind w:left="360"/>
    </w:pPr>
  </w:style>
  <w:style w:type="paragraph" w:styleId="BodyTextIndent">
    <w:name w:val="Body Text Indent"/>
    <w:basedOn w:val="Normal"/>
    <w:semiHidden/>
    <w:pPr>
      <w:spacing w:after="120"/>
      <w:ind w:left="360"/>
    </w:pPr>
  </w:style>
  <w:style w:type="paragraph" w:styleId="Header">
    <w:name w:val="header"/>
    <w:basedOn w:val="Normal"/>
    <w:semiHidden/>
    <w:pPr>
      <w:tabs>
        <w:tab w:val="center" w:pos="4320"/>
        <w:tab w:val="right" w:pos="8640"/>
      </w:tabs>
    </w:pPr>
  </w:style>
  <w:style w:type="character" w:customStyle="1" w:styleId="HeaderChar">
    <w:name w:val="Header Char"/>
    <w:rPr>
      <w:sz w:val="24"/>
      <w:szCs w:val="24"/>
      <w:lang w:bidi="ar-SA"/>
    </w:rPr>
  </w:style>
  <w:style w:type="character" w:customStyle="1" w:styleId="TitleChar">
    <w:name w:val="Title Char"/>
    <w:link w:val="Title"/>
    <w:rsid w:val="00E4617A"/>
    <w:rPr>
      <w:sz w:val="32"/>
      <w:szCs w:val="24"/>
      <w:lang w:bidi="ar-SA"/>
    </w:rPr>
  </w:style>
  <w:style w:type="paragraph" w:styleId="BodyText2">
    <w:name w:val="Body Text 2"/>
    <w:basedOn w:val="Normal"/>
    <w:link w:val="BodyText2Char"/>
    <w:uiPriority w:val="99"/>
    <w:semiHidden/>
    <w:unhideWhenUsed/>
    <w:rsid w:val="001E286D"/>
    <w:pPr>
      <w:spacing w:after="120" w:line="480" w:lineRule="auto"/>
    </w:pPr>
  </w:style>
  <w:style w:type="character" w:customStyle="1" w:styleId="BodyText2Char">
    <w:name w:val="Body Text 2 Char"/>
    <w:basedOn w:val="DefaultParagraphFont"/>
    <w:link w:val="BodyText2"/>
    <w:uiPriority w:val="99"/>
    <w:semiHidden/>
    <w:rsid w:val="001E286D"/>
    <w:rPr>
      <w:sz w:val="24"/>
      <w:szCs w:val="24"/>
      <w:lang w:bidi="ar-SA"/>
    </w:rPr>
  </w:style>
  <w:style w:type="character" w:customStyle="1" w:styleId="BodyTextIndent2Char">
    <w:name w:val="Body Text Indent 2 Char"/>
    <w:basedOn w:val="DefaultParagraphFont"/>
    <w:link w:val="BodyTextIndent2"/>
    <w:semiHidden/>
    <w:rsid w:val="00E438E1"/>
    <w:rPr>
      <w:sz w:val="24"/>
      <w:szCs w:val="24"/>
      <w:lang w:bidi="ar-SA"/>
    </w:rPr>
  </w:style>
  <w:style w:type="paragraph" w:styleId="BalloonText">
    <w:name w:val="Balloon Text"/>
    <w:basedOn w:val="Normal"/>
    <w:link w:val="BalloonTextChar"/>
    <w:uiPriority w:val="99"/>
    <w:semiHidden/>
    <w:unhideWhenUsed/>
    <w:rsid w:val="009438FF"/>
    <w:rPr>
      <w:rFonts w:ascii="Tahoma" w:hAnsi="Tahoma" w:cs="Tahoma"/>
      <w:sz w:val="16"/>
      <w:szCs w:val="16"/>
    </w:rPr>
  </w:style>
  <w:style w:type="character" w:customStyle="1" w:styleId="BalloonTextChar">
    <w:name w:val="Balloon Text Char"/>
    <w:basedOn w:val="DefaultParagraphFont"/>
    <w:link w:val="BalloonText"/>
    <w:uiPriority w:val="99"/>
    <w:semiHidden/>
    <w:rsid w:val="009438FF"/>
    <w:rPr>
      <w:rFonts w:ascii="Tahoma" w:hAnsi="Tahoma" w:cs="Tahoma"/>
      <w:sz w:val="16"/>
      <w:szCs w:val="16"/>
      <w:lang w:bidi="ar-SA"/>
    </w:rPr>
  </w:style>
  <w:style w:type="paragraph" w:styleId="ListParagraph">
    <w:name w:val="List Paragraph"/>
    <w:basedOn w:val="Normal"/>
    <w:uiPriority w:val="34"/>
    <w:qFormat/>
    <w:rsid w:val="00FC0E5B"/>
    <w:pPr>
      <w:ind w:left="720"/>
      <w:contextualSpacing/>
    </w:pPr>
  </w:style>
  <w:style w:type="character" w:customStyle="1" w:styleId="BodyTextChar">
    <w:name w:val="Body Text Char"/>
    <w:link w:val="BodyText"/>
    <w:semiHidden/>
    <w:rsid w:val="004139E0"/>
    <w:rPr>
      <w:sz w:val="24"/>
      <w:szCs w:val="24"/>
      <w:lang w:bidi="ar-SA"/>
    </w:rPr>
  </w:style>
  <w:style w:type="paragraph" w:customStyle="1" w:styleId="Style16">
    <w:name w:val="Style 16"/>
    <w:rsid w:val="001E3124"/>
    <w:pPr>
      <w:widowControl w:val="0"/>
      <w:autoSpaceDE w:val="0"/>
      <w:autoSpaceDN w:val="0"/>
      <w:spacing w:line="360" w:lineRule="exact"/>
      <w:ind w:left="360" w:hanging="360"/>
    </w:pPr>
    <w:rPr>
      <w:sz w:val="24"/>
      <w:szCs w:val="24"/>
      <w:lang w:bidi="ar-SA"/>
    </w:rPr>
  </w:style>
  <w:style w:type="paragraph" w:customStyle="1" w:styleId="Style1">
    <w:name w:val="Style 1"/>
    <w:rsid w:val="001E3124"/>
    <w:pPr>
      <w:widowControl w:val="0"/>
      <w:autoSpaceDE w:val="0"/>
      <w:autoSpaceDN w:val="0"/>
      <w:adjustRightInd w:val="0"/>
    </w:pPr>
    <w:rPr>
      <w:lang w:bidi="ar-SA"/>
    </w:rPr>
  </w:style>
  <w:style w:type="paragraph" w:styleId="NormalWeb">
    <w:name w:val="Normal (Web)"/>
    <w:basedOn w:val="Normal"/>
    <w:semiHidden/>
    <w:rsid w:val="00272469"/>
    <w:pPr>
      <w:spacing w:before="100" w:beforeAutospacing="1" w:after="100" w:afterAutospacing="1"/>
    </w:pPr>
  </w:style>
  <w:style w:type="character" w:customStyle="1" w:styleId="CharacterStyle1">
    <w:name w:val="Character Style 1"/>
    <w:rsid w:val="00272469"/>
    <w:rPr>
      <w:sz w:val="20"/>
      <w:szCs w:val="20"/>
    </w:rPr>
  </w:style>
  <w:style w:type="paragraph" w:customStyle="1" w:styleId="Default">
    <w:name w:val="Default"/>
    <w:rsid w:val="00272469"/>
    <w:pPr>
      <w:autoSpaceDE w:val="0"/>
      <w:autoSpaceDN w:val="0"/>
      <w:adjustRightInd w:val="0"/>
    </w:pPr>
    <w:rPr>
      <w:rFonts w:ascii="Arial" w:hAnsi="Arial" w:cs="Arial"/>
      <w:color w:val="000000"/>
      <w:sz w:val="24"/>
      <w:szCs w:val="24"/>
    </w:rPr>
  </w:style>
  <w:style w:type="paragraph" w:styleId="NoSpacing">
    <w:name w:val="No Spacing"/>
    <w:uiPriority w:val="1"/>
    <w:qFormat/>
    <w:rsid w:val="00C35814"/>
    <w:rPr>
      <w:rFonts w:ascii="Mangal" w:hAnsi="Mangal" w:cs="Mangal"/>
      <w:sz w:val="24"/>
      <w:szCs w:val="24"/>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eerendra@lifecarehll.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579</TotalTime>
  <Pages>11</Pages>
  <Words>3182</Words>
  <Characters>18140</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hllltd</Company>
  <LinksUpToDate>false</LinksUpToDate>
  <CharactersWithSpaces>21280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dc:creator>
  <cp:lastModifiedBy>Arun Kamble</cp:lastModifiedBy>
  <cp:revision>193</cp:revision>
  <cp:lastPrinted>2022-10-12T11:44:00Z</cp:lastPrinted>
  <dcterms:created xsi:type="dcterms:W3CDTF">2020-06-27T11:31:00Z</dcterms:created>
  <dcterms:modified xsi:type="dcterms:W3CDTF">2022-10-12T11:44:00Z</dcterms:modified>
</cp:coreProperties>
</file>