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42C" w:rsidRDefault="0004642C" w:rsidP="00743A2A">
      <w:pPr>
        <w:ind w:left="720"/>
        <w:jc w:val="right"/>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8pt;height:61.25pt" o:ole="">
            <v:imagedata r:id="rId8" o:title=""/>
          </v:shape>
          <o:OLEObject Type="Embed" ProgID="MSPhotoEd.3" ShapeID="_x0000_i1025" DrawAspect="Content" ObjectID="_1700144958" r:id="rId9"/>
        </w:object>
      </w:r>
    </w:p>
    <w:p w:rsidR="0004642C" w:rsidRDefault="00743A2A" w:rsidP="00743A2A">
      <w:pPr>
        <w:pBdr>
          <w:bottom w:val="single" w:sz="6" w:space="1" w:color="auto"/>
        </w:pBdr>
        <w:jc w:val="center"/>
        <w:rPr>
          <w:rFonts w:ascii="Arial" w:hAnsi="Arial" w:cs="Arial"/>
        </w:rPr>
      </w:pPr>
      <w:r>
        <w:rPr>
          <w:rFonts w:ascii="Arial" w:hAnsi="Arial" w:cs="Arial"/>
        </w:rPr>
        <w:t xml:space="preserve">                                                                                             </w:t>
      </w:r>
      <w:r w:rsidR="0004642C" w:rsidRPr="00670D98">
        <w:rPr>
          <w:rFonts w:ascii="Arial" w:hAnsi="Arial" w:cs="Arial"/>
          <w:sz w:val="22"/>
          <w:szCs w:val="22"/>
        </w:rPr>
        <w:t>KANAGALA – 591225</w:t>
      </w:r>
    </w:p>
    <w:p w:rsidR="0004642C" w:rsidRDefault="0004642C">
      <w:pPr>
        <w:pStyle w:val="BodyText"/>
        <w:spacing w:after="0"/>
        <w:jc w:val="both"/>
        <w:rPr>
          <w:rFonts w:ascii="Arial" w:hAnsi="Arial" w:cs="Arial"/>
          <w:b/>
          <w:bCs/>
          <w:color w:val="FF0000"/>
        </w:rPr>
      </w:pPr>
      <w:r>
        <w:rPr>
          <w:rFonts w:ascii="Arial" w:hAnsi="Arial" w:cs="Arial"/>
          <w:b/>
          <w:bCs/>
          <w:color w:val="FF0000"/>
          <w:sz w:val="22"/>
          <w:szCs w:val="22"/>
        </w:rPr>
        <w:t>HLL/BGM/HR/</w:t>
      </w:r>
      <w:r w:rsidR="00400FAA">
        <w:rPr>
          <w:rFonts w:ascii="Arial" w:hAnsi="Arial" w:cs="Arial"/>
          <w:b/>
          <w:bCs/>
          <w:color w:val="FF0000"/>
          <w:sz w:val="22"/>
          <w:szCs w:val="22"/>
        </w:rPr>
        <w:t>SILICA SLUDGE</w:t>
      </w:r>
      <w:r>
        <w:rPr>
          <w:rFonts w:ascii="Arial" w:hAnsi="Arial" w:cs="Arial"/>
          <w:b/>
          <w:bCs/>
          <w:color w:val="FF0000"/>
          <w:sz w:val="22"/>
          <w:szCs w:val="22"/>
        </w:rPr>
        <w:t>/20</w:t>
      </w:r>
      <w:r w:rsidR="001526A8">
        <w:rPr>
          <w:rFonts w:ascii="Arial" w:hAnsi="Arial" w:cs="Arial"/>
          <w:b/>
          <w:bCs/>
          <w:color w:val="FF0000"/>
          <w:sz w:val="22"/>
          <w:szCs w:val="22"/>
        </w:rPr>
        <w:t>21-22</w:t>
      </w:r>
      <w:r w:rsidR="00377088">
        <w:rPr>
          <w:rFonts w:ascii="Arial" w:hAnsi="Arial" w:cs="Arial"/>
          <w:b/>
          <w:bCs/>
          <w:color w:val="FF0000"/>
          <w:sz w:val="22"/>
          <w:szCs w:val="22"/>
        </w:rPr>
        <w:t xml:space="preserve">  </w:t>
      </w:r>
      <w:r>
        <w:rPr>
          <w:rFonts w:ascii="Arial" w:hAnsi="Arial" w:cs="Arial"/>
          <w:b/>
          <w:bCs/>
          <w:color w:val="FF0000"/>
          <w:sz w:val="22"/>
          <w:szCs w:val="22"/>
        </w:rPr>
        <w:t xml:space="preserve">                          </w:t>
      </w:r>
      <w:r w:rsidR="00C43D72">
        <w:rPr>
          <w:rFonts w:ascii="Arial" w:hAnsi="Arial" w:cs="Arial"/>
          <w:b/>
          <w:bCs/>
          <w:color w:val="FF0000"/>
          <w:sz w:val="22"/>
          <w:szCs w:val="22"/>
        </w:rPr>
        <w:t xml:space="preserve">            </w:t>
      </w:r>
      <w:r w:rsidR="00400FAA">
        <w:rPr>
          <w:rFonts w:ascii="Arial" w:hAnsi="Arial" w:cs="Arial"/>
          <w:b/>
          <w:bCs/>
          <w:color w:val="FF0000"/>
          <w:sz w:val="22"/>
          <w:szCs w:val="22"/>
        </w:rPr>
        <w:t xml:space="preserve">           </w:t>
      </w:r>
      <w:r>
        <w:rPr>
          <w:rFonts w:ascii="Arial" w:hAnsi="Arial" w:cs="Arial"/>
          <w:b/>
          <w:bCs/>
          <w:color w:val="FF0000"/>
        </w:rPr>
        <w:t xml:space="preserve">Date: </w:t>
      </w:r>
      <w:r w:rsidR="001526A8">
        <w:rPr>
          <w:rFonts w:ascii="Arial" w:hAnsi="Arial" w:cs="Arial"/>
          <w:b/>
          <w:bCs/>
          <w:color w:val="FF0000"/>
        </w:rPr>
        <w:t>04.12</w:t>
      </w:r>
      <w:r w:rsidR="00B225E4">
        <w:rPr>
          <w:rFonts w:ascii="Arial" w:hAnsi="Arial" w:cs="Arial"/>
          <w:b/>
          <w:bCs/>
          <w:color w:val="FF0000"/>
        </w:rPr>
        <w:t>.2021</w:t>
      </w:r>
    </w:p>
    <w:p w:rsidR="0004642C" w:rsidRDefault="0004642C">
      <w:pPr>
        <w:pStyle w:val="BodyText"/>
        <w:spacing w:after="0"/>
        <w:jc w:val="both"/>
        <w:rPr>
          <w:rFonts w:ascii="Arial" w:hAnsi="Arial" w:cs="Arial"/>
          <w:b/>
          <w:bCs/>
        </w:rPr>
      </w:pPr>
    </w:p>
    <w:p w:rsidR="0004642C" w:rsidRDefault="0004642C">
      <w:pPr>
        <w:pStyle w:val="BodyText"/>
        <w:jc w:val="center"/>
        <w:rPr>
          <w:rFonts w:ascii="Arial" w:hAnsi="Arial" w:cs="Arial"/>
          <w:b/>
          <w:bCs/>
          <w:color w:val="FFFFFF"/>
          <w:sz w:val="28"/>
          <w:szCs w:val="28"/>
          <w:u w:val="single"/>
        </w:rPr>
      </w:pPr>
      <w:r>
        <w:rPr>
          <w:rFonts w:ascii="Arial" w:hAnsi="Arial" w:cs="Arial"/>
          <w:b/>
          <w:bCs/>
          <w:color w:val="FFFFFF"/>
          <w:sz w:val="28"/>
          <w:szCs w:val="28"/>
          <w:highlight w:val="black"/>
          <w:u w:val="single"/>
        </w:rPr>
        <w:t>TENDER NOTIFICATION</w:t>
      </w:r>
    </w:p>
    <w:p w:rsidR="00E31AE2" w:rsidRPr="003B0494" w:rsidRDefault="00E31AE2" w:rsidP="00670742">
      <w:pPr>
        <w:pStyle w:val="BodyText"/>
        <w:spacing w:line="360" w:lineRule="auto"/>
        <w:jc w:val="both"/>
        <w:rPr>
          <w:rFonts w:ascii="Arial" w:hAnsi="Arial" w:cs="Arial"/>
        </w:rPr>
      </w:pPr>
      <w:r w:rsidRPr="00E31AE2">
        <w:rPr>
          <w:rFonts w:ascii="Arial" w:hAnsi="Arial" w:cs="Arial"/>
        </w:rPr>
        <w:t xml:space="preserve">Sealed Tenders are invited from experienced and registered contractors for lifting the </w:t>
      </w:r>
      <w:r>
        <w:rPr>
          <w:rFonts w:ascii="Arial" w:hAnsi="Arial" w:cs="Arial"/>
          <w:b/>
          <w:bCs/>
        </w:rPr>
        <w:t>L</w:t>
      </w:r>
      <w:r w:rsidRPr="00E31AE2">
        <w:rPr>
          <w:rFonts w:ascii="Arial" w:hAnsi="Arial" w:cs="Arial"/>
          <w:b/>
          <w:bCs/>
        </w:rPr>
        <w:t xml:space="preserve">iquid Silica </w:t>
      </w:r>
      <w:r>
        <w:rPr>
          <w:rFonts w:ascii="Arial" w:hAnsi="Arial" w:cs="Arial"/>
          <w:b/>
          <w:bCs/>
        </w:rPr>
        <w:t>S</w:t>
      </w:r>
      <w:r w:rsidRPr="00E31AE2">
        <w:rPr>
          <w:rFonts w:ascii="Arial" w:hAnsi="Arial" w:cs="Arial"/>
          <w:b/>
          <w:bCs/>
        </w:rPr>
        <w:t>ludge</w:t>
      </w:r>
      <w:r w:rsidRPr="00E31AE2">
        <w:rPr>
          <w:rFonts w:ascii="Arial" w:hAnsi="Arial" w:cs="Arial"/>
        </w:rPr>
        <w:t xml:space="preserve"> from our Factory site at Kanagala and dump it outside and away from the Factory site at a suitable place to be decided by the contractor as and when required on contract basis for a period of </w:t>
      </w:r>
      <w:r w:rsidRPr="00E31AE2">
        <w:rPr>
          <w:rFonts w:ascii="Arial" w:hAnsi="Arial" w:cs="Arial"/>
          <w:b/>
          <w:bCs/>
        </w:rPr>
        <w:t xml:space="preserve">Two </w:t>
      </w:r>
      <w:r>
        <w:rPr>
          <w:rFonts w:ascii="Arial" w:hAnsi="Arial" w:cs="Arial"/>
          <w:b/>
          <w:bCs/>
        </w:rPr>
        <w:t>Y</w:t>
      </w:r>
      <w:r w:rsidRPr="00E31AE2">
        <w:rPr>
          <w:rFonts w:ascii="Arial" w:hAnsi="Arial" w:cs="Arial"/>
          <w:b/>
          <w:bCs/>
        </w:rPr>
        <w:t>ears</w:t>
      </w:r>
      <w:r>
        <w:rPr>
          <w:rFonts w:ascii="Arial" w:hAnsi="Arial" w:cs="Arial"/>
          <w:b/>
          <w:bCs/>
        </w:rPr>
        <w:t xml:space="preserve">. </w:t>
      </w:r>
      <w:r>
        <w:rPr>
          <w:rFonts w:ascii="Arial" w:hAnsi="Arial" w:cs="Arial"/>
        </w:rPr>
        <w:t>The contract period, quantity is variable and at the discretion of Management.</w:t>
      </w:r>
    </w:p>
    <w:p w:rsidR="00E31AE2" w:rsidRPr="003B0494" w:rsidRDefault="00E31AE2" w:rsidP="00670742">
      <w:pPr>
        <w:pStyle w:val="BodyText3"/>
        <w:spacing w:line="360" w:lineRule="auto"/>
        <w:jc w:val="both"/>
        <w:rPr>
          <w:rFonts w:ascii="Arial" w:hAnsi="Arial" w:cs="Arial"/>
          <w:b/>
          <w:bCs/>
          <w:sz w:val="24"/>
          <w:szCs w:val="24"/>
        </w:rPr>
      </w:pPr>
      <w:r w:rsidRPr="003B0494">
        <w:rPr>
          <w:rFonts w:ascii="Arial" w:hAnsi="Arial" w:cs="Arial"/>
          <w:b/>
          <w:bCs/>
          <w:sz w:val="24"/>
          <w:szCs w:val="24"/>
        </w:rPr>
        <w:t xml:space="preserve">Work </w:t>
      </w:r>
      <w:r w:rsidR="003B0494" w:rsidRPr="003B0494">
        <w:rPr>
          <w:rFonts w:ascii="Arial" w:hAnsi="Arial" w:cs="Arial"/>
          <w:b/>
          <w:bCs/>
          <w:sz w:val="24"/>
          <w:szCs w:val="24"/>
        </w:rPr>
        <w:t>D</w:t>
      </w:r>
      <w:r w:rsidRPr="003B0494">
        <w:rPr>
          <w:rFonts w:ascii="Arial" w:hAnsi="Arial" w:cs="Arial"/>
          <w:b/>
          <w:bCs/>
          <w:sz w:val="24"/>
          <w:szCs w:val="24"/>
        </w:rPr>
        <w:t>etails</w:t>
      </w:r>
      <w:r w:rsidR="003B0494" w:rsidRPr="003B0494">
        <w:rPr>
          <w:rFonts w:ascii="Arial" w:hAnsi="Arial" w:cs="Arial"/>
          <w:b/>
          <w:bCs/>
          <w:sz w:val="24"/>
          <w:szCs w:val="24"/>
        </w:rPr>
        <w:t>:</w:t>
      </w:r>
    </w:p>
    <w:p w:rsidR="00E31AE2" w:rsidRPr="00E31AE2" w:rsidRDefault="00E31AE2" w:rsidP="00670742">
      <w:pPr>
        <w:pStyle w:val="BodyText3"/>
        <w:spacing w:line="360" w:lineRule="auto"/>
        <w:jc w:val="both"/>
        <w:rPr>
          <w:rFonts w:ascii="Arial" w:hAnsi="Arial" w:cs="Arial"/>
          <w:sz w:val="24"/>
          <w:szCs w:val="24"/>
        </w:rPr>
      </w:pPr>
      <w:r w:rsidRPr="00E31AE2">
        <w:rPr>
          <w:rFonts w:ascii="Arial" w:hAnsi="Arial" w:cs="Arial"/>
          <w:sz w:val="24"/>
          <w:szCs w:val="24"/>
        </w:rPr>
        <w:t>Lifting of Liquid silica sludge from the ETP of our Condom plant at Kanagala and transporting it for dumping it away from factory premises at a suitable place to be decided by the contractor or at the own land of contractor.</w:t>
      </w:r>
    </w:p>
    <w:p w:rsidR="00E31AE2" w:rsidRPr="003B0494" w:rsidRDefault="00E31AE2" w:rsidP="00670742">
      <w:pPr>
        <w:pStyle w:val="BodyText3"/>
        <w:spacing w:line="360" w:lineRule="auto"/>
        <w:ind w:left="360" w:hanging="360"/>
        <w:jc w:val="both"/>
        <w:rPr>
          <w:rFonts w:ascii="Arial" w:hAnsi="Arial" w:cs="Arial"/>
          <w:b/>
          <w:bCs/>
          <w:sz w:val="24"/>
          <w:szCs w:val="24"/>
        </w:rPr>
      </w:pPr>
      <w:r w:rsidRPr="003B0494">
        <w:rPr>
          <w:rFonts w:ascii="Arial" w:hAnsi="Arial" w:cs="Arial"/>
          <w:b/>
          <w:bCs/>
          <w:sz w:val="24"/>
          <w:szCs w:val="24"/>
        </w:rPr>
        <w:t>Mode of Transportation</w:t>
      </w:r>
      <w:r w:rsidR="003B0494">
        <w:rPr>
          <w:rFonts w:ascii="Arial" w:hAnsi="Arial" w:cs="Arial"/>
          <w:b/>
          <w:bCs/>
          <w:sz w:val="24"/>
          <w:szCs w:val="24"/>
        </w:rPr>
        <w:t>:</w:t>
      </w:r>
    </w:p>
    <w:p w:rsidR="00E31AE2" w:rsidRPr="00E31AE2" w:rsidRDefault="00E31AE2" w:rsidP="00670742">
      <w:pPr>
        <w:pStyle w:val="BodyText3"/>
        <w:spacing w:line="360" w:lineRule="auto"/>
        <w:jc w:val="both"/>
        <w:rPr>
          <w:rFonts w:ascii="Arial" w:hAnsi="Arial" w:cs="Arial"/>
          <w:sz w:val="24"/>
          <w:szCs w:val="24"/>
        </w:rPr>
      </w:pPr>
      <w:r w:rsidRPr="00E31AE2">
        <w:rPr>
          <w:rFonts w:ascii="Arial" w:hAnsi="Arial" w:cs="Arial"/>
          <w:sz w:val="24"/>
          <w:szCs w:val="24"/>
        </w:rPr>
        <w:t xml:space="preserve">The contractor has to arrange the vehicle at his </w:t>
      </w:r>
      <w:r w:rsidR="003B0494">
        <w:rPr>
          <w:rFonts w:ascii="Arial" w:hAnsi="Arial" w:cs="Arial"/>
          <w:sz w:val="24"/>
          <w:szCs w:val="24"/>
        </w:rPr>
        <w:t xml:space="preserve">own </w:t>
      </w:r>
      <w:r w:rsidRPr="00E31AE2">
        <w:rPr>
          <w:rFonts w:ascii="Arial" w:hAnsi="Arial" w:cs="Arial"/>
          <w:sz w:val="24"/>
          <w:szCs w:val="24"/>
        </w:rPr>
        <w:t>e</w:t>
      </w:r>
      <w:r w:rsidR="003B0494">
        <w:rPr>
          <w:rFonts w:ascii="Arial" w:hAnsi="Arial" w:cs="Arial"/>
          <w:sz w:val="24"/>
          <w:szCs w:val="24"/>
        </w:rPr>
        <w:t xml:space="preserve">xpenses only having minimum </w:t>
      </w:r>
      <w:r w:rsidR="00DB3528">
        <w:rPr>
          <w:rFonts w:ascii="Arial" w:hAnsi="Arial" w:cs="Arial"/>
          <w:sz w:val="24"/>
          <w:szCs w:val="24"/>
        </w:rPr>
        <w:t>2 KL</w:t>
      </w:r>
      <w:r w:rsidRPr="00E31AE2">
        <w:rPr>
          <w:rFonts w:ascii="Arial" w:hAnsi="Arial" w:cs="Arial"/>
          <w:sz w:val="24"/>
          <w:szCs w:val="24"/>
        </w:rPr>
        <w:t xml:space="preserve"> load capacity closed tanker for transportation of Silica sludge.</w:t>
      </w:r>
    </w:p>
    <w:p w:rsidR="003B0494" w:rsidRPr="00153586" w:rsidRDefault="003B0494" w:rsidP="00670742">
      <w:pPr>
        <w:pStyle w:val="Header"/>
        <w:tabs>
          <w:tab w:val="clear" w:pos="4320"/>
          <w:tab w:val="clear" w:pos="8640"/>
        </w:tabs>
        <w:spacing w:line="360" w:lineRule="auto"/>
        <w:jc w:val="both"/>
        <w:rPr>
          <w:rFonts w:ascii="Arial" w:hAnsi="Arial" w:cs="Arial"/>
        </w:rPr>
      </w:pPr>
      <w:r w:rsidRPr="00153586">
        <w:rPr>
          <w:rFonts w:ascii="Arial" w:hAnsi="Arial" w:cs="Arial"/>
          <w:b/>
          <w:bCs/>
        </w:rPr>
        <w:t>Quantity to be lifted per trip</w:t>
      </w:r>
      <w:r>
        <w:rPr>
          <w:rFonts w:ascii="Arial" w:hAnsi="Arial" w:cs="Arial"/>
          <w:b/>
          <w:bCs/>
        </w:rPr>
        <w:tab/>
        <w:t>:</w:t>
      </w:r>
      <w:r>
        <w:rPr>
          <w:rFonts w:ascii="Arial" w:hAnsi="Arial" w:cs="Arial"/>
        </w:rPr>
        <w:t xml:space="preserve"> </w:t>
      </w:r>
      <w:r w:rsidRPr="00153586">
        <w:rPr>
          <w:rFonts w:ascii="Arial" w:hAnsi="Arial" w:cs="Arial"/>
        </w:rPr>
        <w:t xml:space="preserve">Minimum of </w:t>
      </w:r>
      <w:r>
        <w:rPr>
          <w:rFonts w:ascii="Arial" w:hAnsi="Arial" w:cs="Arial"/>
        </w:rPr>
        <w:t xml:space="preserve">2 </w:t>
      </w:r>
      <w:r w:rsidRPr="00153586">
        <w:rPr>
          <w:rFonts w:ascii="Arial" w:hAnsi="Arial" w:cs="Arial"/>
        </w:rPr>
        <w:t>KL &amp; above</w:t>
      </w:r>
    </w:p>
    <w:p w:rsidR="003B0494" w:rsidRPr="000B3CD1" w:rsidRDefault="003B0494" w:rsidP="00670742">
      <w:pPr>
        <w:spacing w:line="360" w:lineRule="auto"/>
        <w:jc w:val="both"/>
        <w:rPr>
          <w:rFonts w:ascii="Arial" w:hAnsi="Arial" w:cs="Arial"/>
        </w:rPr>
      </w:pPr>
      <w:r w:rsidRPr="000B3CD1">
        <w:rPr>
          <w:rFonts w:ascii="Arial" w:hAnsi="Arial" w:cs="Arial"/>
          <w:b/>
          <w:bCs/>
        </w:rPr>
        <w:t>Quantity to b</w:t>
      </w:r>
      <w:r>
        <w:rPr>
          <w:rFonts w:ascii="Arial" w:hAnsi="Arial" w:cs="Arial"/>
          <w:b/>
          <w:bCs/>
        </w:rPr>
        <w:t>e</w:t>
      </w:r>
      <w:r w:rsidRPr="000B3CD1">
        <w:rPr>
          <w:rFonts w:ascii="Arial" w:hAnsi="Arial" w:cs="Arial"/>
          <w:b/>
          <w:bCs/>
        </w:rPr>
        <w:t xml:space="preserve"> lifted per month</w:t>
      </w:r>
      <w:r>
        <w:rPr>
          <w:rFonts w:ascii="Arial" w:hAnsi="Arial" w:cs="Arial"/>
          <w:b/>
          <w:bCs/>
        </w:rPr>
        <w:tab/>
      </w:r>
      <w:r w:rsidRPr="000B3CD1">
        <w:rPr>
          <w:rFonts w:ascii="Arial" w:hAnsi="Arial" w:cs="Arial"/>
          <w:b/>
          <w:bCs/>
        </w:rPr>
        <w:t xml:space="preserve">: </w:t>
      </w:r>
      <w:r w:rsidRPr="000B3CD1">
        <w:rPr>
          <w:rFonts w:ascii="Arial" w:hAnsi="Arial" w:cs="Arial"/>
        </w:rPr>
        <w:t>1</w:t>
      </w:r>
      <w:r>
        <w:rPr>
          <w:rFonts w:ascii="Arial" w:hAnsi="Arial" w:cs="Arial"/>
        </w:rPr>
        <w:t>0</w:t>
      </w:r>
      <w:r w:rsidRPr="000B3CD1">
        <w:rPr>
          <w:rFonts w:ascii="Arial" w:hAnsi="Arial" w:cs="Arial"/>
        </w:rPr>
        <w:t xml:space="preserve">0 KL Approximately. </w:t>
      </w:r>
    </w:p>
    <w:p w:rsidR="003B0494" w:rsidRPr="00153586" w:rsidRDefault="003B0494" w:rsidP="00670742">
      <w:pPr>
        <w:spacing w:line="360" w:lineRule="auto"/>
        <w:jc w:val="both"/>
        <w:rPr>
          <w:rFonts w:ascii="Arial" w:hAnsi="Arial" w:cs="Arial"/>
        </w:rPr>
      </w:pPr>
      <w:r w:rsidRPr="001B472B">
        <w:rPr>
          <w:rFonts w:ascii="Arial" w:hAnsi="Arial" w:cs="Arial"/>
          <w:b/>
          <w:bCs/>
        </w:rPr>
        <w:t>Rate</w:t>
      </w:r>
      <w:r>
        <w:rPr>
          <w:rFonts w:ascii="Arial" w:hAnsi="Arial" w:cs="Arial"/>
          <w:b/>
          <w:bCs/>
        </w:rPr>
        <w:tab/>
      </w:r>
      <w:r w:rsidRPr="001B472B">
        <w:rPr>
          <w:rFonts w:ascii="Arial" w:hAnsi="Arial" w:cs="Arial"/>
          <w:b/>
          <w:bCs/>
        </w:rPr>
        <w:t>:</w:t>
      </w:r>
      <w:r>
        <w:rPr>
          <w:rFonts w:ascii="Arial" w:hAnsi="Arial" w:cs="Arial"/>
          <w:b/>
          <w:bCs/>
        </w:rPr>
        <w:t xml:space="preserve"> </w:t>
      </w:r>
      <w:r>
        <w:rPr>
          <w:rFonts w:ascii="Arial" w:hAnsi="Arial" w:cs="Arial"/>
        </w:rPr>
        <w:t>T</w:t>
      </w:r>
      <w:r w:rsidRPr="00153586">
        <w:rPr>
          <w:rFonts w:ascii="Arial" w:hAnsi="Arial" w:cs="Arial"/>
        </w:rPr>
        <w:t xml:space="preserve">o be quoted per KL basis including loading transporting and </w:t>
      </w:r>
      <w:r>
        <w:rPr>
          <w:rFonts w:ascii="Arial" w:hAnsi="Arial" w:cs="Arial"/>
        </w:rPr>
        <w:t>d</w:t>
      </w:r>
      <w:r w:rsidRPr="00153586">
        <w:rPr>
          <w:rFonts w:ascii="Arial" w:hAnsi="Arial" w:cs="Arial"/>
        </w:rPr>
        <w:t>umping</w:t>
      </w:r>
      <w:r>
        <w:rPr>
          <w:rFonts w:ascii="Arial" w:hAnsi="Arial" w:cs="Arial"/>
        </w:rPr>
        <w:t>.</w:t>
      </w:r>
    </w:p>
    <w:p w:rsidR="003B0494" w:rsidRPr="00153586" w:rsidRDefault="003B0494" w:rsidP="00670742">
      <w:pPr>
        <w:spacing w:line="360" w:lineRule="auto"/>
        <w:jc w:val="both"/>
        <w:rPr>
          <w:rFonts w:ascii="Arial" w:hAnsi="Arial" w:cs="Arial"/>
        </w:rPr>
      </w:pPr>
      <w:r w:rsidRPr="00153586">
        <w:rPr>
          <w:rFonts w:ascii="Arial" w:hAnsi="Arial" w:cs="Arial"/>
          <w:b/>
          <w:bCs/>
        </w:rPr>
        <w:t>Specific Terms and Conditions</w:t>
      </w:r>
      <w:r>
        <w:rPr>
          <w:rFonts w:ascii="Arial" w:hAnsi="Arial" w:cs="Arial"/>
          <w:b/>
          <w:bCs/>
        </w:rPr>
        <w:t xml:space="preserve">: </w:t>
      </w:r>
    </w:p>
    <w:p w:rsidR="003B0494" w:rsidRPr="00153586" w:rsidRDefault="003B0494" w:rsidP="00670742">
      <w:pPr>
        <w:numPr>
          <w:ilvl w:val="0"/>
          <w:numId w:val="10"/>
        </w:numPr>
        <w:spacing w:line="360" w:lineRule="auto"/>
        <w:jc w:val="both"/>
        <w:rPr>
          <w:rFonts w:ascii="Arial" w:hAnsi="Arial" w:cs="Arial"/>
        </w:rPr>
      </w:pPr>
      <w:r w:rsidRPr="00153586">
        <w:rPr>
          <w:rFonts w:ascii="Arial" w:hAnsi="Arial" w:cs="Arial"/>
        </w:rPr>
        <w:t xml:space="preserve">Safety Rules are to be followed &amp; Safety </w:t>
      </w:r>
      <w:r w:rsidR="005D3056" w:rsidRPr="00153586">
        <w:rPr>
          <w:rFonts w:ascii="Arial" w:hAnsi="Arial" w:cs="Arial"/>
        </w:rPr>
        <w:t>equipment’s</w:t>
      </w:r>
      <w:r w:rsidRPr="00153586">
        <w:rPr>
          <w:rFonts w:ascii="Arial" w:hAnsi="Arial" w:cs="Arial"/>
        </w:rPr>
        <w:t xml:space="preserve"> are to be provided by the Contractor</w:t>
      </w:r>
      <w:r>
        <w:rPr>
          <w:rFonts w:ascii="Arial" w:hAnsi="Arial" w:cs="Arial"/>
        </w:rPr>
        <w:t>.</w:t>
      </w:r>
    </w:p>
    <w:p w:rsidR="003B0494" w:rsidRPr="00153586" w:rsidRDefault="003B0494" w:rsidP="00670742">
      <w:pPr>
        <w:numPr>
          <w:ilvl w:val="0"/>
          <w:numId w:val="10"/>
        </w:numPr>
        <w:spacing w:line="360" w:lineRule="auto"/>
        <w:jc w:val="both"/>
        <w:rPr>
          <w:rFonts w:ascii="Arial" w:hAnsi="Arial" w:cs="Arial"/>
        </w:rPr>
      </w:pPr>
      <w:r w:rsidRPr="00153586">
        <w:rPr>
          <w:rFonts w:ascii="Arial" w:hAnsi="Arial" w:cs="Arial"/>
        </w:rPr>
        <w:t>There should not be any spillage of liquid silica sludge during transportation from starting to end point</w:t>
      </w:r>
      <w:r>
        <w:rPr>
          <w:rFonts w:ascii="Arial" w:hAnsi="Arial" w:cs="Arial"/>
        </w:rPr>
        <w:t>.</w:t>
      </w:r>
    </w:p>
    <w:p w:rsidR="003B0494" w:rsidRDefault="003B0494" w:rsidP="00670742">
      <w:pPr>
        <w:spacing w:line="360" w:lineRule="auto"/>
        <w:jc w:val="both"/>
        <w:rPr>
          <w:rFonts w:ascii="Arial" w:hAnsi="Arial" w:cs="Arial"/>
          <w:b/>
          <w:bCs/>
        </w:rPr>
      </w:pPr>
      <w:r w:rsidRPr="00A626CA">
        <w:rPr>
          <w:rFonts w:ascii="Arial" w:hAnsi="Arial" w:cs="Arial"/>
          <w:b/>
          <w:bCs/>
        </w:rPr>
        <w:t xml:space="preserve">Place of Disposal: </w:t>
      </w:r>
    </w:p>
    <w:p w:rsidR="00E31AE2" w:rsidRDefault="003B0494" w:rsidP="00670742">
      <w:pPr>
        <w:spacing w:line="360" w:lineRule="auto"/>
        <w:jc w:val="both"/>
        <w:rPr>
          <w:rFonts w:ascii="Arial" w:hAnsi="Arial" w:cs="Arial"/>
        </w:rPr>
      </w:pPr>
      <w:r w:rsidRPr="00153586">
        <w:rPr>
          <w:rFonts w:ascii="Arial" w:hAnsi="Arial" w:cs="Arial"/>
        </w:rPr>
        <w:t xml:space="preserve">Own land of Contractor and for disposal of the silica sludge in the said land, the contractor himself on his own has to get the permission of </w:t>
      </w:r>
      <w:r w:rsidRPr="00766FD2">
        <w:rPr>
          <w:rFonts w:ascii="Arial" w:hAnsi="Arial" w:cs="Arial"/>
          <w:b/>
          <w:bCs/>
          <w:u w:val="single"/>
        </w:rPr>
        <w:t xml:space="preserve">Karnataka State </w:t>
      </w:r>
      <w:r>
        <w:rPr>
          <w:rFonts w:ascii="Arial" w:hAnsi="Arial" w:cs="Arial"/>
          <w:b/>
          <w:bCs/>
          <w:u w:val="single"/>
        </w:rPr>
        <w:t>P</w:t>
      </w:r>
      <w:r w:rsidRPr="00766FD2">
        <w:rPr>
          <w:rFonts w:ascii="Arial" w:hAnsi="Arial" w:cs="Arial"/>
          <w:b/>
          <w:bCs/>
          <w:u w:val="single"/>
        </w:rPr>
        <w:t xml:space="preserve">ollution Control Board </w:t>
      </w:r>
      <w:r w:rsidRPr="00153586">
        <w:rPr>
          <w:rFonts w:ascii="Arial" w:hAnsi="Arial" w:cs="Arial"/>
        </w:rPr>
        <w:t xml:space="preserve">in writing at his own expenses only. Copy of the certificate obtained from the Pollution Control Board is to be submitted along with the tender. In case of the new bidders the permission of Pollution Control Board is to be obtained within </w:t>
      </w:r>
      <w:r w:rsidR="00B134FD">
        <w:rPr>
          <w:rFonts w:ascii="Arial" w:hAnsi="Arial" w:cs="Arial"/>
        </w:rPr>
        <w:t>2</w:t>
      </w:r>
      <w:r w:rsidRPr="00153586">
        <w:rPr>
          <w:rFonts w:ascii="Arial" w:hAnsi="Arial" w:cs="Arial"/>
        </w:rPr>
        <w:t xml:space="preserve"> month</w:t>
      </w:r>
      <w:r w:rsidR="00B134FD">
        <w:rPr>
          <w:rFonts w:ascii="Arial" w:hAnsi="Arial" w:cs="Arial"/>
        </w:rPr>
        <w:t>s</w:t>
      </w:r>
      <w:r w:rsidRPr="00153586">
        <w:rPr>
          <w:rFonts w:ascii="Arial" w:hAnsi="Arial" w:cs="Arial"/>
        </w:rPr>
        <w:t xml:space="preserve"> &amp; to be submitted to HLL, failing which the work order will be cancelled</w:t>
      </w:r>
      <w:r>
        <w:rPr>
          <w:rFonts w:ascii="Arial" w:hAnsi="Arial" w:cs="Arial"/>
        </w:rPr>
        <w:t>.</w:t>
      </w:r>
    </w:p>
    <w:p w:rsidR="008A59CD" w:rsidRPr="008A59CD" w:rsidRDefault="008A59CD" w:rsidP="00670742">
      <w:pPr>
        <w:spacing w:line="360" w:lineRule="auto"/>
        <w:jc w:val="both"/>
        <w:rPr>
          <w:rFonts w:ascii="Arial" w:hAnsi="Arial" w:cs="Arial"/>
          <w:b/>
          <w:bCs/>
          <w:color w:val="FF0000"/>
        </w:rPr>
      </w:pPr>
    </w:p>
    <w:p w:rsidR="00670742" w:rsidRDefault="00670742" w:rsidP="00E31AE2">
      <w:pPr>
        <w:pStyle w:val="BodyText3"/>
        <w:jc w:val="both"/>
        <w:rPr>
          <w:rFonts w:ascii="Arial" w:hAnsi="Arial" w:cs="Arial"/>
          <w:sz w:val="24"/>
          <w:szCs w:val="24"/>
        </w:rPr>
      </w:pPr>
    </w:p>
    <w:p w:rsidR="00670742" w:rsidRDefault="00670742" w:rsidP="00E31AE2">
      <w:pPr>
        <w:pStyle w:val="BodyText3"/>
        <w:jc w:val="both"/>
        <w:rPr>
          <w:rFonts w:ascii="Arial" w:hAnsi="Arial" w:cs="Arial"/>
          <w:sz w:val="24"/>
          <w:szCs w:val="24"/>
        </w:rPr>
      </w:pPr>
    </w:p>
    <w:p w:rsidR="005F10D2" w:rsidRPr="005F10D2" w:rsidRDefault="005F10D2" w:rsidP="005F10D2">
      <w:pPr>
        <w:pStyle w:val="BodyText3"/>
        <w:numPr>
          <w:ilvl w:val="0"/>
          <w:numId w:val="1"/>
        </w:numPr>
        <w:spacing w:line="360" w:lineRule="auto"/>
        <w:jc w:val="both"/>
        <w:rPr>
          <w:rFonts w:ascii="Arial" w:hAnsi="Arial" w:cs="Arial"/>
          <w:sz w:val="24"/>
          <w:szCs w:val="24"/>
        </w:rPr>
      </w:pPr>
      <w:r w:rsidRPr="005F10D2">
        <w:rPr>
          <w:rFonts w:ascii="Arial" w:hAnsi="Arial" w:cs="Arial"/>
          <w:sz w:val="24"/>
          <w:szCs w:val="24"/>
        </w:rPr>
        <w:t xml:space="preserve">Blank Tender Forms will be issued in the office of HLL Lifecare Kanagala during office hours on all working days from </w:t>
      </w:r>
      <w:r w:rsidR="001526A8">
        <w:rPr>
          <w:rFonts w:ascii="Arial" w:hAnsi="Arial" w:cs="Arial"/>
          <w:b/>
          <w:bCs/>
          <w:sz w:val="24"/>
          <w:szCs w:val="24"/>
        </w:rPr>
        <w:t>06.12.</w:t>
      </w:r>
      <w:r w:rsidRPr="005F10D2">
        <w:rPr>
          <w:rFonts w:ascii="Arial" w:hAnsi="Arial" w:cs="Arial"/>
          <w:b/>
          <w:bCs/>
          <w:sz w:val="24"/>
          <w:szCs w:val="24"/>
        </w:rPr>
        <w:t xml:space="preserve">2021 to </w:t>
      </w:r>
      <w:r w:rsidR="00DD1004">
        <w:rPr>
          <w:rFonts w:ascii="Arial" w:hAnsi="Arial" w:cs="Arial"/>
          <w:b/>
          <w:bCs/>
          <w:sz w:val="24"/>
          <w:szCs w:val="24"/>
        </w:rPr>
        <w:t>20</w:t>
      </w:r>
      <w:r w:rsidR="001526A8">
        <w:rPr>
          <w:rFonts w:ascii="Arial" w:hAnsi="Arial" w:cs="Arial"/>
          <w:b/>
          <w:bCs/>
          <w:sz w:val="24"/>
          <w:szCs w:val="24"/>
        </w:rPr>
        <w:t>.12.2021.</w:t>
      </w:r>
    </w:p>
    <w:p w:rsidR="0004642C" w:rsidRDefault="0004642C">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bookmarkStart w:id="0" w:name="_GoBack"/>
      <w:bookmarkEnd w:id="0"/>
      <w:r w:rsidR="00DD1004">
        <w:rPr>
          <w:rFonts w:ascii="Arial" w:hAnsi="Arial" w:cs="Arial"/>
          <w:b/>
          <w:bCs/>
          <w:color w:val="FF0000"/>
          <w:sz w:val="24"/>
          <w:szCs w:val="24"/>
        </w:rPr>
        <w:t>21</w:t>
      </w:r>
      <w:r w:rsidR="005F10D2">
        <w:rPr>
          <w:rFonts w:ascii="Arial" w:hAnsi="Arial" w:cs="Arial"/>
          <w:b/>
          <w:bCs/>
          <w:color w:val="FF0000"/>
          <w:sz w:val="24"/>
          <w:szCs w:val="24"/>
        </w:rPr>
        <w:t>.</w:t>
      </w:r>
      <w:r w:rsidR="001526A8">
        <w:rPr>
          <w:rFonts w:ascii="Arial" w:hAnsi="Arial" w:cs="Arial"/>
          <w:b/>
          <w:bCs/>
          <w:color w:val="FF0000"/>
          <w:sz w:val="24"/>
          <w:szCs w:val="24"/>
        </w:rPr>
        <w:t>12.</w:t>
      </w:r>
      <w:r w:rsidR="005F10D2">
        <w:rPr>
          <w:rFonts w:ascii="Arial" w:hAnsi="Arial" w:cs="Arial"/>
          <w:b/>
          <w:bCs/>
          <w:color w:val="FF0000"/>
          <w:sz w:val="24"/>
          <w:szCs w:val="24"/>
        </w:rPr>
        <w:t>2021</w:t>
      </w:r>
      <w:r>
        <w:rPr>
          <w:rFonts w:ascii="Arial" w:hAnsi="Arial" w:cs="Arial"/>
          <w:b/>
          <w:bCs/>
          <w:color w:val="FF0000"/>
          <w:sz w:val="24"/>
          <w:szCs w:val="24"/>
        </w:rPr>
        <w:t xml:space="preserve"> at 11:00 AM</w:t>
      </w:r>
      <w:r>
        <w:rPr>
          <w:rFonts w:ascii="Arial" w:hAnsi="Arial" w:cs="Arial"/>
          <w:sz w:val="24"/>
          <w:szCs w:val="24"/>
        </w:rPr>
        <w:t>.</w:t>
      </w:r>
      <w:r w:rsidR="00A4574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p>
    <w:p w:rsidR="0004642C" w:rsidRDefault="0004642C">
      <w:pPr>
        <w:pStyle w:val="BodyText"/>
        <w:numPr>
          <w:ilvl w:val="0"/>
          <w:numId w:val="1"/>
        </w:numPr>
        <w:spacing w:line="360" w:lineRule="auto"/>
        <w:jc w:val="both"/>
        <w:rPr>
          <w:rFonts w:ascii="Arial" w:hAnsi="Arial" w:cs="Arial"/>
        </w:rPr>
      </w:pPr>
      <w:r>
        <w:rPr>
          <w:rFonts w:ascii="Arial" w:hAnsi="Arial" w:cs="Arial"/>
        </w:rPr>
        <w:t>The questioner enclosed with this tender is to be submitted along with the quotation.</w:t>
      </w:r>
    </w:p>
    <w:p w:rsidR="0004642C" w:rsidRDefault="0004642C">
      <w:pPr>
        <w:pStyle w:val="BodyText"/>
        <w:numPr>
          <w:ilvl w:val="0"/>
          <w:numId w:val="1"/>
        </w:numPr>
        <w:spacing w:line="360" w:lineRule="auto"/>
        <w:jc w:val="both"/>
        <w:rPr>
          <w:rFonts w:ascii="Arial" w:hAnsi="Arial" w:cs="Arial"/>
          <w:b/>
          <w:bCs/>
        </w:rPr>
      </w:pPr>
      <w:r>
        <w:rPr>
          <w:rFonts w:ascii="Arial" w:hAnsi="Arial" w:cs="Arial"/>
          <w:b/>
          <w:bCs/>
        </w:rPr>
        <w:t>Preference will be given to L1 party. However,</w:t>
      </w:r>
      <w:r w:rsidR="00A45747">
        <w:rPr>
          <w:rFonts w:ascii="Arial" w:hAnsi="Arial" w:cs="Arial"/>
          <w:b/>
          <w:bCs/>
        </w:rPr>
        <w:t xml:space="preserve"> </w:t>
      </w:r>
      <w:r>
        <w:rPr>
          <w:rFonts w:ascii="Arial" w:hAnsi="Arial" w:cs="Arial"/>
          <w:b/>
          <w:bCs/>
        </w:rPr>
        <w:t xml:space="preserve">HLL reserves the rights to allot the contract to the other parties other than L1. </w:t>
      </w:r>
    </w:p>
    <w:p w:rsidR="0004642C" w:rsidRDefault="0004642C">
      <w:pPr>
        <w:jc w:val="center"/>
        <w:rPr>
          <w:rFonts w:ascii="Arial" w:hAnsi="Arial" w:cs="Arial"/>
          <w:b/>
          <w:bCs/>
        </w:rPr>
      </w:pPr>
      <w:r>
        <w:rPr>
          <w:rFonts w:ascii="Arial" w:hAnsi="Arial" w:cs="Arial"/>
          <w:b/>
          <w:bCs/>
        </w:rPr>
        <w:tab/>
      </w:r>
      <w:r>
        <w:rPr>
          <w:rFonts w:ascii="Arial" w:hAnsi="Arial" w:cs="Arial"/>
          <w:b/>
          <w:bCs/>
        </w:rPr>
        <w:tab/>
      </w:r>
    </w:p>
    <w:p w:rsidR="00ED4A91" w:rsidRDefault="00ED4A91">
      <w:pPr>
        <w:jc w:val="right"/>
        <w:rPr>
          <w:rFonts w:ascii="Arial" w:hAnsi="Arial" w:cs="Arial"/>
          <w:b/>
          <w:bCs/>
        </w:rPr>
      </w:pPr>
    </w:p>
    <w:p w:rsidR="00ED4A91" w:rsidRDefault="00ED4A91">
      <w:pPr>
        <w:jc w:val="right"/>
        <w:rPr>
          <w:rFonts w:ascii="Arial" w:hAnsi="Arial" w:cs="Arial"/>
          <w:b/>
          <w:bCs/>
        </w:rPr>
      </w:pPr>
    </w:p>
    <w:p w:rsidR="00ED4A91" w:rsidRDefault="00ED4A91">
      <w:pPr>
        <w:jc w:val="right"/>
        <w:rPr>
          <w:rFonts w:ascii="Arial" w:hAnsi="Arial" w:cs="Arial"/>
          <w:b/>
          <w:bCs/>
        </w:rPr>
      </w:pPr>
    </w:p>
    <w:p w:rsidR="0004642C" w:rsidRDefault="005F10D2">
      <w:pPr>
        <w:jc w:val="right"/>
        <w:rPr>
          <w:rFonts w:ascii="Arial" w:hAnsi="Arial" w:cs="Arial"/>
          <w:b/>
          <w:bCs/>
        </w:rPr>
      </w:pPr>
      <w:r>
        <w:rPr>
          <w:rFonts w:ascii="Arial" w:hAnsi="Arial" w:cs="Arial"/>
          <w:b/>
          <w:bCs/>
        </w:rPr>
        <w:t xml:space="preserve">Sr. </w:t>
      </w:r>
      <w:r w:rsidR="0004642C">
        <w:rPr>
          <w:rFonts w:ascii="Arial" w:hAnsi="Arial" w:cs="Arial"/>
          <w:b/>
          <w:bCs/>
        </w:rPr>
        <w:t xml:space="preserve">Manager (HR) </w:t>
      </w:r>
    </w:p>
    <w:p w:rsidR="0004642C" w:rsidRDefault="0004642C">
      <w:pPr>
        <w:jc w:val="both"/>
        <w:rPr>
          <w:rFonts w:cs="Times New Roman"/>
        </w:rPr>
      </w:pPr>
    </w:p>
    <w:p w:rsidR="0004642C" w:rsidRDefault="0004642C">
      <w:pPr>
        <w:jc w:val="both"/>
        <w:rPr>
          <w:rFonts w:cs="Times New Roman"/>
        </w:rPr>
      </w:pPr>
    </w:p>
    <w:p w:rsidR="00DC495E" w:rsidRDefault="00DC495E">
      <w:pPr>
        <w:jc w:val="both"/>
        <w:rPr>
          <w:rFonts w:cs="Times New Roman"/>
        </w:rPr>
      </w:pPr>
    </w:p>
    <w:p w:rsidR="00DC495E" w:rsidRDefault="00DC495E">
      <w:pPr>
        <w:jc w:val="both"/>
        <w:rPr>
          <w:rFonts w:cs="Times New Roman"/>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9E0A8A" w:rsidRDefault="009E0A8A">
      <w:pPr>
        <w:jc w:val="both"/>
        <w:rPr>
          <w:rFonts w:ascii="Arial" w:hAnsi="Arial" w:cs="Arial"/>
          <w:b/>
          <w:bCs/>
        </w:rPr>
      </w:pPr>
    </w:p>
    <w:p w:rsidR="002827CE" w:rsidRDefault="002827CE">
      <w:pPr>
        <w:jc w:val="both"/>
        <w:rPr>
          <w:rFonts w:ascii="Arial" w:hAnsi="Arial" w:cs="Arial"/>
          <w:b/>
          <w:bCs/>
        </w:rPr>
      </w:pPr>
    </w:p>
    <w:p w:rsidR="00C326CF" w:rsidRDefault="00C326CF">
      <w:pPr>
        <w:jc w:val="both"/>
        <w:rPr>
          <w:rFonts w:ascii="Arial" w:hAnsi="Arial" w:cs="Arial"/>
          <w:b/>
          <w:bCs/>
        </w:rPr>
      </w:pPr>
    </w:p>
    <w:p w:rsidR="00C326CF" w:rsidRDefault="00C326CF">
      <w:pPr>
        <w:jc w:val="both"/>
        <w:rPr>
          <w:rFonts w:ascii="Arial" w:hAnsi="Arial" w:cs="Arial"/>
          <w:b/>
          <w:bCs/>
        </w:rPr>
      </w:pPr>
    </w:p>
    <w:p w:rsidR="009E0A8A" w:rsidRDefault="009E0A8A">
      <w:pPr>
        <w:jc w:val="both"/>
        <w:rPr>
          <w:rFonts w:ascii="Arial" w:hAnsi="Arial" w:cs="Arial"/>
          <w:b/>
          <w:bCs/>
        </w:rPr>
      </w:pPr>
    </w:p>
    <w:p w:rsidR="005F10D2" w:rsidRDefault="005F10D2">
      <w:pPr>
        <w:jc w:val="both"/>
        <w:rPr>
          <w:rFonts w:ascii="Arial" w:hAnsi="Arial" w:cs="Arial"/>
          <w:b/>
          <w:bCs/>
        </w:rPr>
      </w:pPr>
    </w:p>
    <w:p w:rsidR="005F10D2" w:rsidRDefault="005F10D2">
      <w:pPr>
        <w:jc w:val="both"/>
        <w:rPr>
          <w:rFonts w:ascii="Arial" w:hAnsi="Arial" w:cs="Arial"/>
          <w:b/>
          <w:bCs/>
        </w:rPr>
      </w:pPr>
    </w:p>
    <w:p w:rsidR="005F10D2" w:rsidRDefault="005F10D2">
      <w:pPr>
        <w:jc w:val="both"/>
        <w:rPr>
          <w:rFonts w:ascii="Arial" w:hAnsi="Arial" w:cs="Arial"/>
          <w:b/>
          <w:bCs/>
        </w:rPr>
      </w:pPr>
    </w:p>
    <w:p w:rsidR="005F10D2" w:rsidRDefault="005F10D2">
      <w:pPr>
        <w:jc w:val="both"/>
        <w:rPr>
          <w:rFonts w:ascii="Arial" w:hAnsi="Arial" w:cs="Arial"/>
          <w:b/>
          <w:bCs/>
        </w:rPr>
      </w:pPr>
    </w:p>
    <w:p w:rsidR="005F10D2" w:rsidRDefault="005F10D2">
      <w:pPr>
        <w:jc w:val="both"/>
        <w:rPr>
          <w:rFonts w:ascii="Arial" w:hAnsi="Arial" w:cs="Arial"/>
          <w:b/>
          <w:bCs/>
        </w:rPr>
      </w:pPr>
    </w:p>
    <w:p w:rsidR="0004642C" w:rsidRDefault="0004642C" w:rsidP="001526A8">
      <w:pPr>
        <w:jc w:val="center"/>
        <w:rPr>
          <w:rFonts w:ascii="Arial" w:hAnsi="Arial" w:cs="Arial"/>
          <w:b/>
          <w:bCs/>
        </w:rPr>
      </w:pPr>
      <w:r>
        <w:rPr>
          <w:rFonts w:ascii="Arial" w:hAnsi="Arial" w:cs="Arial"/>
          <w:b/>
          <w:bCs/>
        </w:rPr>
        <w:t>Questionnaire – Gene</w:t>
      </w:r>
      <w:r w:rsidR="00D04253">
        <w:rPr>
          <w:rFonts w:ascii="Arial" w:hAnsi="Arial" w:cs="Arial"/>
          <w:b/>
          <w:bCs/>
        </w:rPr>
        <w:t>ral Information of the Tenderer</w:t>
      </w:r>
    </w:p>
    <w:p w:rsidR="0004642C" w:rsidRDefault="0004642C">
      <w:pPr>
        <w:jc w:val="both"/>
        <w:rPr>
          <w:rFonts w:ascii="Arial" w:hAnsi="Arial" w:cs="Arial"/>
        </w:rPr>
      </w:pP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836"/>
        <w:gridCol w:w="4174"/>
      </w:tblGrid>
      <w:tr w:rsidR="0004642C" w:rsidRPr="00CE3544" w:rsidTr="00DC495E">
        <w:tc>
          <w:tcPr>
            <w:tcW w:w="540" w:type="dxa"/>
            <w:vAlign w:val="center"/>
          </w:tcPr>
          <w:p w:rsidR="0004642C" w:rsidRPr="00CE3544" w:rsidRDefault="0004642C">
            <w:pPr>
              <w:jc w:val="center"/>
              <w:rPr>
                <w:rFonts w:ascii="Arial" w:hAnsi="Arial" w:cs="Arial"/>
                <w:b/>
                <w:bCs/>
              </w:rPr>
            </w:pPr>
            <w:r w:rsidRPr="00CE3544">
              <w:rPr>
                <w:rFonts w:ascii="Arial" w:hAnsi="Arial" w:cs="Arial"/>
                <w:b/>
                <w:bCs/>
              </w:rPr>
              <w:t>Sl.</w:t>
            </w:r>
          </w:p>
        </w:tc>
        <w:tc>
          <w:tcPr>
            <w:tcW w:w="3836" w:type="dxa"/>
            <w:vAlign w:val="center"/>
          </w:tcPr>
          <w:p w:rsidR="0004642C" w:rsidRPr="00CE3544" w:rsidRDefault="0004642C">
            <w:pPr>
              <w:jc w:val="center"/>
              <w:rPr>
                <w:rFonts w:ascii="Arial" w:hAnsi="Arial" w:cs="Arial"/>
                <w:b/>
                <w:bCs/>
              </w:rPr>
            </w:pPr>
            <w:r w:rsidRPr="00CE3544">
              <w:rPr>
                <w:rFonts w:ascii="Arial" w:hAnsi="Arial" w:cs="Arial"/>
                <w:b/>
                <w:bCs/>
              </w:rPr>
              <w:t>Subject</w:t>
            </w:r>
          </w:p>
        </w:tc>
        <w:tc>
          <w:tcPr>
            <w:tcW w:w="4174" w:type="dxa"/>
            <w:vAlign w:val="center"/>
          </w:tcPr>
          <w:p w:rsidR="0004642C" w:rsidRPr="00CE3544" w:rsidRDefault="0004642C">
            <w:pPr>
              <w:jc w:val="center"/>
              <w:rPr>
                <w:rFonts w:ascii="Arial" w:hAnsi="Arial" w:cs="Arial"/>
                <w:b/>
                <w:bCs/>
              </w:rPr>
            </w:pPr>
            <w:r w:rsidRPr="00CE3544">
              <w:rPr>
                <w:rFonts w:ascii="Arial" w:hAnsi="Arial" w:cs="Arial"/>
                <w:b/>
                <w:bCs/>
              </w:rPr>
              <w:t>Details</w:t>
            </w:r>
          </w:p>
        </w:tc>
      </w:tr>
      <w:tr w:rsidR="0004642C" w:rsidRPr="00CE3544" w:rsidTr="00DC495E">
        <w:trPr>
          <w:trHeight w:val="652"/>
        </w:trPr>
        <w:tc>
          <w:tcPr>
            <w:tcW w:w="540" w:type="dxa"/>
            <w:vAlign w:val="center"/>
          </w:tcPr>
          <w:p w:rsidR="0004642C" w:rsidRPr="00CE3544" w:rsidRDefault="0004642C">
            <w:pPr>
              <w:jc w:val="center"/>
              <w:rPr>
                <w:rFonts w:ascii="Arial" w:hAnsi="Arial" w:cs="Arial"/>
              </w:rPr>
            </w:pPr>
            <w:r w:rsidRPr="00CE3544">
              <w:rPr>
                <w:rFonts w:ascii="Arial" w:hAnsi="Arial" w:cs="Arial"/>
              </w:rPr>
              <w:t>1</w:t>
            </w:r>
          </w:p>
        </w:tc>
        <w:tc>
          <w:tcPr>
            <w:tcW w:w="3836" w:type="dxa"/>
            <w:vAlign w:val="center"/>
          </w:tcPr>
          <w:p w:rsidR="0004642C" w:rsidRPr="00CE3544" w:rsidRDefault="0004642C">
            <w:pPr>
              <w:rPr>
                <w:rFonts w:ascii="Arial" w:hAnsi="Arial" w:cs="Arial"/>
              </w:rPr>
            </w:pPr>
            <w:r w:rsidRPr="00CE3544">
              <w:rPr>
                <w:rFonts w:ascii="Arial" w:hAnsi="Arial" w:cs="Arial"/>
              </w:rPr>
              <w:t xml:space="preserve">Name of  Contractor </w:t>
            </w:r>
          </w:p>
        </w:tc>
        <w:tc>
          <w:tcPr>
            <w:tcW w:w="4174" w:type="dxa"/>
            <w:vAlign w:val="center"/>
          </w:tcPr>
          <w:p w:rsidR="0004642C" w:rsidRPr="00CE3544" w:rsidRDefault="0004642C">
            <w:pPr>
              <w:rPr>
                <w:rFonts w:ascii="Arial" w:hAnsi="Arial" w:cs="Arial"/>
              </w:rPr>
            </w:pPr>
          </w:p>
        </w:tc>
      </w:tr>
      <w:tr w:rsidR="0004642C" w:rsidRPr="00CE3544" w:rsidTr="00DC495E">
        <w:tc>
          <w:tcPr>
            <w:tcW w:w="540" w:type="dxa"/>
            <w:vAlign w:val="center"/>
          </w:tcPr>
          <w:p w:rsidR="0004642C" w:rsidRPr="00CE3544" w:rsidRDefault="0004642C">
            <w:pPr>
              <w:jc w:val="center"/>
              <w:rPr>
                <w:rFonts w:ascii="Arial" w:hAnsi="Arial" w:cs="Arial"/>
              </w:rPr>
            </w:pPr>
            <w:r w:rsidRPr="00CE3544">
              <w:rPr>
                <w:rFonts w:ascii="Arial" w:hAnsi="Arial" w:cs="Arial"/>
              </w:rPr>
              <w:t>2</w:t>
            </w:r>
          </w:p>
        </w:tc>
        <w:tc>
          <w:tcPr>
            <w:tcW w:w="3836" w:type="dxa"/>
            <w:vAlign w:val="center"/>
          </w:tcPr>
          <w:p w:rsidR="0004642C" w:rsidRPr="00CE3544" w:rsidRDefault="0004642C">
            <w:pPr>
              <w:rPr>
                <w:rFonts w:ascii="Arial" w:hAnsi="Arial" w:cs="Arial"/>
              </w:rPr>
            </w:pPr>
            <w:r w:rsidRPr="00CE3544">
              <w:rPr>
                <w:rFonts w:ascii="Arial" w:hAnsi="Arial" w:cs="Arial"/>
              </w:rPr>
              <w:t xml:space="preserve">Contact person </w:t>
            </w:r>
          </w:p>
          <w:p w:rsidR="0004642C" w:rsidRPr="00CE3544" w:rsidRDefault="0004642C">
            <w:pPr>
              <w:rPr>
                <w:rFonts w:ascii="Arial" w:hAnsi="Arial" w:cs="Arial"/>
              </w:rPr>
            </w:pPr>
          </w:p>
          <w:p w:rsidR="0004642C" w:rsidRPr="00CE3544" w:rsidRDefault="0004642C">
            <w:pPr>
              <w:rPr>
                <w:rFonts w:ascii="Arial" w:hAnsi="Arial" w:cs="Arial"/>
              </w:rPr>
            </w:pPr>
            <w:r w:rsidRPr="00CE3544">
              <w:rPr>
                <w:rFonts w:ascii="Arial" w:hAnsi="Arial" w:cs="Arial"/>
              </w:rPr>
              <w:t>Telephone No/Fax No/E-mail ID</w:t>
            </w:r>
          </w:p>
          <w:p w:rsidR="0004642C" w:rsidRPr="00CE3544" w:rsidRDefault="0004642C">
            <w:pPr>
              <w:rPr>
                <w:rFonts w:ascii="Arial" w:hAnsi="Arial" w:cs="Arial"/>
              </w:rPr>
            </w:pPr>
          </w:p>
        </w:tc>
        <w:tc>
          <w:tcPr>
            <w:tcW w:w="4174" w:type="dxa"/>
            <w:vAlign w:val="center"/>
          </w:tcPr>
          <w:p w:rsidR="0004642C" w:rsidRPr="00CE3544" w:rsidRDefault="0004642C">
            <w:pPr>
              <w:rPr>
                <w:rFonts w:ascii="Arial" w:hAnsi="Arial" w:cs="Arial"/>
              </w:rPr>
            </w:pPr>
          </w:p>
          <w:p w:rsidR="0004642C" w:rsidRPr="00CE3544" w:rsidRDefault="0004642C">
            <w:pPr>
              <w:rPr>
                <w:rFonts w:ascii="Arial" w:hAnsi="Arial" w:cs="Arial"/>
              </w:rPr>
            </w:pPr>
          </w:p>
        </w:tc>
      </w:tr>
      <w:tr w:rsidR="0004642C" w:rsidRPr="00CE3544" w:rsidTr="00DC495E">
        <w:trPr>
          <w:trHeight w:val="458"/>
        </w:trPr>
        <w:tc>
          <w:tcPr>
            <w:tcW w:w="540" w:type="dxa"/>
            <w:vAlign w:val="center"/>
          </w:tcPr>
          <w:p w:rsidR="0004642C" w:rsidRPr="00CE3544" w:rsidRDefault="009E0A8A">
            <w:pPr>
              <w:jc w:val="center"/>
              <w:rPr>
                <w:rFonts w:ascii="Arial" w:hAnsi="Arial" w:cs="Arial"/>
              </w:rPr>
            </w:pPr>
            <w:r>
              <w:rPr>
                <w:rFonts w:ascii="Arial" w:hAnsi="Arial" w:cs="Arial"/>
              </w:rPr>
              <w:t>3</w:t>
            </w:r>
          </w:p>
        </w:tc>
        <w:tc>
          <w:tcPr>
            <w:tcW w:w="3836" w:type="dxa"/>
            <w:vAlign w:val="center"/>
          </w:tcPr>
          <w:p w:rsidR="0004642C" w:rsidRPr="00CE3544" w:rsidRDefault="0004642C">
            <w:pPr>
              <w:rPr>
                <w:rFonts w:ascii="Arial" w:hAnsi="Arial" w:cs="Arial"/>
              </w:rPr>
            </w:pPr>
            <w:r w:rsidRPr="00CE3544">
              <w:rPr>
                <w:rFonts w:ascii="Arial" w:hAnsi="Arial" w:cs="Arial"/>
              </w:rPr>
              <w:t>GST Registration No</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9E0A8A">
            <w:pPr>
              <w:jc w:val="center"/>
              <w:rPr>
                <w:rFonts w:ascii="Arial" w:hAnsi="Arial" w:cs="Arial"/>
              </w:rPr>
            </w:pPr>
            <w:r>
              <w:rPr>
                <w:rFonts w:ascii="Arial" w:hAnsi="Arial" w:cs="Arial"/>
              </w:rPr>
              <w:t>4</w:t>
            </w:r>
          </w:p>
        </w:tc>
        <w:tc>
          <w:tcPr>
            <w:tcW w:w="3836" w:type="dxa"/>
            <w:vAlign w:val="center"/>
          </w:tcPr>
          <w:p w:rsidR="0004642C" w:rsidRPr="00CE3544" w:rsidRDefault="0004642C">
            <w:pPr>
              <w:rPr>
                <w:rFonts w:ascii="Arial" w:hAnsi="Arial" w:cs="Arial"/>
              </w:rPr>
            </w:pPr>
            <w:r w:rsidRPr="00CE3544">
              <w:rPr>
                <w:rFonts w:ascii="Arial" w:hAnsi="Arial" w:cs="Arial"/>
              </w:rPr>
              <w:t>PAN Card No</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9E0A8A">
            <w:pPr>
              <w:jc w:val="center"/>
              <w:rPr>
                <w:rFonts w:ascii="Arial" w:hAnsi="Arial" w:cs="Arial"/>
              </w:rPr>
            </w:pPr>
            <w:r>
              <w:rPr>
                <w:rFonts w:ascii="Arial" w:hAnsi="Arial" w:cs="Arial"/>
              </w:rPr>
              <w:t>5</w:t>
            </w:r>
          </w:p>
        </w:tc>
        <w:tc>
          <w:tcPr>
            <w:tcW w:w="3836" w:type="dxa"/>
            <w:vAlign w:val="center"/>
          </w:tcPr>
          <w:p w:rsidR="0004642C" w:rsidRPr="00CE3544" w:rsidRDefault="0004642C">
            <w:pPr>
              <w:rPr>
                <w:rFonts w:ascii="Arial" w:hAnsi="Arial" w:cs="Arial"/>
              </w:rPr>
            </w:pPr>
            <w:r w:rsidRPr="00CE3544">
              <w:rPr>
                <w:rFonts w:ascii="Arial" w:hAnsi="Arial" w:cs="Arial"/>
              </w:rPr>
              <w:t>EPF Registration No, if applicable</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9E0A8A">
            <w:pPr>
              <w:jc w:val="center"/>
              <w:rPr>
                <w:rFonts w:ascii="Arial" w:hAnsi="Arial" w:cs="Arial"/>
              </w:rPr>
            </w:pPr>
            <w:r>
              <w:rPr>
                <w:rFonts w:ascii="Arial" w:hAnsi="Arial" w:cs="Arial"/>
              </w:rPr>
              <w:t>6</w:t>
            </w:r>
          </w:p>
        </w:tc>
        <w:tc>
          <w:tcPr>
            <w:tcW w:w="3836" w:type="dxa"/>
            <w:vAlign w:val="center"/>
          </w:tcPr>
          <w:p w:rsidR="0004642C" w:rsidRPr="00CE3544" w:rsidRDefault="0004642C">
            <w:pPr>
              <w:rPr>
                <w:rFonts w:ascii="Arial" w:hAnsi="Arial" w:cs="Arial"/>
              </w:rPr>
            </w:pPr>
            <w:r w:rsidRPr="00CE3544">
              <w:rPr>
                <w:rFonts w:ascii="Arial" w:hAnsi="Arial" w:cs="Arial"/>
              </w:rPr>
              <w:t>ESI Registration No, if applicable</w:t>
            </w:r>
          </w:p>
        </w:tc>
        <w:tc>
          <w:tcPr>
            <w:tcW w:w="4174" w:type="dxa"/>
            <w:vAlign w:val="center"/>
          </w:tcPr>
          <w:p w:rsidR="0004642C" w:rsidRPr="00CE3544" w:rsidRDefault="0004642C">
            <w:pPr>
              <w:rPr>
                <w:rFonts w:ascii="Arial" w:hAnsi="Arial" w:cs="Arial"/>
              </w:rPr>
            </w:pPr>
          </w:p>
        </w:tc>
      </w:tr>
      <w:tr w:rsidR="0004642C" w:rsidRPr="00CE3544" w:rsidTr="00DC495E">
        <w:trPr>
          <w:trHeight w:val="440"/>
        </w:trPr>
        <w:tc>
          <w:tcPr>
            <w:tcW w:w="540" w:type="dxa"/>
            <w:vAlign w:val="center"/>
          </w:tcPr>
          <w:p w:rsidR="0004642C" w:rsidRPr="00CE3544" w:rsidRDefault="009E0A8A">
            <w:pPr>
              <w:jc w:val="center"/>
              <w:rPr>
                <w:rFonts w:ascii="Arial" w:hAnsi="Arial" w:cs="Arial"/>
              </w:rPr>
            </w:pPr>
            <w:r>
              <w:rPr>
                <w:rFonts w:ascii="Arial" w:hAnsi="Arial" w:cs="Arial"/>
              </w:rPr>
              <w:t>7</w:t>
            </w:r>
          </w:p>
        </w:tc>
        <w:tc>
          <w:tcPr>
            <w:tcW w:w="3836" w:type="dxa"/>
            <w:vAlign w:val="center"/>
          </w:tcPr>
          <w:p w:rsidR="0004642C" w:rsidRPr="00CE3544" w:rsidRDefault="0004642C">
            <w:pPr>
              <w:rPr>
                <w:rFonts w:ascii="Arial" w:hAnsi="Arial" w:cs="Arial"/>
              </w:rPr>
            </w:pPr>
            <w:r w:rsidRPr="00CE3544">
              <w:rPr>
                <w:rFonts w:ascii="Arial" w:hAnsi="Arial" w:cs="Arial"/>
              </w:rPr>
              <w:t>Labour License, if applicable</w:t>
            </w:r>
          </w:p>
        </w:tc>
        <w:tc>
          <w:tcPr>
            <w:tcW w:w="4174" w:type="dxa"/>
            <w:vAlign w:val="center"/>
          </w:tcPr>
          <w:p w:rsidR="0004642C" w:rsidRPr="00CE3544" w:rsidRDefault="0004642C">
            <w:pPr>
              <w:rPr>
                <w:rFonts w:ascii="Arial" w:hAnsi="Arial" w:cs="Arial"/>
              </w:rPr>
            </w:pPr>
          </w:p>
        </w:tc>
      </w:tr>
      <w:tr w:rsidR="0004642C" w:rsidRPr="00CE3544" w:rsidTr="00DC495E">
        <w:tc>
          <w:tcPr>
            <w:tcW w:w="540" w:type="dxa"/>
            <w:vAlign w:val="center"/>
          </w:tcPr>
          <w:p w:rsidR="0004642C" w:rsidRPr="009E0A8A" w:rsidRDefault="009E0A8A">
            <w:pPr>
              <w:jc w:val="center"/>
              <w:rPr>
                <w:rFonts w:ascii="Arial" w:hAnsi="Arial" w:cs="Arial"/>
                <w:bCs/>
              </w:rPr>
            </w:pPr>
            <w:r w:rsidRPr="009E0A8A">
              <w:rPr>
                <w:rFonts w:ascii="Arial" w:hAnsi="Arial" w:cs="Arial"/>
                <w:bCs/>
              </w:rPr>
              <w:t>8</w:t>
            </w:r>
          </w:p>
        </w:tc>
        <w:tc>
          <w:tcPr>
            <w:tcW w:w="3836" w:type="dxa"/>
            <w:vAlign w:val="center"/>
          </w:tcPr>
          <w:p w:rsidR="009E0A8A" w:rsidRDefault="009E0A8A">
            <w:pPr>
              <w:rPr>
                <w:rFonts w:ascii="Arial" w:hAnsi="Arial" w:cs="Arial"/>
                <w:bCs/>
              </w:rPr>
            </w:pPr>
            <w:r w:rsidRPr="009E0A8A">
              <w:rPr>
                <w:rFonts w:ascii="Arial" w:hAnsi="Arial" w:cs="Arial"/>
                <w:bCs/>
              </w:rPr>
              <w:t>Karnataka State Pollution Control Board</w:t>
            </w:r>
            <w:r>
              <w:rPr>
                <w:rFonts w:ascii="Arial" w:hAnsi="Arial" w:cs="Arial"/>
                <w:bCs/>
              </w:rPr>
              <w:t xml:space="preserve"> – License / Certificate.</w:t>
            </w:r>
          </w:p>
          <w:p w:rsidR="0004642C" w:rsidRPr="009E0A8A" w:rsidRDefault="009E0A8A">
            <w:pPr>
              <w:rPr>
                <w:rFonts w:ascii="Arial" w:hAnsi="Arial" w:cs="Arial"/>
                <w:bCs/>
              </w:rPr>
            </w:pPr>
            <w:r>
              <w:rPr>
                <w:rFonts w:ascii="Arial" w:hAnsi="Arial" w:cs="Arial"/>
                <w:bCs/>
              </w:rPr>
              <w:t>I</w:t>
            </w:r>
            <w:r w:rsidR="0004642C" w:rsidRPr="009E0A8A">
              <w:rPr>
                <w:rFonts w:ascii="Arial" w:hAnsi="Arial" w:cs="Arial"/>
                <w:bCs/>
              </w:rPr>
              <w:t>f applicable</w:t>
            </w:r>
          </w:p>
        </w:tc>
        <w:tc>
          <w:tcPr>
            <w:tcW w:w="4174" w:type="dxa"/>
            <w:vAlign w:val="center"/>
          </w:tcPr>
          <w:p w:rsidR="0004642C" w:rsidRPr="00CE3544" w:rsidRDefault="0004642C">
            <w:pPr>
              <w:rPr>
                <w:rFonts w:ascii="Arial" w:hAnsi="Arial" w:cs="Arial"/>
              </w:rPr>
            </w:pPr>
          </w:p>
        </w:tc>
      </w:tr>
    </w:tbl>
    <w:p w:rsidR="00FB38CB" w:rsidRDefault="00FB38CB">
      <w:pPr>
        <w:pStyle w:val="Heading1"/>
        <w:spacing w:before="0" w:after="0"/>
        <w:jc w:val="center"/>
        <w:rPr>
          <w:sz w:val="24"/>
          <w:szCs w:val="24"/>
          <w:u w:val="single"/>
        </w:rPr>
      </w:pPr>
    </w:p>
    <w:p w:rsidR="00FB38CB" w:rsidRDefault="00FB38CB">
      <w:pPr>
        <w:pStyle w:val="Heading1"/>
        <w:spacing w:before="0" w:after="0"/>
        <w:jc w:val="center"/>
        <w:rPr>
          <w:sz w:val="24"/>
          <w:szCs w:val="24"/>
          <w:u w:val="single"/>
        </w:rPr>
      </w:pPr>
    </w:p>
    <w:p w:rsidR="00FB38CB" w:rsidRDefault="00FB38CB">
      <w:pPr>
        <w:pStyle w:val="Heading1"/>
        <w:spacing w:before="0" w:after="0"/>
        <w:jc w:val="center"/>
        <w:rPr>
          <w:sz w:val="24"/>
          <w:szCs w:val="24"/>
          <w:u w:val="single"/>
        </w:rPr>
      </w:pPr>
    </w:p>
    <w:p w:rsidR="0004642C" w:rsidRDefault="0004642C">
      <w:pPr>
        <w:pStyle w:val="Heading1"/>
        <w:spacing w:before="0" w:after="0"/>
        <w:jc w:val="center"/>
        <w:rPr>
          <w:sz w:val="24"/>
          <w:szCs w:val="24"/>
          <w:u w:val="single"/>
        </w:rPr>
      </w:pPr>
      <w:r>
        <w:rPr>
          <w:sz w:val="24"/>
          <w:szCs w:val="24"/>
          <w:u w:val="single"/>
        </w:rPr>
        <w:t>DECLARATION</w:t>
      </w:r>
    </w:p>
    <w:p w:rsidR="0004642C" w:rsidRDefault="0004642C">
      <w:pPr>
        <w:rPr>
          <w:rFonts w:ascii="Arial" w:hAnsi="Arial" w:cs="Arial"/>
        </w:rPr>
      </w:pPr>
    </w:p>
    <w:p w:rsidR="0004642C" w:rsidRDefault="0004642C">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4642C" w:rsidRDefault="0004642C">
      <w:pPr>
        <w:jc w:val="both"/>
        <w:rPr>
          <w:rFonts w:ascii="Arial" w:hAnsi="Arial" w:cs="Arial"/>
        </w:rPr>
      </w:pPr>
    </w:p>
    <w:p w:rsidR="0004642C" w:rsidRDefault="003C0441">
      <w:pPr>
        <w:jc w:val="both"/>
        <w:rPr>
          <w:rFonts w:ascii="Arial" w:hAnsi="Arial" w:cs="Arial"/>
          <w:b/>
          <w:bCs/>
        </w:rPr>
      </w:pPr>
      <w:r>
        <w:rPr>
          <w:rFonts w:ascii="Arial" w:hAnsi="Arial" w:cs="Arial"/>
          <w:b/>
          <w:bCs/>
        </w:rPr>
        <w:t>In case of default / delay the work</w:t>
      </w:r>
      <w:r w:rsidR="0004642C">
        <w:rPr>
          <w:rFonts w:ascii="Arial" w:hAnsi="Arial" w:cs="Arial"/>
          <w:b/>
          <w:bCs/>
        </w:rPr>
        <w:t>, I agree to pay the penalt</w:t>
      </w:r>
      <w:r w:rsidR="003165DE">
        <w:rPr>
          <w:rFonts w:ascii="Arial" w:hAnsi="Arial" w:cs="Arial"/>
          <w:b/>
          <w:bCs/>
        </w:rPr>
        <w:t>y @ 2000/-</w:t>
      </w:r>
      <w:r>
        <w:rPr>
          <w:rFonts w:ascii="Arial" w:hAnsi="Arial" w:cs="Arial"/>
          <w:b/>
          <w:bCs/>
        </w:rPr>
        <w:t xml:space="preserve"> per day.</w:t>
      </w:r>
      <w:r w:rsidR="0004642C">
        <w:rPr>
          <w:rFonts w:ascii="Arial" w:hAnsi="Arial" w:cs="Arial"/>
          <w:b/>
          <w:bCs/>
        </w:rPr>
        <w:t xml:space="preserve">  </w:t>
      </w:r>
    </w:p>
    <w:p w:rsidR="0004642C" w:rsidRDefault="0004642C">
      <w:pPr>
        <w:jc w:val="both"/>
        <w:rPr>
          <w:rFonts w:ascii="Arial" w:hAnsi="Arial" w:cs="Arial"/>
          <w:b/>
          <w:bCs/>
        </w:rPr>
      </w:pPr>
    </w:p>
    <w:p w:rsidR="0004642C" w:rsidRDefault="0004642C">
      <w:pPr>
        <w:jc w:val="both"/>
        <w:rPr>
          <w:rFonts w:ascii="Arial" w:hAnsi="Arial" w:cs="Arial"/>
          <w:b/>
          <w:bCs/>
        </w:rPr>
      </w:pPr>
      <w:r>
        <w:rPr>
          <w:rFonts w:ascii="Arial" w:hAnsi="Arial" w:cs="Arial"/>
          <w:b/>
          <w:bCs/>
        </w:rPr>
        <w:t xml:space="preserve">I also agree to bear the additional cost if any, in case HLL makes any alternate arrangement for </w:t>
      </w:r>
      <w:r w:rsidR="006A584F" w:rsidRPr="006A584F">
        <w:rPr>
          <w:rFonts w:ascii="Arial" w:hAnsi="Arial" w:cs="Arial"/>
          <w:b/>
          <w:bCs/>
        </w:rPr>
        <w:t>lifting the</w:t>
      </w:r>
      <w:r w:rsidR="006A584F" w:rsidRPr="00E31AE2">
        <w:rPr>
          <w:rFonts w:ascii="Arial" w:hAnsi="Arial" w:cs="Arial"/>
        </w:rPr>
        <w:t xml:space="preserve"> </w:t>
      </w:r>
      <w:r w:rsidR="006A584F">
        <w:rPr>
          <w:rFonts w:ascii="Arial" w:hAnsi="Arial" w:cs="Arial"/>
          <w:b/>
          <w:bCs/>
        </w:rPr>
        <w:t>L</w:t>
      </w:r>
      <w:r w:rsidR="006A584F" w:rsidRPr="00E31AE2">
        <w:rPr>
          <w:rFonts w:ascii="Arial" w:hAnsi="Arial" w:cs="Arial"/>
          <w:b/>
          <w:bCs/>
        </w:rPr>
        <w:t xml:space="preserve">iquid Silica </w:t>
      </w:r>
      <w:r w:rsidR="006A584F">
        <w:rPr>
          <w:rFonts w:ascii="Arial" w:hAnsi="Arial" w:cs="Arial"/>
          <w:b/>
          <w:bCs/>
        </w:rPr>
        <w:t>S</w:t>
      </w:r>
      <w:r w:rsidR="006A584F" w:rsidRPr="00E31AE2">
        <w:rPr>
          <w:rFonts w:ascii="Arial" w:hAnsi="Arial" w:cs="Arial"/>
          <w:b/>
          <w:bCs/>
        </w:rPr>
        <w:t>ludge</w:t>
      </w:r>
      <w:r w:rsidR="006A584F">
        <w:rPr>
          <w:rFonts w:ascii="Arial" w:hAnsi="Arial" w:cs="Arial"/>
          <w:b/>
          <w:bCs/>
        </w:rPr>
        <w:t xml:space="preserve"> </w:t>
      </w:r>
      <w:r w:rsidR="006A584F" w:rsidRPr="006A584F">
        <w:rPr>
          <w:rFonts w:ascii="Arial" w:hAnsi="Arial" w:cs="Arial"/>
          <w:b/>
          <w:bCs/>
        </w:rPr>
        <w:t>from our Factory site at Kanagala</w:t>
      </w:r>
      <w:r w:rsidRPr="006A584F">
        <w:rPr>
          <w:rFonts w:ascii="Arial" w:hAnsi="Arial" w:cs="Arial"/>
          <w:b/>
          <w:bCs/>
        </w:rPr>
        <w:t>.</w:t>
      </w:r>
      <w:r>
        <w:rPr>
          <w:rFonts w:ascii="Arial" w:hAnsi="Arial" w:cs="Arial"/>
          <w:b/>
          <w:bCs/>
        </w:rPr>
        <w:t xml:space="preserve"> </w:t>
      </w:r>
    </w:p>
    <w:p w:rsidR="0004642C" w:rsidRDefault="0004642C">
      <w:pPr>
        <w:jc w:val="both"/>
        <w:rPr>
          <w:rFonts w:ascii="Arial" w:hAnsi="Arial" w:cs="Arial"/>
        </w:rPr>
      </w:pPr>
    </w:p>
    <w:p w:rsidR="0004642C" w:rsidRDefault="0004642C">
      <w:pPr>
        <w:jc w:val="both"/>
        <w:rPr>
          <w:rFonts w:ascii="Arial" w:hAnsi="Arial" w:cs="Arial"/>
        </w:rPr>
      </w:pPr>
    </w:p>
    <w:p w:rsidR="0004642C" w:rsidRDefault="0004642C">
      <w:pPr>
        <w:jc w:val="both"/>
        <w:rPr>
          <w:rFonts w:ascii="Arial" w:hAnsi="Arial" w:cs="Arial"/>
        </w:rPr>
      </w:pPr>
    </w:p>
    <w:p w:rsidR="0004642C" w:rsidRDefault="0004642C">
      <w:pPr>
        <w:jc w:val="both"/>
        <w:rPr>
          <w:rFonts w:ascii="Arial" w:hAnsi="Arial" w:cs="Arial"/>
        </w:rPr>
      </w:pPr>
    </w:p>
    <w:p w:rsidR="0004642C" w:rsidRDefault="0004642C">
      <w:pPr>
        <w:jc w:val="center"/>
        <w:rPr>
          <w:rFonts w:ascii="Arial" w:hAnsi="Arial" w:cs="Arial"/>
        </w:rPr>
      </w:pPr>
      <w:r>
        <w:rPr>
          <w:rFonts w:ascii="Arial" w:hAnsi="Arial" w:cs="Arial"/>
        </w:rPr>
        <w:t xml:space="preserve">                                                                               Signature</w:t>
      </w:r>
    </w:p>
    <w:p w:rsidR="0004642C" w:rsidRDefault="0004642C">
      <w:pPr>
        <w:pStyle w:val="Heading5"/>
        <w:spacing w:before="0" w:after="0"/>
        <w:rPr>
          <w:rFonts w:ascii="Arial" w:hAnsi="Arial" w:cs="Arial"/>
          <w:b w:val="0"/>
          <w:bCs w:val="0"/>
          <w:i w:val="0"/>
          <w:iCs w:val="0"/>
        </w:rPr>
      </w:pPr>
      <w:r>
        <w:rPr>
          <w:rFonts w:ascii="Arial" w:hAnsi="Arial" w:cs="Arial"/>
          <w:b w:val="0"/>
          <w:bCs w:val="0"/>
          <w:i w:val="0"/>
          <w:iCs w:val="0"/>
        </w:rPr>
        <w:t xml:space="preserve">                                                                                            Name &amp; Address</w:t>
      </w:r>
    </w:p>
    <w:p w:rsidR="0004642C" w:rsidRDefault="0004642C">
      <w:pPr>
        <w:rPr>
          <w:rFonts w:ascii="Arial" w:hAnsi="Arial" w:cs="Arial"/>
        </w:rPr>
      </w:pPr>
      <w:r>
        <w:rPr>
          <w:rFonts w:ascii="Arial" w:hAnsi="Arial" w:cs="Arial"/>
        </w:rPr>
        <w:t>Date:</w:t>
      </w:r>
    </w:p>
    <w:p w:rsidR="0004642C" w:rsidRDefault="0004642C">
      <w:pPr>
        <w:rPr>
          <w:rFonts w:ascii="Arial" w:hAnsi="Arial" w:cs="Arial"/>
        </w:rPr>
      </w:pPr>
      <w:r>
        <w:rPr>
          <w:rFonts w:ascii="Arial" w:hAnsi="Arial" w:cs="Arial"/>
        </w:rPr>
        <w:t xml:space="preserve">Place: </w:t>
      </w:r>
    </w:p>
    <w:p w:rsidR="0004642C" w:rsidRDefault="0004642C">
      <w:pPr>
        <w:rPr>
          <w:rFonts w:ascii="Arial" w:hAnsi="Arial" w:cs="Arial"/>
        </w:rPr>
      </w:pPr>
    </w:p>
    <w:p w:rsidR="0004642C" w:rsidRDefault="0004642C">
      <w:pPr>
        <w:rPr>
          <w:rFonts w:ascii="Arial" w:hAnsi="Arial" w:cs="Arial"/>
        </w:rPr>
      </w:pPr>
    </w:p>
    <w:p w:rsidR="0004642C" w:rsidRDefault="0004642C">
      <w:pPr>
        <w:ind w:left="720" w:firstLine="720"/>
        <w:rPr>
          <w:rFonts w:ascii="Arial" w:hAnsi="Arial" w:cs="Arial"/>
        </w:rPr>
      </w:pPr>
      <w:r>
        <w:rPr>
          <w:rFonts w:ascii="Arial" w:hAnsi="Arial" w:cs="Arial"/>
        </w:rPr>
        <w:t xml:space="preserve">                                Seal of the Tenderer</w:t>
      </w:r>
    </w:p>
    <w:p w:rsidR="0004642C" w:rsidRDefault="0004642C">
      <w:pPr>
        <w:pStyle w:val="Title"/>
        <w:jc w:val="left"/>
        <w:rPr>
          <w:rFonts w:ascii="Arial" w:hAnsi="Arial" w:cs="Arial"/>
          <w:b/>
          <w:bCs/>
          <w:sz w:val="22"/>
          <w:szCs w:val="22"/>
        </w:rPr>
      </w:pPr>
    </w:p>
    <w:p w:rsidR="0004642C" w:rsidRDefault="0004642C">
      <w:pPr>
        <w:pStyle w:val="Title"/>
        <w:jc w:val="left"/>
        <w:rPr>
          <w:color w:val="000000"/>
        </w:rPr>
      </w:pPr>
    </w:p>
    <w:p w:rsidR="0004642C" w:rsidRDefault="0004642C">
      <w:pPr>
        <w:pStyle w:val="Title"/>
        <w:jc w:val="left"/>
        <w:rPr>
          <w:color w:val="000000"/>
        </w:rPr>
      </w:pPr>
    </w:p>
    <w:p w:rsidR="0084694A" w:rsidRDefault="0084694A">
      <w:pPr>
        <w:pStyle w:val="BodyText"/>
        <w:jc w:val="both"/>
        <w:rPr>
          <w:rFonts w:ascii="Arial" w:hAnsi="Arial" w:cs="Arial"/>
          <w:b/>
          <w:bCs/>
          <w:u w:val="single"/>
        </w:rPr>
      </w:pPr>
    </w:p>
    <w:p w:rsidR="002827CE" w:rsidRDefault="002827CE">
      <w:pPr>
        <w:pStyle w:val="BodyText"/>
        <w:jc w:val="both"/>
        <w:rPr>
          <w:rFonts w:ascii="Arial" w:hAnsi="Arial" w:cs="Arial"/>
          <w:b/>
          <w:bCs/>
          <w:u w:val="single"/>
        </w:rPr>
      </w:pPr>
    </w:p>
    <w:p w:rsidR="002827CE" w:rsidRDefault="002827CE">
      <w:pPr>
        <w:pStyle w:val="BodyText"/>
        <w:jc w:val="both"/>
        <w:rPr>
          <w:rFonts w:ascii="Arial" w:hAnsi="Arial" w:cs="Arial"/>
          <w:b/>
          <w:bCs/>
          <w:u w:val="single"/>
        </w:rPr>
      </w:pPr>
    </w:p>
    <w:p w:rsidR="0084694A" w:rsidRDefault="0084694A">
      <w:pPr>
        <w:pStyle w:val="BodyText"/>
        <w:jc w:val="both"/>
        <w:rPr>
          <w:rFonts w:ascii="Arial" w:hAnsi="Arial" w:cs="Arial"/>
          <w:b/>
          <w:bCs/>
          <w:u w:val="single"/>
        </w:rPr>
      </w:pPr>
    </w:p>
    <w:p w:rsidR="0084694A" w:rsidRDefault="0084694A">
      <w:pPr>
        <w:pStyle w:val="BodyText"/>
        <w:jc w:val="both"/>
        <w:rPr>
          <w:rFonts w:ascii="Arial" w:hAnsi="Arial" w:cs="Arial"/>
          <w:b/>
          <w:bCs/>
          <w:u w:val="single"/>
        </w:rPr>
      </w:pPr>
    </w:p>
    <w:p w:rsidR="0004642C" w:rsidRDefault="0004642C">
      <w:pPr>
        <w:pStyle w:val="BodyText"/>
        <w:jc w:val="both"/>
        <w:rPr>
          <w:rFonts w:ascii="Arial" w:hAnsi="Arial" w:cs="Arial"/>
          <w:b/>
          <w:bCs/>
          <w:u w:val="single"/>
        </w:rPr>
      </w:pPr>
      <w:r>
        <w:rPr>
          <w:rFonts w:ascii="Arial" w:hAnsi="Arial" w:cs="Arial"/>
          <w:b/>
          <w:bCs/>
          <w:u w:val="single"/>
        </w:rPr>
        <w:t>Rate Schedule for Secondary Packing Work:</w:t>
      </w:r>
    </w:p>
    <w:p w:rsidR="0004642C" w:rsidRDefault="0004642C">
      <w:pPr>
        <w:pStyle w:val="Title"/>
        <w:ind w:left="734" w:hanging="360"/>
        <w:jc w:val="left"/>
        <w:rPr>
          <w:rFonts w:ascii="Arial" w:hAnsi="Arial" w:cs="Arial"/>
          <w:sz w:val="24"/>
          <w:szCs w:val="24"/>
          <w:u w:val="single"/>
        </w:rPr>
      </w:pPr>
    </w:p>
    <w:p w:rsidR="0004642C" w:rsidRDefault="0004642C">
      <w:pPr>
        <w:pStyle w:val="Title"/>
        <w:numPr>
          <w:ilvl w:val="0"/>
          <w:numId w:val="4"/>
        </w:numPr>
        <w:jc w:val="left"/>
        <w:rPr>
          <w:rFonts w:ascii="Arial" w:hAnsi="Arial" w:cs="Arial"/>
          <w:sz w:val="24"/>
          <w:szCs w:val="24"/>
        </w:rPr>
      </w:pPr>
      <w:r>
        <w:rPr>
          <w:rFonts w:ascii="Arial" w:hAnsi="Arial" w:cs="Arial"/>
          <w:sz w:val="24"/>
          <w:szCs w:val="24"/>
        </w:rPr>
        <w:t>Name &amp; Address of the Tenderer:</w:t>
      </w:r>
    </w:p>
    <w:p w:rsidR="0004642C" w:rsidRDefault="0004642C">
      <w:pPr>
        <w:pStyle w:val="Title"/>
        <w:jc w:val="left"/>
        <w:rPr>
          <w:rFonts w:ascii="Arial" w:hAnsi="Arial" w:cs="Arial"/>
          <w:sz w:val="24"/>
          <w:szCs w:val="24"/>
        </w:rPr>
      </w:pPr>
    </w:p>
    <w:p w:rsidR="0004642C" w:rsidRDefault="0004642C">
      <w:pPr>
        <w:pStyle w:val="Title"/>
        <w:jc w:val="left"/>
        <w:rPr>
          <w:rFonts w:ascii="Arial" w:hAnsi="Arial" w:cs="Arial"/>
          <w:sz w:val="24"/>
          <w:szCs w:val="24"/>
        </w:rPr>
      </w:pPr>
    </w:p>
    <w:p w:rsidR="0004642C" w:rsidRDefault="0004642C">
      <w:pPr>
        <w:pStyle w:val="Title"/>
        <w:ind w:left="734" w:hanging="360"/>
        <w:jc w:val="left"/>
        <w:rPr>
          <w:rFonts w:ascii="Arial" w:hAnsi="Arial" w:cs="Arial"/>
          <w:b/>
          <w:bCs/>
          <w:sz w:val="24"/>
          <w:szCs w:val="24"/>
        </w:rPr>
      </w:pPr>
    </w:p>
    <w:p w:rsidR="00E2189F" w:rsidRDefault="00E2189F">
      <w:pPr>
        <w:pStyle w:val="Title"/>
        <w:ind w:left="734" w:hanging="360"/>
        <w:jc w:val="left"/>
        <w:rPr>
          <w:rFonts w:ascii="Arial" w:hAnsi="Arial" w:cs="Arial"/>
          <w:b/>
          <w:bCs/>
          <w:sz w:val="24"/>
          <w:szCs w:val="24"/>
        </w:rPr>
      </w:pPr>
    </w:p>
    <w:p w:rsidR="0004642C" w:rsidRDefault="0004642C">
      <w:pPr>
        <w:pStyle w:val="Title"/>
        <w:ind w:left="734" w:hanging="360"/>
        <w:jc w:val="left"/>
        <w:rPr>
          <w:rFonts w:ascii="Arial" w:hAnsi="Arial" w:cs="Arial"/>
          <w:b/>
          <w:bCs/>
          <w:sz w:val="24"/>
          <w:szCs w:val="24"/>
          <w:u w:val="single"/>
        </w:rPr>
      </w:pPr>
    </w:p>
    <w:p w:rsidR="0004642C" w:rsidRPr="00E2189F" w:rsidRDefault="00E2189F">
      <w:pPr>
        <w:pStyle w:val="Title"/>
        <w:numPr>
          <w:ilvl w:val="0"/>
          <w:numId w:val="4"/>
        </w:numPr>
        <w:jc w:val="left"/>
        <w:rPr>
          <w:rFonts w:ascii="Arial" w:hAnsi="Arial" w:cs="Arial"/>
          <w:b/>
          <w:bCs/>
          <w:sz w:val="24"/>
          <w:szCs w:val="24"/>
        </w:rPr>
      </w:pPr>
      <w:r w:rsidRPr="00E2189F">
        <w:rPr>
          <w:rFonts w:ascii="Arial" w:hAnsi="Arial" w:cs="Arial"/>
          <w:b/>
          <w:bCs/>
          <w:sz w:val="24"/>
          <w:szCs w:val="24"/>
        </w:rPr>
        <w:t>Rates Quoted</w:t>
      </w:r>
      <w:r>
        <w:rPr>
          <w:rFonts w:ascii="Arial" w:hAnsi="Arial" w:cs="Arial"/>
          <w:b/>
          <w:bCs/>
          <w:sz w:val="24"/>
          <w:szCs w:val="24"/>
        </w:rPr>
        <w:t>:</w:t>
      </w:r>
    </w:p>
    <w:p w:rsidR="0004642C" w:rsidRDefault="0004642C">
      <w:pPr>
        <w:rPr>
          <w:rFonts w:ascii="Arial" w:hAnsi="Arial" w:cs="Arial"/>
        </w:rPr>
      </w:pPr>
    </w:p>
    <w:tbl>
      <w:tblPr>
        <w:tblW w:w="9195" w:type="dxa"/>
        <w:tblInd w:w="93" w:type="dxa"/>
        <w:tblLook w:val="04A0" w:firstRow="1" w:lastRow="0" w:firstColumn="1" w:lastColumn="0" w:noHBand="0" w:noVBand="1"/>
      </w:tblPr>
      <w:tblGrid>
        <w:gridCol w:w="984"/>
        <w:gridCol w:w="2451"/>
        <w:gridCol w:w="1530"/>
        <w:gridCol w:w="2070"/>
        <w:gridCol w:w="2160"/>
      </w:tblGrid>
      <w:tr w:rsidR="00E2189F" w:rsidRPr="00B83ED2" w:rsidTr="00E2189F">
        <w:trPr>
          <w:trHeight w:val="892"/>
        </w:trPr>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189F" w:rsidRPr="00E2189F" w:rsidRDefault="00E2189F" w:rsidP="00E2189F">
            <w:pPr>
              <w:jc w:val="center"/>
              <w:rPr>
                <w:rFonts w:ascii="Arial" w:hAnsi="Arial" w:cs="Arial"/>
                <w:b/>
                <w:bCs/>
                <w:lang w:bidi="hi-IN"/>
              </w:rPr>
            </w:pPr>
            <w:r w:rsidRPr="00E2189F">
              <w:rPr>
                <w:rFonts w:ascii="Arial" w:hAnsi="Arial" w:cs="Arial"/>
                <w:b/>
                <w:bCs/>
                <w:lang w:bidi="hi-IN"/>
              </w:rPr>
              <w:t>SI No</w:t>
            </w:r>
          </w:p>
        </w:tc>
        <w:tc>
          <w:tcPr>
            <w:tcW w:w="2451" w:type="dxa"/>
            <w:tcBorders>
              <w:top w:val="single" w:sz="4" w:space="0" w:color="auto"/>
              <w:left w:val="nil"/>
              <w:bottom w:val="single" w:sz="4" w:space="0" w:color="auto"/>
              <w:right w:val="single" w:sz="4" w:space="0" w:color="auto"/>
            </w:tcBorders>
            <w:shd w:val="clear" w:color="auto" w:fill="auto"/>
            <w:noWrap/>
            <w:vAlign w:val="center"/>
            <w:hideMark/>
          </w:tcPr>
          <w:p w:rsidR="00E2189F" w:rsidRPr="00E2189F" w:rsidRDefault="00E2189F" w:rsidP="00E2189F">
            <w:pPr>
              <w:jc w:val="center"/>
              <w:rPr>
                <w:rFonts w:ascii="Arial" w:hAnsi="Arial" w:cs="Arial"/>
                <w:b/>
                <w:bCs/>
                <w:lang w:bidi="hi-IN"/>
              </w:rPr>
            </w:pPr>
            <w:r w:rsidRPr="00E2189F">
              <w:rPr>
                <w:rFonts w:ascii="Arial" w:hAnsi="Arial" w:cs="Arial"/>
                <w:b/>
                <w:bCs/>
                <w:lang w:bidi="hi-IN"/>
              </w:rPr>
              <w:t xml:space="preserve">Particulars of Work </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E2189F" w:rsidRPr="00E2189F" w:rsidRDefault="00E2189F" w:rsidP="00E2189F">
            <w:pPr>
              <w:jc w:val="center"/>
              <w:rPr>
                <w:rFonts w:ascii="Arial" w:hAnsi="Arial" w:cs="Arial"/>
                <w:b/>
                <w:bCs/>
                <w:lang w:bidi="hi-IN"/>
              </w:rPr>
            </w:pPr>
            <w:r w:rsidRPr="00E2189F">
              <w:rPr>
                <w:rFonts w:ascii="Arial" w:hAnsi="Arial" w:cs="Arial"/>
                <w:b/>
                <w:bCs/>
                <w:lang w:bidi="hi-IN"/>
              </w:rPr>
              <w:t>UOM</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E2189F" w:rsidRPr="00E2189F" w:rsidRDefault="00E2189F" w:rsidP="00EB37B8">
            <w:pPr>
              <w:jc w:val="center"/>
              <w:rPr>
                <w:rFonts w:ascii="Arial" w:hAnsi="Arial" w:cs="Arial"/>
                <w:b/>
                <w:bCs/>
                <w:lang w:bidi="hi-IN"/>
              </w:rPr>
            </w:pPr>
            <w:r w:rsidRPr="00B83ED2">
              <w:rPr>
                <w:rFonts w:ascii="Arial" w:hAnsi="Arial" w:cs="Arial"/>
                <w:b/>
                <w:bCs/>
                <w:lang w:bidi="hi-IN"/>
              </w:rPr>
              <w:t>Approx. Qty. to be lifted &amp; Dispose (Inclusive All)</w:t>
            </w:r>
            <w:r w:rsidR="00EB37B8">
              <w:rPr>
                <w:rFonts w:ascii="Arial" w:hAnsi="Arial" w:cs="Arial"/>
                <w:b/>
                <w:bCs/>
                <w:lang w:bidi="hi-IN"/>
              </w:rPr>
              <w:br/>
              <w:t>KL (</w:t>
            </w:r>
            <w:proofErr w:type="spellStart"/>
            <w:r w:rsidRPr="00E2189F">
              <w:rPr>
                <w:rFonts w:ascii="Arial" w:hAnsi="Arial" w:cs="Arial"/>
                <w:b/>
                <w:bCs/>
                <w:lang w:bidi="hi-IN"/>
              </w:rPr>
              <w:t>Rs</w:t>
            </w:r>
            <w:proofErr w:type="spellEnd"/>
            <w:r w:rsidR="00EB37B8">
              <w:rPr>
                <w:rFonts w:ascii="Arial" w:hAnsi="Arial" w:cs="Arial"/>
                <w:b/>
                <w:bCs/>
                <w:lang w:bidi="hi-IN"/>
              </w:rPr>
              <w:t>)</w:t>
            </w:r>
          </w:p>
        </w:tc>
        <w:tc>
          <w:tcPr>
            <w:tcW w:w="2160" w:type="dxa"/>
            <w:tcBorders>
              <w:top w:val="single" w:sz="4" w:space="0" w:color="auto"/>
              <w:left w:val="nil"/>
              <w:bottom w:val="single" w:sz="4" w:space="0" w:color="auto"/>
              <w:right w:val="single" w:sz="4" w:space="0" w:color="auto"/>
            </w:tcBorders>
            <w:vAlign w:val="center"/>
          </w:tcPr>
          <w:p w:rsidR="00E2189F" w:rsidRPr="00B83ED2" w:rsidRDefault="00B83ED2" w:rsidP="00E2189F">
            <w:pPr>
              <w:jc w:val="center"/>
              <w:rPr>
                <w:rFonts w:ascii="Arial" w:hAnsi="Arial" w:cs="Arial"/>
                <w:b/>
                <w:bCs/>
                <w:color w:val="000000"/>
              </w:rPr>
            </w:pPr>
            <w:r w:rsidRPr="00B83ED2">
              <w:rPr>
                <w:rFonts w:ascii="Arial" w:hAnsi="Arial" w:cs="Arial"/>
                <w:b/>
                <w:bCs/>
                <w:color w:val="000000"/>
              </w:rPr>
              <w:t xml:space="preserve">Rate </w:t>
            </w:r>
            <w:r>
              <w:rPr>
                <w:rFonts w:ascii="Arial" w:hAnsi="Arial" w:cs="Arial"/>
                <w:b/>
                <w:bCs/>
                <w:color w:val="000000"/>
              </w:rPr>
              <w:t xml:space="preserve"> </w:t>
            </w:r>
            <w:r w:rsidR="00E2189F" w:rsidRPr="00B83ED2">
              <w:rPr>
                <w:rFonts w:ascii="Arial" w:hAnsi="Arial" w:cs="Arial"/>
                <w:b/>
                <w:bCs/>
                <w:color w:val="000000"/>
              </w:rPr>
              <w:t xml:space="preserve">Quoted Per </w:t>
            </w:r>
          </w:p>
          <w:p w:rsidR="00E2189F" w:rsidRPr="00B83ED2" w:rsidRDefault="00E2189F" w:rsidP="00E2189F">
            <w:pPr>
              <w:jc w:val="center"/>
              <w:rPr>
                <w:rFonts w:ascii="Arial" w:hAnsi="Arial" w:cs="Arial"/>
                <w:b/>
                <w:bCs/>
                <w:color w:val="000000"/>
              </w:rPr>
            </w:pPr>
            <w:r w:rsidRPr="00B83ED2">
              <w:rPr>
                <w:rFonts w:ascii="Arial" w:hAnsi="Arial" w:cs="Arial"/>
                <w:b/>
                <w:bCs/>
                <w:color w:val="000000"/>
              </w:rPr>
              <w:t xml:space="preserve">KL </w:t>
            </w:r>
            <w:r w:rsidR="00EB37B8">
              <w:rPr>
                <w:rFonts w:ascii="Arial" w:hAnsi="Arial" w:cs="Arial"/>
                <w:b/>
                <w:bCs/>
                <w:color w:val="000000"/>
              </w:rPr>
              <w:t>(</w:t>
            </w:r>
            <w:proofErr w:type="spellStart"/>
            <w:r w:rsidRPr="00B83ED2">
              <w:rPr>
                <w:rFonts w:ascii="Arial" w:hAnsi="Arial" w:cs="Arial"/>
                <w:b/>
                <w:bCs/>
                <w:color w:val="000000"/>
              </w:rPr>
              <w:t>Rs</w:t>
            </w:r>
            <w:proofErr w:type="spellEnd"/>
            <w:r w:rsidR="00EB37B8">
              <w:rPr>
                <w:rFonts w:ascii="Arial" w:hAnsi="Arial" w:cs="Arial"/>
                <w:b/>
                <w:bCs/>
                <w:color w:val="000000"/>
              </w:rPr>
              <w:t>)</w:t>
            </w:r>
          </w:p>
          <w:p w:rsidR="00E2189F" w:rsidRPr="00B83ED2" w:rsidRDefault="00E2189F" w:rsidP="00E2189F">
            <w:pPr>
              <w:jc w:val="center"/>
              <w:rPr>
                <w:rFonts w:ascii="Arial" w:hAnsi="Arial" w:cs="Arial"/>
                <w:b/>
                <w:bCs/>
                <w:lang w:bidi="hi-IN"/>
              </w:rPr>
            </w:pPr>
            <w:r w:rsidRPr="00B83ED2">
              <w:rPr>
                <w:rFonts w:ascii="Arial" w:hAnsi="Arial" w:cs="Arial"/>
                <w:b/>
                <w:bCs/>
                <w:color w:val="000000"/>
              </w:rPr>
              <w:t>(Inclusive All)</w:t>
            </w:r>
          </w:p>
        </w:tc>
      </w:tr>
      <w:tr w:rsidR="00E2189F" w:rsidRPr="00B83ED2" w:rsidTr="00F35D02">
        <w:trPr>
          <w:trHeight w:val="1412"/>
        </w:trPr>
        <w:tc>
          <w:tcPr>
            <w:tcW w:w="984" w:type="dxa"/>
            <w:tcBorders>
              <w:top w:val="nil"/>
              <w:left w:val="single" w:sz="4" w:space="0" w:color="auto"/>
              <w:bottom w:val="single" w:sz="4" w:space="0" w:color="auto"/>
              <w:right w:val="single" w:sz="4" w:space="0" w:color="auto"/>
            </w:tcBorders>
            <w:shd w:val="clear" w:color="auto" w:fill="auto"/>
            <w:noWrap/>
            <w:vAlign w:val="center"/>
            <w:hideMark/>
          </w:tcPr>
          <w:p w:rsidR="00E2189F" w:rsidRPr="00E2189F" w:rsidRDefault="00E2189F" w:rsidP="00E2189F">
            <w:pPr>
              <w:jc w:val="center"/>
              <w:rPr>
                <w:rFonts w:ascii="Arial" w:hAnsi="Arial" w:cs="Arial"/>
                <w:b/>
                <w:bCs/>
                <w:lang w:bidi="hi-IN"/>
              </w:rPr>
            </w:pPr>
            <w:r w:rsidRPr="00E2189F">
              <w:rPr>
                <w:rFonts w:ascii="Arial" w:hAnsi="Arial" w:cs="Arial"/>
                <w:b/>
                <w:bCs/>
                <w:lang w:bidi="hi-IN"/>
              </w:rPr>
              <w:t>1</w:t>
            </w:r>
          </w:p>
        </w:tc>
        <w:tc>
          <w:tcPr>
            <w:tcW w:w="2451" w:type="dxa"/>
            <w:tcBorders>
              <w:top w:val="nil"/>
              <w:left w:val="nil"/>
              <w:bottom w:val="single" w:sz="4" w:space="0" w:color="auto"/>
              <w:right w:val="single" w:sz="4" w:space="0" w:color="auto"/>
            </w:tcBorders>
            <w:shd w:val="clear" w:color="auto" w:fill="auto"/>
            <w:vAlign w:val="center"/>
            <w:hideMark/>
          </w:tcPr>
          <w:p w:rsidR="00E2189F" w:rsidRPr="00E2189F" w:rsidRDefault="00E2189F" w:rsidP="00C23C8A">
            <w:pPr>
              <w:rPr>
                <w:rFonts w:ascii="Arial" w:hAnsi="Arial" w:cs="Arial"/>
                <w:lang w:bidi="hi-IN"/>
              </w:rPr>
            </w:pPr>
            <w:r w:rsidRPr="00E2189F">
              <w:rPr>
                <w:rFonts w:ascii="Arial" w:hAnsi="Arial" w:cs="Arial"/>
                <w:lang w:bidi="hi-IN"/>
              </w:rPr>
              <w:t xml:space="preserve">Lifting of </w:t>
            </w:r>
            <w:r w:rsidRPr="00B83ED2">
              <w:rPr>
                <w:rFonts w:ascii="Arial" w:hAnsi="Arial" w:cs="Arial"/>
                <w:lang w:bidi="hi-IN"/>
              </w:rPr>
              <w:t>semi-solid</w:t>
            </w:r>
            <w:r w:rsidRPr="00E2189F">
              <w:rPr>
                <w:rFonts w:ascii="Arial" w:hAnsi="Arial" w:cs="Arial"/>
                <w:lang w:bidi="hi-IN"/>
              </w:rPr>
              <w:t xml:space="preserve"> Silica Sludge from HLL KFB &amp; </w:t>
            </w:r>
            <w:r w:rsidRPr="00B83ED2">
              <w:rPr>
                <w:rFonts w:ascii="Arial" w:hAnsi="Arial" w:cs="Arial"/>
                <w:lang w:bidi="hi-IN"/>
              </w:rPr>
              <w:t>Dispose</w:t>
            </w:r>
            <w:r w:rsidR="00C23C8A">
              <w:rPr>
                <w:rFonts w:ascii="Arial" w:hAnsi="Arial" w:cs="Arial"/>
                <w:lang w:bidi="hi-IN"/>
              </w:rPr>
              <w:t xml:space="preserve">. </w:t>
            </w:r>
            <w:r w:rsidRPr="00E2189F">
              <w:rPr>
                <w:rFonts w:ascii="Arial" w:hAnsi="Arial" w:cs="Arial"/>
                <w:lang w:bidi="hi-IN"/>
              </w:rPr>
              <w:t xml:space="preserve"> </w:t>
            </w:r>
          </w:p>
        </w:tc>
        <w:tc>
          <w:tcPr>
            <w:tcW w:w="1530" w:type="dxa"/>
            <w:tcBorders>
              <w:top w:val="nil"/>
              <w:left w:val="nil"/>
              <w:bottom w:val="single" w:sz="4" w:space="0" w:color="auto"/>
              <w:right w:val="single" w:sz="4" w:space="0" w:color="auto"/>
            </w:tcBorders>
            <w:shd w:val="clear" w:color="auto" w:fill="auto"/>
            <w:vAlign w:val="center"/>
            <w:hideMark/>
          </w:tcPr>
          <w:p w:rsidR="00E2189F" w:rsidRPr="00E2189F" w:rsidRDefault="00E2189F" w:rsidP="00E2189F">
            <w:pPr>
              <w:jc w:val="center"/>
              <w:rPr>
                <w:rFonts w:ascii="Arial" w:hAnsi="Arial" w:cs="Arial"/>
                <w:b/>
                <w:bCs/>
                <w:lang w:bidi="hi-IN"/>
              </w:rPr>
            </w:pPr>
            <w:r w:rsidRPr="00E2189F">
              <w:rPr>
                <w:rFonts w:ascii="Arial" w:hAnsi="Arial" w:cs="Arial"/>
                <w:b/>
                <w:bCs/>
                <w:lang w:bidi="hi-IN"/>
              </w:rPr>
              <w:t>KL</w:t>
            </w:r>
          </w:p>
        </w:tc>
        <w:tc>
          <w:tcPr>
            <w:tcW w:w="2070" w:type="dxa"/>
            <w:tcBorders>
              <w:top w:val="nil"/>
              <w:left w:val="nil"/>
              <w:bottom w:val="single" w:sz="4" w:space="0" w:color="auto"/>
              <w:right w:val="single" w:sz="4" w:space="0" w:color="auto"/>
            </w:tcBorders>
            <w:shd w:val="clear" w:color="auto" w:fill="auto"/>
            <w:vAlign w:val="center"/>
            <w:hideMark/>
          </w:tcPr>
          <w:p w:rsidR="00E2189F" w:rsidRPr="00E2189F" w:rsidRDefault="00E2189F" w:rsidP="00E2189F">
            <w:pPr>
              <w:jc w:val="center"/>
              <w:rPr>
                <w:rFonts w:ascii="Arial" w:hAnsi="Arial" w:cs="Arial"/>
                <w:b/>
                <w:bCs/>
                <w:lang w:bidi="hi-IN"/>
              </w:rPr>
            </w:pPr>
            <w:r w:rsidRPr="00B83ED2">
              <w:rPr>
                <w:rFonts w:ascii="Arial" w:hAnsi="Arial" w:cs="Arial"/>
                <w:b/>
                <w:bCs/>
                <w:lang w:bidi="hi-IN"/>
              </w:rPr>
              <w:t>1000</w:t>
            </w:r>
          </w:p>
        </w:tc>
        <w:tc>
          <w:tcPr>
            <w:tcW w:w="2160" w:type="dxa"/>
            <w:tcBorders>
              <w:top w:val="nil"/>
              <w:left w:val="nil"/>
              <w:bottom w:val="single" w:sz="4" w:space="0" w:color="auto"/>
              <w:right w:val="single" w:sz="4" w:space="0" w:color="auto"/>
            </w:tcBorders>
            <w:vAlign w:val="center"/>
          </w:tcPr>
          <w:p w:rsidR="00E2189F" w:rsidRPr="00B83ED2" w:rsidRDefault="00E2189F" w:rsidP="00E2189F">
            <w:pPr>
              <w:jc w:val="center"/>
              <w:rPr>
                <w:rFonts w:ascii="Arial" w:hAnsi="Arial" w:cs="Arial"/>
                <w:b/>
                <w:bCs/>
                <w:lang w:bidi="hi-IN"/>
              </w:rPr>
            </w:pPr>
          </w:p>
        </w:tc>
      </w:tr>
    </w:tbl>
    <w:p w:rsidR="0004642C" w:rsidRDefault="0004642C">
      <w:pPr>
        <w:rPr>
          <w:rFonts w:ascii="Arial" w:hAnsi="Arial" w:cs="Arial"/>
        </w:rPr>
      </w:pPr>
    </w:p>
    <w:p w:rsidR="0004642C" w:rsidRDefault="0004642C">
      <w:pPr>
        <w:rPr>
          <w:rFonts w:ascii="Arial" w:hAnsi="Arial" w:cs="Arial"/>
        </w:rPr>
      </w:pPr>
    </w:p>
    <w:p w:rsidR="0004642C" w:rsidRDefault="0004642C">
      <w:pPr>
        <w:rPr>
          <w:rFonts w:ascii="Arial" w:hAnsi="Arial" w:cs="Arial"/>
        </w:rPr>
      </w:pPr>
    </w:p>
    <w:p w:rsidR="0004642C" w:rsidRDefault="0004642C">
      <w:pPr>
        <w:jc w:val="right"/>
        <w:rPr>
          <w:rFonts w:ascii="Arial" w:hAnsi="Arial" w:cs="Arial"/>
        </w:rPr>
      </w:pPr>
    </w:p>
    <w:p w:rsidR="00E2189F" w:rsidRDefault="00E2189F">
      <w:pPr>
        <w:jc w:val="right"/>
        <w:rPr>
          <w:rFonts w:ascii="Arial" w:hAnsi="Arial" w:cs="Arial"/>
        </w:rPr>
      </w:pPr>
    </w:p>
    <w:p w:rsidR="0004642C" w:rsidRDefault="0004642C">
      <w:pPr>
        <w:jc w:val="right"/>
        <w:rPr>
          <w:rFonts w:ascii="Arial" w:hAnsi="Arial" w:cs="Arial"/>
        </w:rPr>
      </w:pPr>
      <w:r>
        <w:rPr>
          <w:rFonts w:ascii="Arial" w:hAnsi="Arial" w:cs="Arial"/>
        </w:rPr>
        <w:t>Seal &amp; Signature of Tenderer</w:t>
      </w:r>
    </w:p>
    <w:p w:rsidR="0004642C" w:rsidRDefault="0004642C">
      <w:pPr>
        <w:jc w:val="right"/>
        <w:rPr>
          <w:rFonts w:ascii="Arial" w:hAnsi="Arial" w:cs="Arial"/>
        </w:rPr>
      </w:pPr>
    </w:p>
    <w:p w:rsidR="0004642C" w:rsidRDefault="0004642C">
      <w:pPr>
        <w:rPr>
          <w:rFonts w:ascii="Arial" w:hAnsi="Arial" w:cs="Arial"/>
        </w:rPr>
      </w:pPr>
      <w:r>
        <w:rPr>
          <w:rFonts w:ascii="Arial" w:hAnsi="Arial" w:cs="Arial"/>
        </w:rPr>
        <w:t>Place:</w:t>
      </w:r>
    </w:p>
    <w:p w:rsidR="0004642C" w:rsidRDefault="0004642C">
      <w:pPr>
        <w:rPr>
          <w:rFonts w:ascii="Arial" w:hAnsi="Arial" w:cs="Arial"/>
        </w:rPr>
      </w:pPr>
    </w:p>
    <w:p w:rsidR="0004642C" w:rsidRDefault="0004642C">
      <w:pPr>
        <w:rPr>
          <w:rFonts w:ascii="Arial" w:hAnsi="Arial" w:cs="Arial"/>
        </w:rPr>
      </w:pPr>
      <w:r>
        <w:rPr>
          <w:rFonts w:ascii="Arial" w:hAnsi="Arial" w:cs="Arial"/>
        </w:rPr>
        <w:t>Date:</w:t>
      </w: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rPr>
      </w:pPr>
    </w:p>
    <w:p w:rsidR="0004642C" w:rsidRDefault="0004642C">
      <w:pPr>
        <w:rPr>
          <w:rFonts w:ascii="Arial" w:hAnsi="Arial" w:cs="Arial"/>
        </w:rPr>
      </w:pPr>
    </w:p>
    <w:p w:rsidR="0004642C" w:rsidRDefault="0004642C">
      <w:pPr>
        <w:jc w:val="right"/>
        <w:rPr>
          <w:rFonts w:ascii="Arial" w:hAnsi="Arial" w:cs="Arial"/>
        </w:rPr>
      </w:pPr>
    </w:p>
    <w:p w:rsidR="0004642C" w:rsidRDefault="0004642C">
      <w:pPr>
        <w:jc w:val="right"/>
        <w:rPr>
          <w:rFonts w:ascii="Arial" w:hAnsi="Arial" w:cs="Arial"/>
          <w:b/>
          <w:bCs/>
        </w:rPr>
      </w:pPr>
    </w:p>
    <w:p w:rsidR="0004642C" w:rsidRDefault="0004642C">
      <w:pPr>
        <w:jc w:val="right"/>
        <w:rPr>
          <w:rFonts w:ascii="Arial" w:hAnsi="Arial" w:cs="Arial"/>
          <w:b/>
          <w:bCs/>
        </w:rPr>
      </w:pPr>
    </w:p>
    <w:p w:rsidR="00FF4727" w:rsidRDefault="00FF4727">
      <w:pPr>
        <w:jc w:val="right"/>
        <w:rPr>
          <w:rFonts w:ascii="Arial" w:hAnsi="Arial" w:cs="Arial"/>
          <w:b/>
          <w:bCs/>
        </w:rPr>
      </w:pPr>
    </w:p>
    <w:p w:rsidR="00FF4727" w:rsidRDefault="00FF4727">
      <w:pPr>
        <w:jc w:val="right"/>
        <w:rPr>
          <w:rFonts w:ascii="Arial" w:hAnsi="Arial" w:cs="Arial"/>
          <w:b/>
          <w:bCs/>
        </w:rPr>
      </w:pPr>
    </w:p>
    <w:p w:rsidR="00FF4727" w:rsidRDefault="00FF4727">
      <w:pPr>
        <w:jc w:val="right"/>
        <w:rPr>
          <w:rFonts w:ascii="Arial" w:hAnsi="Arial" w:cs="Arial"/>
          <w:b/>
          <w:bCs/>
        </w:rPr>
      </w:pPr>
    </w:p>
    <w:p w:rsidR="00543F53" w:rsidRDefault="00543F53">
      <w:pPr>
        <w:jc w:val="right"/>
        <w:rPr>
          <w:rFonts w:ascii="Arial" w:hAnsi="Arial" w:cs="Arial"/>
          <w:b/>
          <w:bCs/>
        </w:rPr>
      </w:pPr>
    </w:p>
    <w:p w:rsidR="00543F53" w:rsidRDefault="00543F53">
      <w:pPr>
        <w:jc w:val="right"/>
        <w:rPr>
          <w:rFonts w:ascii="Arial" w:hAnsi="Arial" w:cs="Arial"/>
          <w:b/>
          <w:bCs/>
        </w:rPr>
      </w:pPr>
    </w:p>
    <w:p w:rsidR="00543F53" w:rsidRDefault="00543F53">
      <w:pPr>
        <w:jc w:val="right"/>
        <w:rPr>
          <w:rFonts w:ascii="Arial" w:hAnsi="Arial" w:cs="Arial"/>
          <w:b/>
          <w:bCs/>
        </w:rPr>
      </w:pPr>
    </w:p>
    <w:p w:rsidR="00543F53" w:rsidRDefault="00543F53">
      <w:pPr>
        <w:jc w:val="right"/>
        <w:rPr>
          <w:rFonts w:ascii="Arial" w:hAnsi="Arial" w:cs="Arial"/>
          <w:b/>
          <w:bCs/>
        </w:rPr>
      </w:pPr>
    </w:p>
    <w:p w:rsidR="00543F53" w:rsidRDefault="00543F53">
      <w:pPr>
        <w:jc w:val="right"/>
        <w:rPr>
          <w:rFonts w:ascii="Arial" w:hAnsi="Arial" w:cs="Arial"/>
          <w:b/>
          <w:bCs/>
        </w:rPr>
      </w:pPr>
    </w:p>
    <w:p w:rsidR="0004642C" w:rsidRDefault="0004642C">
      <w:pPr>
        <w:jc w:val="right"/>
        <w:rPr>
          <w:rFonts w:ascii="Arial" w:hAnsi="Arial" w:cs="Arial"/>
          <w:b/>
          <w:bCs/>
        </w:rPr>
      </w:pPr>
      <w:r>
        <w:rPr>
          <w:rFonts w:ascii="Arial" w:hAnsi="Arial" w:cs="Arial"/>
          <w:b/>
          <w:bCs/>
        </w:rPr>
        <w:t>Annexure – A</w:t>
      </w:r>
    </w:p>
    <w:p w:rsidR="0004642C" w:rsidRDefault="0004642C">
      <w:pPr>
        <w:jc w:val="right"/>
        <w:rPr>
          <w:rFonts w:ascii="Arial" w:hAnsi="Arial" w:cs="Arial"/>
        </w:rPr>
      </w:pPr>
    </w:p>
    <w:p w:rsidR="0004642C" w:rsidRDefault="0004642C">
      <w:pPr>
        <w:spacing w:line="276" w:lineRule="auto"/>
        <w:jc w:val="both"/>
        <w:rPr>
          <w:rFonts w:ascii="Arial" w:hAnsi="Arial" w:cs="Arial"/>
          <w:b/>
          <w:bCs/>
        </w:rPr>
      </w:pPr>
      <w:r>
        <w:rPr>
          <w:rFonts w:ascii="Arial" w:hAnsi="Arial" w:cs="Arial"/>
          <w:b/>
          <w:bCs/>
        </w:rPr>
        <w:t>General Terms and Conditions:</w:t>
      </w:r>
    </w:p>
    <w:p w:rsidR="001526A8" w:rsidRDefault="001526A8">
      <w:pPr>
        <w:spacing w:line="276" w:lineRule="auto"/>
        <w:jc w:val="both"/>
        <w:rPr>
          <w:rFonts w:ascii="Arial" w:hAnsi="Arial" w:cs="Arial"/>
          <w:b/>
          <w:bCs/>
        </w:rPr>
      </w:pP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pay to its workers, wages not less than the minimum wages as per Minimum Wage Act and also should pay all statutory payments like EPF, ESI and tax as applicable and should follow all relevant legal provisions in the matter for carrying out the work on contract basis. Payment will be released on monthly basis by </w:t>
      </w:r>
      <w:proofErr w:type="spellStart"/>
      <w:r>
        <w:rPr>
          <w:rFonts w:ascii="Arial" w:hAnsi="Arial" w:cs="Arial"/>
          <w:sz w:val="22"/>
          <w:szCs w:val="22"/>
        </w:rPr>
        <w:t>cheque</w:t>
      </w:r>
      <w:proofErr w:type="spellEnd"/>
      <w:r>
        <w:rPr>
          <w:rFonts w:ascii="Arial" w:hAnsi="Arial" w:cs="Arial"/>
          <w:sz w:val="22"/>
          <w:szCs w:val="22"/>
        </w:rPr>
        <w:t xml:space="preserve"> against printed bill.</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Labour (R &amp; A) Act 1970 and other statutory licenses wherever applicable before commencement of work at own cost and should produce proof whenever required. </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9A36DA" w:rsidRPr="001D6159" w:rsidRDefault="0004642C" w:rsidP="001D6159">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04642C" w:rsidRPr="009A36DA" w:rsidRDefault="0004642C" w:rsidP="009A36DA">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 Kanagala.</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will not be liable for any accident happened to Contractors’ workmen while on work during the contract period. The Contractor has to buy personal accident insurance policy in respect of the Employees deployed by him as per the Payment of Workmen compensation Act.</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In case of award of contract requisite amount is to be deposited towards </w:t>
      </w:r>
      <w:r>
        <w:rPr>
          <w:rFonts w:ascii="Arial" w:hAnsi="Arial" w:cs="Arial"/>
          <w:b/>
          <w:bCs/>
          <w:sz w:val="22"/>
          <w:szCs w:val="22"/>
          <w:u w:val="single"/>
        </w:rPr>
        <w:t>Security Deposit /Bank Guarantee (5% of work order value),</w:t>
      </w:r>
      <w:r w:rsidR="00FF4727">
        <w:rPr>
          <w:rFonts w:ascii="Arial" w:hAnsi="Arial" w:cs="Arial"/>
          <w:b/>
          <w:bCs/>
          <w:sz w:val="22"/>
          <w:szCs w:val="22"/>
          <w:u w:val="single"/>
        </w:rPr>
        <w:t xml:space="preserve"> </w:t>
      </w:r>
      <w:r>
        <w:rPr>
          <w:rFonts w:ascii="Arial" w:hAnsi="Arial" w:cs="Arial"/>
          <w:sz w:val="22"/>
          <w:szCs w:val="22"/>
        </w:rPr>
        <w:t xml:space="preserve">which will be refunded on Satisfactory Completion of the contract without any interest and by </w:t>
      </w:r>
      <w:proofErr w:type="spellStart"/>
      <w:r>
        <w:rPr>
          <w:rFonts w:ascii="Arial" w:hAnsi="Arial" w:cs="Arial"/>
          <w:sz w:val="22"/>
          <w:szCs w:val="22"/>
        </w:rPr>
        <w:t>cheque</w:t>
      </w:r>
      <w:proofErr w:type="spellEnd"/>
      <w:r>
        <w:rPr>
          <w:rFonts w:ascii="Arial" w:hAnsi="Arial" w:cs="Arial"/>
          <w:sz w:val="22"/>
          <w:szCs w:val="22"/>
        </w:rPr>
        <w:t xml:space="preserve"> only.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have independent ESI and PF code number /PAN number and   Service Tax registration allotted by the concerned authorities wherever required.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comply with all the statutory norms including hours of work and Holidays / Rest, Annual leave with wages etc.</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Company reserves the right to incorporate any left out clause subsequently that will be binding on the contractor.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should follow the suggestion / instruction given by HLL Lifecare Ltd Representative time to time for the same.</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Sub contract is not allowed.</w:t>
      </w:r>
    </w:p>
    <w:p w:rsidR="001526A8" w:rsidRDefault="001526A8" w:rsidP="001526A8">
      <w:pPr>
        <w:pStyle w:val="BodyTextIndent2"/>
        <w:tabs>
          <w:tab w:val="left" w:pos="360"/>
        </w:tabs>
        <w:spacing w:after="0" w:line="276" w:lineRule="auto"/>
        <w:jc w:val="both"/>
        <w:rPr>
          <w:rFonts w:ascii="Arial" w:hAnsi="Arial" w:cs="Arial"/>
          <w:sz w:val="22"/>
          <w:szCs w:val="22"/>
        </w:rPr>
      </w:pPr>
    </w:p>
    <w:p w:rsidR="001526A8" w:rsidRDefault="001526A8" w:rsidP="001526A8">
      <w:pPr>
        <w:pStyle w:val="BodyTextIndent2"/>
        <w:tabs>
          <w:tab w:val="left" w:pos="360"/>
        </w:tabs>
        <w:spacing w:after="0" w:line="276" w:lineRule="auto"/>
        <w:jc w:val="both"/>
        <w:rPr>
          <w:rFonts w:ascii="Arial" w:hAnsi="Arial" w:cs="Arial"/>
          <w:sz w:val="22"/>
          <w:szCs w:val="22"/>
        </w:rPr>
      </w:pPr>
    </w:p>
    <w:p w:rsidR="001526A8" w:rsidRDefault="001526A8" w:rsidP="001526A8">
      <w:pPr>
        <w:pStyle w:val="BodyTextIndent2"/>
        <w:tabs>
          <w:tab w:val="left" w:pos="360"/>
        </w:tabs>
        <w:spacing w:after="0" w:line="276" w:lineRule="auto"/>
        <w:jc w:val="both"/>
        <w:rPr>
          <w:rFonts w:ascii="Arial" w:hAnsi="Arial" w:cs="Arial"/>
          <w:sz w:val="22"/>
          <w:szCs w:val="22"/>
        </w:rPr>
      </w:pPr>
    </w:p>
    <w:p w:rsidR="001526A8" w:rsidRDefault="001526A8" w:rsidP="001526A8">
      <w:pPr>
        <w:pStyle w:val="BodyTextIndent2"/>
        <w:tabs>
          <w:tab w:val="left" w:pos="360"/>
        </w:tabs>
        <w:spacing w:after="0" w:line="276" w:lineRule="auto"/>
        <w:jc w:val="both"/>
        <w:rPr>
          <w:rFonts w:ascii="Arial" w:hAnsi="Arial" w:cs="Arial"/>
          <w:sz w:val="22"/>
          <w:szCs w:val="22"/>
        </w:rPr>
      </w:pPr>
    </w:p>
    <w:p w:rsidR="001526A8" w:rsidRDefault="001526A8" w:rsidP="001526A8">
      <w:pPr>
        <w:pStyle w:val="BodyTextIndent2"/>
        <w:tabs>
          <w:tab w:val="left" w:pos="360"/>
        </w:tabs>
        <w:spacing w:after="0" w:line="276" w:lineRule="auto"/>
        <w:jc w:val="both"/>
        <w:rPr>
          <w:rFonts w:ascii="Arial" w:hAnsi="Arial" w:cs="Arial"/>
          <w:sz w:val="22"/>
          <w:szCs w:val="22"/>
        </w:rPr>
      </w:pPr>
    </w:p>
    <w:p w:rsidR="001526A8" w:rsidRDefault="001526A8" w:rsidP="001526A8">
      <w:pPr>
        <w:pStyle w:val="BodyTextIndent2"/>
        <w:tabs>
          <w:tab w:val="left" w:pos="360"/>
        </w:tabs>
        <w:spacing w:after="0" w:line="276" w:lineRule="auto"/>
        <w:jc w:val="both"/>
        <w:rPr>
          <w:rFonts w:ascii="Arial" w:hAnsi="Arial" w:cs="Arial"/>
          <w:sz w:val="22"/>
          <w:szCs w:val="22"/>
        </w:rPr>
      </w:pP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contractor should execute an </w:t>
      </w:r>
      <w:r>
        <w:rPr>
          <w:rFonts w:ascii="Arial" w:hAnsi="Arial" w:cs="Arial"/>
          <w:b/>
          <w:bCs/>
          <w:sz w:val="22"/>
          <w:szCs w:val="22"/>
          <w:u w:val="single"/>
        </w:rPr>
        <w:t>agreement</w:t>
      </w:r>
      <w:r>
        <w:rPr>
          <w:rFonts w:ascii="Arial" w:hAnsi="Arial" w:cs="Arial"/>
          <w:sz w:val="22"/>
          <w:szCs w:val="22"/>
        </w:rPr>
        <w:t xml:space="preserve"> with HLL Lifecare Ltd., in the prescribed manner.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has to ensure that all safety equipments like safety goggles, safety shoes, and hand gloves are to be provided wherever required to his workers deployed for the said work.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 </w:t>
      </w:r>
      <w:r>
        <w:rPr>
          <w:rFonts w:ascii="Arial" w:hAnsi="Arial" w:cs="Arial"/>
          <w:b/>
          <w:bCs/>
          <w:sz w:val="22"/>
          <w:szCs w:val="22"/>
        </w:rPr>
        <w:t>at any time</w:t>
      </w:r>
      <w:r>
        <w:rPr>
          <w:rFonts w:ascii="Arial" w:hAnsi="Arial" w:cs="Arial"/>
          <w:sz w:val="22"/>
          <w:szCs w:val="22"/>
        </w:rPr>
        <w:t xml:space="preserve"> during the contract period without any reason and without paying any Compensation</w:t>
      </w:r>
      <w:r w:rsidR="002C188C">
        <w:rPr>
          <w:rFonts w:ascii="Arial" w:hAnsi="Arial" w:cs="Arial"/>
          <w:sz w:val="22"/>
          <w:szCs w:val="22"/>
        </w:rPr>
        <w:t xml:space="preserve"> </w:t>
      </w:r>
      <w:r>
        <w:rPr>
          <w:rFonts w:ascii="Arial" w:hAnsi="Arial" w:cs="Arial"/>
          <w:sz w:val="22"/>
          <w:szCs w:val="22"/>
        </w:rPr>
        <w:t>&amp;</w:t>
      </w:r>
      <w:r w:rsidR="002C188C">
        <w:rPr>
          <w:rFonts w:ascii="Arial" w:hAnsi="Arial" w:cs="Arial"/>
          <w:sz w:val="22"/>
          <w:szCs w:val="22"/>
        </w:rPr>
        <w:t xml:space="preserve"> </w:t>
      </w:r>
      <w:r>
        <w:rPr>
          <w:rFonts w:ascii="Arial" w:hAnsi="Arial" w:cs="Arial"/>
          <w:sz w:val="22"/>
          <w:szCs w:val="22"/>
        </w:rPr>
        <w:t>the decision of the HLL Lifecare Ltd with regard to termination of Contractual provision will be final and the matter cannot be referred to the Court.</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 contribution (Employee &amp; Employer) with the concerned PF authorities in respect of the employees deployed by him for the said work.</w:t>
      </w:r>
    </w:p>
    <w:p w:rsidR="0004642C" w:rsidRDefault="0004642C">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All statutory deductions will be applicable.</w:t>
      </w:r>
    </w:p>
    <w:p w:rsidR="0004642C" w:rsidRPr="00502C23" w:rsidRDefault="0004642C" w:rsidP="00502C23">
      <w:pPr>
        <w:pStyle w:val="BodyTextIndent2"/>
        <w:numPr>
          <w:ilvl w:val="0"/>
          <w:numId w:val="2"/>
        </w:numPr>
        <w:tabs>
          <w:tab w:val="left" w:pos="360"/>
        </w:tabs>
        <w:spacing w:after="0" w:line="276" w:lineRule="auto"/>
        <w:ind w:hanging="450"/>
        <w:jc w:val="both"/>
        <w:rPr>
          <w:rFonts w:ascii="Arial" w:hAnsi="Arial" w:cs="Arial"/>
          <w:b/>
          <w:bCs/>
        </w:rPr>
      </w:pPr>
      <w:r w:rsidRPr="00502C23">
        <w:rPr>
          <w:rFonts w:ascii="Arial" w:hAnsi="Arial" w:cs="Arial"/>
          <w:sz w:val="22"/>
          <w:szCs w:val="22"/>
        </w:rPr>
        <w:t xml:space="preserve">In case of back out from the commitment, </w:t>
      </w:r>
      <w:r w:rsidR="001526A8">
        <w:rPr>
          <w:rFonts w:ascii="Arial" w:hAnsi="Arial" w:cs="Arial"/>
          <w:sz w:val="22"/>
          <w:szCs w:val="22"/>
        </w:rPr>
        <w:t xml:space="preserve">suitable penalty will be imposed </w:t>
      </w:r>
      <w:r w:rsidRPr="00502C23">
        <w:rPr>
          <w:rFonts w:ascii="Arial" w:hAnsi="Arial" w:cs="Arial"/>
          <w:sz w:val="22"/>
          <w:szCs w:val="22"/>
        </w:rPr>
        <w:t>followed by blacklisting.</w:t>
      </w:r>
    </w:p>
    <w:sectPr w:rsidR="0004642C" w:rsidRPr="00502C23" w:rsidSect="0004642C">
      <w:footerReference w:type="default" r:id="rId10"/>
      <w:pgSz w:w="11909" w:h="16834" w:code="9"/>
      <w:pgMar w:top="270" w:right="1109" w:bottom="1267"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1C6" w:rsidRDefault="001D51C6">
      <w:pPr>
        <w:rPr>
          <w:rFonts w:cs="Times New Roman"/>
        </w:rPr>
      </w:pPr>
      <w:r>
        <w:rPr>
          <w:rFonts w:cs="Times New Roman"/>
        </w:rPr>
        <w:separator/>
      </w:r>
    </w:p>
  </w:endnote>
  <w:endnote w:type="continuationSeparator" w:id="0">
    <w:p w:rsidR="001D51C6" w:rsidRDefault="001D51C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42C" w:rsidRDefault="0004642C">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1004">
      <w:rPr>
        <w:rStyle w:val="PageNumber"/>
        <w:noProof/>
      </w:rPr>
      <w:t>3</w:t>
    </w:r>
    <w:r>
      <w:rPr>
        <w:rStyle w:val="PageNumber"/>
      </w:rPr>
      <w:fldChar w:fldCharType="end"/>
    </w:r>
  </w:p>
  <w:p w:rsidR="0004642C" w:rsidRDefault="00046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1C6" w:rsidRDefault="001D51C6">
      <w:pPr>
        <w:rPr>
          <w:rFonts w:cs="Times New Roman"/>
        </w:rPr>
      </w:pPr>
      <w:r>
        <w:rPr>
          <w:rFonts w:cs="Times New Roman"/>
        </w:rPr>
        <w:separator/>
      </w:r>
    </w:p>
  </w:footnote>
  <w:footnote w:type="continuationSeparator" w:id="0">
    <w:p w:rsidR="001D51C6" w:rsidRDefault="001D51C6">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4B21"/>
    <w:multiLevelType w:val="hybridMultilevel"/>
    <w:tmpl w:val="AB101C52"/>
    <w:lvl w:ilvl="0" w:tplc="0409000F">
      <w:start w:val="1"/>
      <w:numFmt w:val="decimal"/>
      <w:lvlText w:val="%1."/>
      <w:lvlJc w:val="left"/>
      <w:pPr>
        <w:tabs>
          <w:tab w:val="num" w:pos="720"/>
        </w:tabs>
        <w:ind w:left="720" w:hanging="360"/>
      </w:pPr>
    </w:lvl>
    <w:lvl w:ilvl="1" w:tplc="C5ACFCAE">
      <w:start w:val="7"/>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1CB61B05"/>
    <w:multiLevelType w:val="hybridMultilevel"/>
    <w:tmpl w:val="8142301E"/>
    <w:lvl w:ilvl="0" w:tplc="6E4E1D6A">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nsid w:val="263902C7"/>
    <w:multiLevelType w:val="hybridMultilevel"/>
    <w:tmpl w:val="C6C874DE"/>
    <w:lvl w:ilvl="0" w:tplc="F1A61464">
      <w:start w:val="1"/>
      <w:numFmt w:val="decimal"/>
      <w:lvlText w:val="%1."/>
      <w:lvlJc w:val="left"/>
      <w:pPr>
        <w:ind w:left="720" w:hanging="360"/>
      </w:pPr>
      <w:rPr>
        <w:rFonts w:ascii="Arial" w:hAnsi="Arial" w:cs="Arial" w:hint="default"/>
        <w:b w:val="0"/>
        <w:bCs w:val="0"/>
        <w:color w:val="FF000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nsid w:val="2BD83EBB"/>
    <w:multiLevelType w:val="hybridMultilevel"/>
    <w:tmpl w:val="D55A5B72"/>
    <w:lvl w:ilvl="0" w:tplc="9D9CCFC0">
      <w:start w:val="1"/>
      <w:numFmt w:val="decimal"/>
      <w:lvlText w:val="%1."/>
      <w:lvlJc w:val="left"/>
      <w:pPr>
        <w:ind w:left="720" w:hanging="360"/>
      </w:pPr>
      <w:rPr>
        <w:rFonts w:ascii="Arial" w:hAnsi="Arial" w:cs="Arial" w:hint="default"/>
        <w:b/>
        <w:bCs/>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5">
    <w:nsid w:val="2D8038AA"/>
    <w:multiLevelType w:val="hybridMultilevel"/>
    <w:tmpl w:val="887A5B8C"/>
    <w:lvl w:ilvl="0" w:tplc="99B8B216">
      <w:start w:val="1"/>
      <w:numFmt w:val="decimal"/>
      <w:lvlText w:val="%1."/>
      <w:lvlJc w:val="left"/>
      <w:pPr>
        <w:tabs>
          <w:tab w:val="num" w:pos="360"/>
        </w:tabs>
        <w:ind w:left="360" w:hanging="360"/>
      </w:pPr>
      <w:rPr>
        <w:rFonts w:ascii="Arial" w:hAnsi="Arial" w:cs="Arial" w:hint="default"/>
        <w:b w:val="0"/>
        <w:bCs w:val="0"/>
        <w:i w:val="0"/>
        <w:iCs w:val="0"/>
        <w:sz w:val="24"/>
        <w:szCs w:val="24"/>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6">
    <w:nsid w:val="4B3D1CDD"/>
    <w:multiLevelType w:val="hybridMultilevel"/>
    <w:tmpl w:val="AD0E9768"/>
    <w:lvl w:ilvl="0" w:tplc="DE46DDAA">
      <w:start w:val="1"/>
      <w:numFmt w:val="decimal"/>
      <w:lvlText w:val="%1."/>
      <w:lvlJc w:val="left"/>
      <w:pPr>
        <w:ind w:left="720" w:hanging="360"/>
      </w:pPr>
      <w:rPr>
        <w:rFonts w:ascii="Arial" w:hAnsi="Arial" w:cs="Arial" w:hint="default"/>
        <w:b w:val="0"/>
        <w:bCs w:val="0"/>
        <w:color w:val="FF000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7">
    <w:nsid w:val="57953DF1"/>
    <w:multiLevelType w:val="hybridMultilevel"/>
    <w:tmpl w:val="66A2AC42"/>
    <w:lvl w:ilvl="0" w:tplc="DA36E274">
      <w:start w:val="1"/>
      <w:numFmt w:val="decimal"/>
      <w:lvlText w:val="%1."/>
      <w:lvlJc w:val="left"/>
      <w:pPr>
        <w:ind w:left="778" w:hanging="360"/>
      </w:pPr>
      <w:rPr>
        <w:rFonts w:ascii="Arial" w:hAnsi="Arial" w:cs="Arial" w:hint="default"/>
      </w:rPr>
    </w:lvl>
    <w:lvl w:ilvl="1" w:tplc="04090019">
      <w:start w:val="1"/>
      <w:numFmt w:val="lowerLetter"/>
      <w:lvlText w:val="%2."/>
      <w:lvlJc w:val="left"/>
      <w:pPr>
        <w:ind w:left="1498" w:hanging="360"/>
      </w:pPr>
      <w:rPr>
        <w:rFonts w:ascii="Times New Roman" w:hAnsi="Times New Roman" w:cs="Times New Roman"/>
      </w:rPr>
    </w:lvl>
    <w:lvl w:ilvl="2" w:tplc="0409001B">
      <w:start w:val="1"/>
      <w:numFmt w:val="lowerRoman"/>
      <w:lvlText w:val="%3."/>
      <w:lvlJc w:val="right"/>
      <w:pPr>
        <w:ind w:left="2218" w:hanging="180"/>
      </w:pPr>
      <w:rPr>
        <w:rFonts w:ascii="Times New Roman" w:hAnsi="Times New Roman" w:cs="Times New Roman"/>
      </w:rPr>
    </w:lvl>
    <w:lvl w:ilvl="3" w:tplc="0409000F">
      <w:start w:val="1"/>
      <w:numFmt w:val="decimal"/>
      <w:lvlText w:val="%4."/>
      <w:lvlJc w:val="left"/>
      <w:pPr>
        <w:ind w:left="2938" w:hanging="360"/>
      </w:pPr>
      <w:rPr>
        <w:rFonts w:ascii="Times New Roman" w:hAnsi="Times New Roman" w:cs="Times New Roman"/>
      </w:rPr>
    </w:lvl>
    <w:lvl w:ilvl="4" w:tplc="04090019">
      <w:start w:val="1"/>
      <w:numFmt w:val="lowerLetter"/>
      <w:lvlText w:val="%5."/>
      <w:lvlJc w:val="left"/>
      <w:pPr>
        <w:ind w:left="3658" w:hanging="360"/>
      </w:pPr>
      <w:rPr>
        <w:rFonts w:ascii="Times New Roman" w:hAnsi="Times New Roman" w:cs="Times New Roman"/>
      </w:rPr>
    </w:lvl>
    <w:lvl w:ilvl="5" w:tplc="0409001B">
      <w:start w:val="1"/>
      <w:numFmt w:val="lowerRoman"/>
      <w:lvlText w:val="%6."/>
      <w:lvlJc w:val="right"/>
      <w:pPr>
        <w:ind w:left="4378" w:hanging="180"/>
      </w:pPr>
      <w:rPr>
        <w:rFonts w:ascii="Times New Roman" w:hAnsi="Times New Roman" w:cs="Times New Roman"/>
      </w:rPr>
    </w:lvl>
    <w:lvl w:ilvl="6" w:tplc="0409000F">
      <w:start w:val="1"/>
      <w:numFmt w:val="decimal"/>
      <w:lvlText w:val="%7."/>
      <w:lvlJc w:val="left"/>
      <w:pPr>
        <w:ind w:left="5098" w:hanging="360"/>
      </w:pPr>
      <w:rPr>
        <w:rFonts w:ascii="Times New Roman" w:hAnsi="Times New Roman" w:cs="Times New Roman"/>
      </w:rPr>
    </w:lvl>
    <w:lvl w:ilvl="7" w:tplc="04090019">
      <w:start w:val="1"/>
      <w:numFmt w:val="lowerLetter"/>
      <w:lvlText w:val="%8."/>
      <w:lvlJc w:val="left"/>
      <w:pPr>
        <w:ind w:left="5818" w:hanging="360"/>
      </w:pPr>
      <w:rPr>
        <w:rFonts w:ascii="Times New Roman" w:hAnsi="Times New Roman" w:cs="Times New Roman"/>
      </w:rPr>
    </w:lvl>
    <w:lvl w:ilvl="8" w:tplc="0409001B">
      <w:start w:val="1"/>
      <w:numFmt w:val="lowerRoman"/>
      <w:lvlText w:val="%9."/>
      <w:lvlJc w:val="right"/>
      <w:pPr>
        <w:ind w:left="6538" w:hanging="180"/>
      </w:pPr>
      <w:rPr>
        <w:rFonts w:ascii="Times New Roman" w:hAnsi="Times New Roman" w:cs="Times New Roman"/>
      </w:rPr>
    </w:lvl>
  </w:abstractNum>
  <w:abstractNum w:abstractNumId="8">
    <w:nsid w:val="594D3AD8"/>
    <w:multiLevelType w:val="hybridMultilevel"/>
    <w:tmpl w:val="4CACD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B63FA"/>
    <w:multiLevelType w:val="hybridMultilevel"/>
    <w:tmpl w:val="7E6A4260"/>
    <w:lvl w:ilvl="0" w:tplc="DEB2F7F0">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5"/>
  </w:num>
  <w:num w:numId="2">
    <w:abstractNumId w:val="4"/>
  </w:num>
  <w:num w:numId="3">
    <w:abstractNumId w:val="7"/>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3"/>
  </w:num>
  <w:num w:numId="9">
    <w:abstractNumId w:val="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42C"/>
    <w:rsid w:val="0001645F"/>
    <w:rsid w:val="00032289"/>
    <w:rsid w:val="0004642C"/>
    <w:rsid w:val="001526A8"/>
    <w:rsid w:val="001D31AA"/>
    <w:rsid w:val="001D51C6"/>
    <w:rsid w:val="001D6159"/>
    <w:rsid w:val="001F7690"/>
    <w:rsid w:val="002827CE"/>
    <w:rsid w:val="002C188C"/>
    <w:rsid w:val="0031602A"/>
    <w:rsid w:val="003165DE"/>
    <w:rsid w:val="00377088"/>
    <w:rsid w:val="003B0494"/>
    <w:rsid w:val="003C0441"/>
    <w:rsid w:val="003F28F6"/>
    <w:rsid w:val="00400FAA"/>
    <w:rsid w:val="004C2F0F"/>
    <w:rsid w:val="004E2B5C"/>
    <w:rsid w:val="00502C23"/>
    <w:rsid w:val="00543F53"/>
    <w:rsid w:val="005C2379"/>
    <w:rsid w:val="005D3056"/>
    <w:rsid w:val="005F10D2"/>
    <w:rsid w:val="00670742"/>
    <w:rsid w:val="00670D98"/>
    <w:rsid w:val="006A584F"/>
    <w:rsid w:val="00721BB5"/>
    <w:rsid w:val="00743A2A"/>
    <w:rsid w:val="00791FD1"/>
    <w:rsid w:val="00792164"/>
    <w:rsid w:val="007B27AE"/>
    <w:rsid w:val="007D2B16"/>
    <w:rsid w:val="0084694A"/>
    <w:rsid w:val="008A59CD"/>
    <w:rsid w:val="008B7A21"/>
    <w:rsid w:val="009369CD"/>
    <w:rsid w:val="009612AC"/>
    <w:rsid w:val="009A0634"/>
    <w:rsid w:val="009A36DA"/>
    <w:rsid w:val="009E0A8A"/>
    <w:rsid w:val="009E0D13"/>
    <w:rsid w:val="00A16D33"/>
    <w:rsid w:val="00A45747"/>
    <w:rsid w:val="00AC70AF"/>
    <w:rsid w:val="00B134FD"/>
    <w:rsid w:val="00B225E4"/>
    <w:rsid w:val="00B83ED2"/>
    <w:rsid w:val="00C23C8A"/>
    <w:rsid w:val="00C326CF"/>
    <w:rsid w:val="00C43D72"/>
    <w:rsid w:val="00C85A38"/>
    <w:rsid w:val="00CD7ED6"/>
    <w:rsid w:val="00CE3544"/>
    <w:rsid w:val="00D04253"/>
    <w:rsid w:val="00D97F1C"/>
    <w:rsid w:val="00DB3528"/>
    <w:rsid w:val="00DB56F7"/>
    <w:rsid w:val="00DC495E"/>
    <w:rsid w:val="00DC77CB"/>
    <w:rsid w:val="00DD1004"/>
    <w:rsid w:val="00E2189F"/>
    <w:rsid w:val="00E31AE2"/>
    <w:rsid w:val="00E50986"/>
    <w:rsid w:val="00E960E4"/>
    <w:rsid w:val="00EB37B8"/>
    <w:rsid w:val="00EC1A53"/>
    <w:rsid w:val="00ED4A91"/>
    <w:rsid w:val="00EE7243"/>
    <w:rsid w:val="00F35D02"/>
    <w:rsid w:val="00FB38CB"/>
    <w:rsid w:val="00FE7CBA"/>
    <w:rsid w:val="00FF472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bidi="ar-SA"/>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cs="Verdana"/>
      <w:b/>
      <w:bCs/>
      <w:sz w:val="44"/>
      <w:szCs w:val="44"/>
    </w:rPr>
  </w:style>
  <w:style w:type="paragraph" w:styleId="Heading5">
    <w:name w:val="heading 5"/>
    <w:basedOn w:val="Normal"/>
    <w:next w:val="Normal"/>
    <w:link w:val="Heading5Char"/>
    <w:uiPriority w:val="99"/>
    <w:qFormat/>
    <w:pPr>
      <w:spacing w:before="240" w:after="60"/>
      <w:outlineLvl w:val="4"/>
    </w:pPr>
    <w:rPr>
      <w:rFonts w:cs="Times New Roman"/>
      <w:b/>
      <w:bCs/>
      <w:i/>
      <w:iCs/>
      <w:sz w:val="26"/>
      <w:szCs w:val="26"/>
    </w:rPr>
  </w:style>
  <w:style w:type="paragraph" w:styleId="Heading6">
    <w:name w:val="heading 6"/>
    <w:basedOn w:val="Normal"/>
    <w:next w:val="Normal"/>
    <w:link w:val="Heading6Char"/>
    <w:uiPriority w:val="99"/>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cs="Verdana"/>
      <w:b/>
      <w:bCs/>
      <w:sz w:val="36"/>
      <w:szCs w:val="36"/>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4642C"/>
    <w:rPr>
      <w:rFonts w:ascii="Cambria" w:eastAsia="Times New Roman" w:hAnsi="Cambria" w:cs="Mangal"/>
      <w:b/>
      <w:bCs/>
      <w:kern w:val="32"/>
      <w:sz w:val="32"/>
      <w:szCs w:val="32"/>
    </w:rPr>
  </w:style>
  <w:style w:type="character" w:customStyle="1" w:styleId="Heading2Char">
    <w:name w:val="Heading 2 Char"/>
    <w:link w:val="Heading2"/>
    <w:uiPriority w:val="9"/>
    <w:semiHidden/>
    <w:rsid w:val="0004642C"/>
    <w:rPr>
      <w:rFonts w:ascii="Cambria" w:eastAsia="Times New Roman" w:hAnsi="Cambria" w:cs="Mangal"/>
      <w:b/>
      <w:bCs/>
      <w:i/>
      <w:iCs/>
      <w:sz w:val="28"/>
      <w:szCs w:val="28"/>
    </w:rPr>
  </w:style>
  <w:style w:type="character" w:customStyle="1" w:styleId="Heading3Char">
    <w:name w:val="Heading 3 Char"/>
    <w:link w:val="Heading3"/>
    <w:uiPriority w:val="9"/>
    <w:semiHidden/>
    <w:rsid w:val="0004642C"/>
    <w:rPr>
      <w:rFonts w:ascii="Cambria" w:eastAsia="Times New Roman" w:hAnsi="Cambria" w:cs="Mangal"/>
      <w:b/>
      <w:bCs/>
      <w:sz w:val="26"/>
      <w:szCs w:val="26"/>
    </w:rPr>
  </w:style>
  <w:style w:type="character" w:customStyle="1" w:styleId="Heading4Char">
    <w:name w:val="Heading 4 Char"/>
    <w:link w:val="Heading4"/>
    <w:uiPriority w:val="9"/>
    <w:semiHidden/>
    <w:rsid w:val="0004642C"/>
    <w:rPr>
      <w:b/>
      <w:bCs/>
      <w:sz w:val="28"/>
      <w:szCs w:val="28"/>
    </w:rPr>
  </w:style>
  <w:style w:type="character" w:customStyle="1" w:styleId="Heading5Char">
    <w:name w:val="Heading 5 Char"/>
    <w:link w:val="Heading5"/>
    <w:uiPriority w:val="9"/>
    <w:semiHidden/>
    <w:rsid w:val="0004642C"/>
    <w:rPr>
      <w:b/>
      <w:bCs/>
      <w:i/>
      <w:iCs/>
      <w:sz w:val="26"/>
      <w:szCs w:val="26"/>
    </w:rPr>
  </w:style>
  <w:style w:type="character" w:customStyle="1" w:styleId="Heading6Char">
    <w:name w:val="Heading 6 Char"/>
    <w:link w:val="Heading6"/>
    <w:uiPriority w:val="9"/>
    <w:semiHidden/>
    <w:rsid w:val="0004642C"/>
    <w:rPr>
      <w:b/>
      <w:bCs/>
    </w:rPr>
  </w:style>
  <w:style w:type="character" w:customStyle="1" w:styleId="Heading9Char">
    <w:name w:val="Heading 9 Char"/>
    <w:link w:val="Heading9"/>
    <w:uiPriority w:val="9"/>
    <w:semiHidden/>
    <w:rsid w:val="0004642C"/>
    <w:rPr>
      <w:rFonts w:ascii="Cambria" w:eastAsia="Times New Roman" w:hAnsi="Cambria" w:cs="Mangal"/>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styleId="Strong">
    <w:name w:val="Strong"/>
    <w:uiPriority w:val="99"/>
    <w:qFormat/>
    <w:rPr>
      <w:b/>
      <w:bCs/>
    </w:rPr>
  </w:style>
  <w:style w:type="paragraph" w:styleId="Footer">
    <w:name w:val="footer"/>
    <w:basedOn w:val="Normal"/>
    <w:link w:val="FooterChar"/>
    <w:uiPriority w:val="99"/>
    <w:pPr>
      <w:tabs>
        <w:tab w:val="center" w:pos="4320"/>
        <w:tab w:val="right" w:pos="8640"/>
      </w:tabs>
    </w:pPr>
    <w:rPr>
      <w:rFonts w:cs="Times New Roman"/>
    </w:rPr>
  </w:style>
  <w:style w:type="character" w:customStyle="1" w:styleId="FooterChar">
    <w:name w:val="Footer Char"/>
    <w:link w:val="Footer"/>
    <w:uiPriority w:val="99"/>
    <w:semiHidden/>
    <w:rsid w:val="0004642C"/>
    <w:rPr>
      <w:rFonts w:ascii="Times New Roman" w:hAnsi="Times New Roman"/>
      <w:sz w:val="24"/>
      <w:szCs w:val="24"/>
    </w:rPr>
  </w:style>
  <w:style w:type="character" w:styleId="PageNumber">
    <w:name w:val="page number"/>
    <w:uiPriority w:val="99"/>
    <w:rPr>
      <w:rFonts w:ascii="Times New Roman" w:hAnsi="Times New Roman" w:cs="Times New Roman"/>
    </w:rPr>
  </w:style>
  <w:style w:type="paragraph" w:styleId="BodyText">
    <w:name w:val="Body Text"/>
    <w:basedOn w:val="Normal"/>
    <w:link w:val="BodyTextChar"/>
    <w:uiPriority w:val="99"/>
    <w:pPr>
      <w:spacing w:after="120"/>
    </w:pPr>
    <w:rPr>
      <w:rFonts w:cs="Times New Roman"/>
    </w:rPr>
  </w:style>
  <w:style w:type="character" w:customStyle="1" w:styleId="BodyTextChar">
    <w:name w:val="Body Text Char"/>
    <w:link w:val="BodyText"/>
    <w:uiPriority w:val="99"/>
    <w:semiHidden/>
    <w:rsid w:val="0004642C"/>
    <w:rPr>
      <w:rFonts w:ascii="Times New Roman" w:hAnsi="Times New Roman"/>
      <w:sz w:val="24"/>
      <w:szCs w:val="24"/>
    </w:rPr>
  </w:style>
  <w:style w:type="paragraph" w:styleId="BodyText3">
    <w:name w:val="Body Text 3"/>
    <w:basedOn w:val="Normal"/>
    <w:link w:val="BodyText3Char"/>
    <w:uiPriority w:val="99"/>
    <w:pPr>
      <w:spacing w:after="120"/>
    </w:pPr>
    <w:rPr>
      <w:rFonts w:cs="Times New Roman"/>
      <w:sz w:val="16"/>
      <w:szCs w:val="16"/>
    </w:rPr>
  </w:style>
  <w:style w:type="character" w:customStyle="1" w:styleId="BodyText3Char">
    <w:name w:val="Body Text 3 Char"/>
    <w:link w:val="BodyText3"/>
    <w:uiPriority w:val="99"/>
    <w:semiHidden/>
    <w:rsid w:val="0004642C"/>
    <w:rPr>
      <w:rFonts w:ascii="Times New Roman" w:hAnsi="Times New Roman"/>
      <w:sz w:val="16"/>
      <w:szCs w:val="16"/>
    </w:rPr>
  </w:style>
  <w:style w:type="paragraph" w:styleId="Title">
    <w:name w:val="Title"/>
    <w:basedOn w:val="Normal"/>
    <w:link w:val="TitleChar"/>
    <w:uiPriority w:val="99"/>
    <w:qFormat/>
    <w:pPr>
      <w:jc w:val="center"/>
    </w:pPr>
    <w:rPr>
      <w:rFonts w:cs="Times New Roman"/>
      <w:sz w:val="32"/>
      <w:szCs w:val="32"/>
    </w:rPr>
  </w:style>
  <w:style w:type="character" w:customStyle="1" w:styleId="TitleChar">
    <w:name w:val="Title Char"/>
    <w:link w:val="Title"/>
    <w:uiPriority w:val="99"/>
    <w:rPr>
      <w:sz w:val="24"/>
      <w:szCs w:val="24"/>
    </w:rPr>
  </w:style>
  <w:style w:type="paragraph" w:styleId="BodyTextIndent3">
    <w:name w:val="Body Text Indent 3"/>
    <w:basedOn w:val="Normal"/>
    <w:link w:val="BodyTextIndent3Char"/>
    <w:uiPriority w:val="99"/>
    <w:pPr>
      <w:spacing w:after="120"/>
      <w:ind w:left="360"/>
    </w:pPr>
    <w:rPr>
      <w:rFonts w:cs="Times New Roman"/>
      <w:sz w:val="16"/>
      <w:szCs w:val="16"/>
    </w:rPr>
  </w:style>
  <w:style w:type="character" w:customStyle="1" w:styleId="BodyTextIndent3Char">
    <w:name w:val="Body Text Indent 3 Char"/>
    <w:link w:val="BodyTextIndent3"/>
    <w:uiPriority w:val="99"/>
    <w:semiHidden/>
    <w:rsid w:val="0004642C"/>
    <w:rPr>
      <w:rFonts w:ascii="Times New Roman" w:hAnsi="Times New Roman"/>
      <w:sz w:val="16"/>
      <w:szCs w:val="16"/>
    </w:rPr>
  </w:style>
  <w:style w:type="paragraph" w:styleId="BodyTextIndent2">
    <w:name w:val="Body Text Indent 2"/>
    <w:basedOn w:val="Normal"/>
    <w:link w:val="BodyTextIndent2Char"/>
    <w:uiPriority w:val="99"/>
    <w:pPr>
      <w:spacing w:after="120" w:line="480" w:lineRule="auto"/>
      <w:ind w:left="360"/>
    </w:pPr>
    <w:rPr>
      <w:rFonts w:cs="Times New Roman"/>
    </w:rPr>
  </w:style>
  <w:style w:type="character" w:customStyle="1" w:styleId="BodyTextIndent2Char">
    <w:name w:val="Body Text Indent 2 Char"/>
    <w:link w:val="BodyTextIndent2"/>
    <w:uiPriority w:val="99"/>
    <w:semiHidden/>
    <w:rsid w:val="0004642C"/>
    <w:rPr>
      <w:rFonts w:ascii="Times New Roman" w:hAnsi="Times New Roman"/>
      <w:sz w:val="24"/>
      <w:szCs w:val="24"/>
    </w:rPr>
  </w:style>
  <w:style w:type="paragraph" w:styleId="BodyText2">
    <w:name w:val="Body Text 2"/>
    <w:basedOn w:val="Normal"/>
    <w:link w:val="BodyText2Char"/>
    <w:uiPriority w:val="99"/>
    <w:pPr>
      <w:spacing w:after="120" w:line="480" w:lineRule="auto"/>
    </w:pPr>
    <w:rPr>
      <w:rFonts w:cs="Times New Roman"/>
    </w:rPr>
  </w:style>
  <w:style w:type="character" w:customStyle="1" w:styleId="BodyText2Char">
    <w:name w:val="Body Text 2 Char"/>
    <w:link w:val="BodyText2"/>
    <w:uiPriority w:val="99"/>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rPr>
      <w:rFonts w:cs="Times New Roman"/>
    </w:rPr>
  </w:style>
  <w:style w:type="character" w:customStyle="1" w:styleId="HeaderChar">
    <w:name w:val="Header Char"/>
    <w:link w:val="Header"/>
    <w:uiPriority w:val="99"/>
    <w:rPr>
      <w:sz w:val="24"/>
      <w:szCs w:val="24"/>
    </w:rPr>
  </w:style>
  <w:style w:type="paragraph" w:styleId="ListParagraph">
    <w:name w:val="List Paragraph"/>
    <w:basedOn w:val="Normal"/>
    <w:uiPriority w:val="34"/>
    <w:qFormat/>
    <w:rsid w:val="005F10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3" w:unhideWhenUsed="0"/>
    <w:lsdException w:name="Body Text Indent 2" w:unhideWhenUsed="0"/>
    <w:lsdException w:name="Body Text Indent 3" w:unhideWhenUsed="0"/>
    <w:lsdException w:name="Hyperlink" w:unhideWhenUsed="0"/>
    <w:lsdException w:name="Followed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lang w:bidi="ar-SA"/>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cs="Verdana"/>
      <w:b/>
      <w:bCs/>
      <w:sz w:val="44"/>
      <w:szCs w:val="44"/>
    </w:rPr>
  </w:style>
  <w:style w:type="paragraph" w:styleId="Heading5">
    <w:name w:val="heading 5"/>
    <w:basedOn w:val="Normal"/>
    <w:next w:val="Normal"/>
    <w:link w:val="Heading5Char"/>
    <w:uiPriority w:val="99"/>
    <w:qFormat/>
    <w:pPr>
      <w:spacing w:before="240" w:after="60"/>
      <w:outlineLvl w:val="4"/>
    </w:pPr>
    <w:rPr>
      <w:rFonts w:cs="Times New Roman"/>
      <w:b/>
      <w:bCs/>
      <w:i/>
      <w:iCs/>
      <w:sz w:val="26"/>
      <w:szCs w:val="26"/>
    </w:rPr>
  </w:style>
  <w:style w:type="paragraph" w:styleId="Heading6">
    <w:name w:val="heading 6"/>
    <w:basedOn w:val="Normal"/>
    <w:next w:val="Normal"/>
    <w:link w:val="Heading6Char"/>
    <w:uiPriority w:val="99"/>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cs="Verdana"/>
      <w:b/>
      <w:bCs/>
      <w:sz w:val="36"/>
      <w:szCs w:val="36"/>
    </w:rPr>
  </w:style>
  <w:style w:type="paragraph" w:styleId="Heading9">
    <w:name w:val="heading 9"/>
    <w:basedOn w:val="Normal"/>
    <w:next w:val="Normal"/>
    <w:link w:val="Heading9Char"/>
    <w:uiPriority w:val="99"/>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4642C"/>
    <w:rPr>
      <w:rFonts w:ascii="Cambria" w:eastAsia="Times New Roman" w:hAnsi="Cambria" w:cs="Mangal"/>
      <w:b/>
      <w:bCs/>
      <w:kern w:val="32"/>
      <w:sz w:val="32"/>
      <w:szCs w:val="32"/>
    </w:rPr>
  </w:style>
  <w:style w:type="character" w:customStyle="1" w:styleId="Heading2Char">
    <w:name w:val="Heading 2 Char"/>
    <w:link w:val="Heading2"/>
    <w:uiPriority w:val="9"/>
    <w:semiHidden/>
    <w:rsid w:val="0004642C"/>
    <w:rPr>
      <w:rFonts w:ascii="Cambria" w:eastAsia="Times New Roman" w:hAnsi="Cambria" w:cs="Mangal"/>
      <w:b/>
      <w:bCs/>
      <w:i/>
      <w:iCs/>
      <w:sz w:val="28"/>
      <w:szCs w:val="28"/>
    </w:rPr>
  </w:style>
  <w:style w:type="character" w:customStyle="1" w:styleId="Heading3Char">
    <w:name w:val="Heading 3 Char"/>
    <w:link w:val="Heading3"/>
    <w:uiPriority w:val="9"/>
    <w:semiHidden/>
    <w:rsid w:val="0004642C"/>
    <w:rPr>
      <w:rFonts w:ascii="Cambria" w:eastAsia="Times New Roman" w:hAnsi="Cambria" w:cs="Mangal"/>
      <w:b/>
      <w:bCs/>
      <w:sz w:val="26"/>
      <w:szCs w:val="26"/>
    </w:rPr>
  </w:style>
  <w:style w:type="character" w:customStyle="1" w:styleId="Heading4Char">
    <w:name w:val="Heading 4 Char"/>
    <w:link w:val="Heading4"/>
    <w:uiPriority w:val="9"/>
    <w:semiHidden/>
    <w:rsid w:val="0004642C"/>
    <w:rPr>
      <w:b/>
      <w:bCs/>
      <w:sz w:val="28"/>
      <w:szCs w:val="28"/>
    </w:rPr>
  </w:style>
  <w:style w:type="character" w:customStyle="1" w:styleId="Heading5Char">
    <w:name w:val="Heading 5 Char"/>
    <w:link w:val="Heading5"/>
    <w:uiPriority w:val="9"/>
    <w:semiHidden/>
    <w:rsid w:val="0004642C"/>
    <w:rPr>
      <w:b/>
      <w:bCs/>
      <w:i/>
      <w:iCs/>
      <w:sz w:val="26"/>
      <w:szCs w:val="26"/>
    </w:rPr>
  </w:style>
  <w:style w:type="character" w:customStyle="1" w:styleId="Heading6Char">
    <w:name w:val="Heading 6 Char"/>
    <w:link w:val="Heading6"/>
    <w:uiPriority w:val="9"/>
    <w:semiHidden/>
    <w:rsid w:val="0004642C"/>
    <w:rPr>
      <w:b/>
      <w:bCs/>
    </w:rPr>
  </w:style>
  <w:style w:type="character" w:customStyle="1" w:styleId="Heading9Char">
    <w:name w:val="Heading 9 Char"/>
    <w:link w:val="Heading9"/>
    <w:uiPriority w:val="9"/>
    <w:semiHidden/>
    <w:rsid w:val="0004642C"/>
    <w:rPr>
      <w:rFonts w:ascii="Cambria" w:eastAsia="Times New Roman" w:hAnsi="Cambria" w:cs="Mangal"/>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styleId="Strong">
    <w:name w:val="Strong"/>
    <w:uiPriority w:val="99"/>
    <w:qFormat/>
    <w:rPr>
      <w:b/>
      <w:bCs/>
    </w:rPr>
  </w:style>
  <w:style w:type="paragraph" w:styleId="Footer">
    <w:name w:val="footer"/>
    <w:basedOn w:val="Normal"/>
    <w:link w:val="FooterChar"/>
    <w:uiPriority w:val="99"/>
    <w:pPr>
      <w:tabs>
        <w:tab w:val="center" w:pos="4320"/>
        <w:tab w:val="right" w:pos="8640"/>
      </w:tabs>
    </w:pPr>
    <w:rPr>
      <w:rFonts w:cs="Times New Roman"/>
    </w:rPr>
  </w:style>
  <w:style w:type="character" w:customStyle="1" w:styleId="FooterChar">
    <w:name w:val="Footer Char"/>
    <w:link w:val="Footer"/>
    <w:uiPriority w:val="99"/>
    <w:semiHidden/>
    <w:rsid w:val="0004642C"/>
    <w:rPr>
      <w:rFonts w:ascii="Times New Roman" w:hAnsi="Times New Roman"/>
      <w:sz w:val="24"/>
      <w:szCs w:val="24"/>
    </w:rPr>
  </w:style>
  <w:style w:type="character" w:styleId="PageNumber">
    <w:name w:val="page number"/>
    <w:uiPriority w:val="99"/>
    <w:rPr>
      <w:rFonts w:ascii="Times New Roman" w:hAnsi="Times New Roman" w:cs="Times New Roman"/>
    </w:rPr>
  </w:style>
  <w:style w:type="paragraph" w:styleId="BodyText">
    <w:name w:val="Body Text"/>
    <w:basedOn w:val="Normal"/>
    <w:link w:val="BodyTextChar"/>
    <w:uiPriority w:val="99"/>
    <w:pPr>
      <w:spacing w:after="120"/>
    </w:pPr>
    <w:rPr>
      <w:rFonts w:cs="Times New Roman"/>
    </w:rPr>
  </w:style>
  <w:style w:type="character" w:customStyle="1" w:styleId="BodyTextChar">
    <w:name w:val="Body Text Char"/>
    <w:link w:val="BodyText"/>
    <w:uiPriority w:val="99"/>
    <w:semiHidden/>
    <w:rsid w:val="0004642C"/>
    <w:rPr>
      <w:rFonts w:ascii="Times New Roman" w:hAnsi="Times New Roman"/>
      <w:sz w:val="24"/>
      <w:szCs w:val="24"/>
    </w:rPr>
  </w:style>
  <w:style w:type="paragraph" w:styleId="BodyText3">
    <w:name w:val="Body Text 3"/>
    <w:basedOn w:val="Normal"/>
    <w:link w:val="BodyText3Char"/>
    <w:uiPriority w:val="99"/>
    <w:pPr>
      <w:spacing w:after="120"/>
    </w:pPr>
    <w:rPr>
      <w:rFonts w:cs="Times New Roman"/>
      <w:sz w:val="16"/>
      <w:szCs w:val="16"/>
    </w:rPr>
  </w:style>
  <w:style w:type="character" w:customStyle="1" w:styleId="BodyText3Char">
    <w:name w:val="Body Text 3 Char"/>
    <w:link w:val="BodyText3"/>
    <w:uiPriority w:val="99"/>
    <w:semiHidden/>
    <w:rsid w:val="0004642C"/>
    <w:rPr>
      <w:rFonts w:ascii="Times New Roman" w:hAnsi="Times New Roman"/>
      <w:sz w:val="16"/>
      <w:szCs w:val="16"/>
    </w:rPr>
  </w:style>
  <w:style w:type="paragraph" w:styleId="Title">
    <w:name w:val="Title"/>
    <w:basedOn w:val="Normal"/>
    <w:link w:val="TitleChar"/>
    <w:uiPriority w:val="99"/>
    <w:qFormat/>
    <w:pPr>
      <w:jc w:val="center"/>
    </w:pPr>
    <w:rPr>
      <w:rFonts w:cs="Times New Roman"/>
      <w:sz w:val="32"/>
      <w:szCs w:val="32"/>
    </w:rPr>
  </w:style>
  <w:style w:type="character" w:customStyle="1" w:styleId="TitleChar">
    <w:name w:val="Title Char"/>
    <w:link w:val="Title"/>
    <w:uiPriority w:val="99"/>
    <w:rPr>
      <w:sz w:val="24"/>
      <w:szCs w:val="24"/>
    </w:rPr>
  </w:style>
  <w:style w:type="paragraph" w:styleId="BodyTextIndent3">
    <w:name w:val="Body Text Indent 3"/>
    <w:basedOn w:val="Normal"/>
    <w:link w:val="BodyTextIndent3Char"/>
    <w:uiPriority w:val="99"/>
    <w:pPr>
      <w:spacing w:after="120"/>
      <w:ind w:left="360"/>
    </w:pPr>
    <w:rPr>
      <w:rFonts w:cs="Times New Roman"/>
      <w:sz w:val="16"/>
      <w:szCs w:val="16"/>
    </w:rPr>
  </w:style>
  <w:style w:type="character" w:customStyle="1" w:styleId="BodyTextIndent3Char">
    <w:name w:val="Body Text Indent 3 Char"/>
    <w:link w:val="BodyTextIndent3"/>
    <w:uiPriority w:val="99"/>
    <w:semiHidden/>
    <w:rsid w:val="0004642C"/>
    <w:rPr>
      <w:rFonts w:ascii="Times New Roman" w:hAnsi="Times New Roman"/>
      <w:sz w:val="16"/>
      <w:szCs w:val="16"/>
    </w:rPr>
  </w:style>
  <w:style w:type="paragraph" w:styleId="BodyTextIndent2">
    <w:name w:val="Body Text Indent 2"/>
    <w:basedOn w:val="Normal"/>
    <w:link w:val="BodyTextIndent2Char"/>
    <w:uiPriority w:val="99"/>
    <w:pPr>
      <w:spacing w:after="120" w:line="480" w:lineRule="auto"/>
      <w:ind w:left="360"/>
    </w:pPr>
    <w:rPr>
      <w:rFonts w:cs="Times New Roman"/>
    </w:rPr>
  </w:style>
  <w:style w:type="character" w:customStyle="1" w:styleId="BodyTextIndent2Char">
    <w:name w:val="Body Text Indent 2 Char"/>
    <w:link w:val="BodyTextIndent2"/>
    <w:uiPriority w:val="99"/>
    <w:semiHidden/>
    <w:rsid w:val="0004642C"/>
    <w:rPr>
      <w:rFonts w:ascii="Times New Roman" w:hAnsi="Times New Roman"/>
      <w:sz w:val="24"/>
      <w:szCs w:val="24"/>
    </w:rPr>
  </w:style>
  <w:style w:type="paragraph" w:styleId="BodyText2">
    <w:name w:val="Body Text 2"/>
    <w:basedOn w:val="Normal"/>
    <w:link w:val="BodyText2Char"/>
    <w:uiPriority w:val="99"/>
    <w:pPr>
      <w:spacing w:after="120" w:line="480" w:lineRule="auto"/>
    </w:pPr>
    <w:rPr>
      <w:rFonts w:cs="Times New Roman"/>
    </w:rPr>
  </w:style>
  <w:style w:type="character" w:customStyle="1" w:styleId="BodyText2Char">
    <w:name w:val="Body Text 2 Char"/>
    <w:link w:val="BodyText2"/>
    <w:uiPriority w:val="99"/>
    <w:rPr>
      <w:rFonts w:ascii="Times New Roman" w:hAnsi="Times New Roman" w:cs="Times New Roman"/>
      <w:sz w:val="24"/>
      <w:szCs w:val="24"/>
    </w:rPr>
  </w:style>
  <w:style w:type="paragraph" w:styleId="Header">
    <w:name w:val="header"/>
    <w:basedOn w:val="Normal"/>
    <w:link w:val="HeaderChar"/>
    <w:uiPriority w:val="99"/>
    <w:pPr>
      <w:tabs>
        <w:tab w:val="center" w:pos="4320"/>
        <w:tab w:val="right" w:pos="8640"/>
      </w:tabs>
    </w:pPr>
    <w:rPr>
      <w:rFonts w:cs="Times New Roman"/>
    </w:rPr>
  </w:style>
  <w:style w:type="character" w:customStyle="1" w:styleId="HeaderChar">
    <w:name w:val="Header Char"/>
    <w:link w:val="Header"/>
    <w:uiPriority w:val="99"/>
    <w:rPr>
      <w:sz w:val="24"/>
      <w:szCs w:val="24"/>
    </w:rPr>
  </w:style>
  <w:style w:type="paragraph" w:styleId="ListParagraph">
    <w:name w:val="List Paragraph"/>
    <w:basedOn w:val="Normal"/>
    <w:uiPriority w:val="34"/>
    <w:qFormat/>
    <w:rsid w:val="005F1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2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Arun Kamble</cp:lastModifiedBy>
  <cp:revision>18</cp:revision>
  <cp:lastPrinted>2020-01-29T11:27:00Z</cp:lastPrinted>
  <dcterms:created xsi:type="dcterms:W3CDTF">2020-03-10T04:45:00Z</dcterms:created>
  <dcterms:modified xsi:type="dcterms:W3CDTF">2021-12-04T12:13:00Z</dcterms:modified>
</cp:coreProperties>
</file>