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E51" w:rsidRPr="00BC2E51" w:rsidRDefault="00BC2E51" w:rsidP="00BC2E51">
      <w:pPr>
        <w:pStyle w:val="Heading2"/>
        <w:jc w:val="center"/>
        <w:rPr>
          <w:rFonts w:ascii="Arial" w:hAnsi="Arial" w:cs="Arial"/>
          <w:color w:val="0000FF"/>
          <w:sz w:val="32"/>
          <w:szCs w:val="32"/>
        </w:rPr>
      </w:pPr>
    </w:p>
    <w:p w:rsidR="00BC2E51" w:rsidRPr="00BC2E51" w:rsidRDefault="00BC2E51" w:rsidP="00BC2E51">
      <w:pPr>
        <w:pStyle w:val="Heading2"/>
        <w:jc w:val="center"/>
        <w:rPr>
          <w:rFonts w:ascii="Arial" w:hAnsi="Arial" w:cs="Arial"/>
          <w:b/>
          <w:color w:val="auto"/>
          <w:sz w:val="32"/>
          <w:szCs w:val="32"/>
        </w:rPr>
      </w:pPr>
      <w:r w:rsidRPr="00BC2E51">
        <w:rPr>
          <w:rFonts w:ascii="Arial" w:hAnsi="Arial" w:cs="Arial"/>
          <w:b/>
          <w:color w:val="auto"/>
          <w:sz w:val="32"/>
          <w:szCs w:val="32"/>
        </w:rPr>
        <w:t>Annexure ‘VI’</w:t>
      </w:r>
    </w:p>
    <w:p w:rsidR="00BC2E51" w:rsidRPr="00BC2E51" w:rsidRDefault="00BC2E51" w:rsidP="00BC2E51">
      <w:pPr>
        <w:pStyle w:val="Heading2"/>
        <w:jc w:val="center"/>
        <w:rPr>
          <w:rFonts w:ascii="Arial" w:hAnsi="Arial" w:cs="Arial"/>
          <w:b/>
          <w:color w:val="auto"/>
          <w:sz w:val="32"/>
          <w:szCs w:val="32"/>
        </w:rPr>
      </w:pPr>
      <w:r w:rsidRPr="00BC2E51">
        <w:rPr>
          <w:rFonts w:ascii="Arial" w:hAnsi="Arial" w:cs="Arial"/>
          <w:b/>
          <w:color w:val="auto"/>
          <w:sz w:val="32"/>
          <w:szCs w:val="32"/>
        </w:rPr>
        <w:t>Format for Price Bid</w:t>
      </w:r>
    </w:p>
    <w:p w:rsidR="00BC2E51" w:rsidRPr="00BC2E51" w:rsidRDefault="00BC2E51" w:rsidP="00BC2E51">
      <w:pPr>
        <w:pStyle w:val="Header"/>
        <w:rPr>
          <w:rFonts w:ascii="Arial" w:hAnsi="Arial" w:cs="Arial"/>
          <w:sz w:val="32"/>
          <w:szCs w:val="32"/>
        </w:rPr>
      </w:pPr>
      <w:r w:rsidRPr="00BC2E51">
        <w:rPr>
          <w:rFonts w:ascii="Arial" w:hAnsi="Arial" w:cs="Arial"/>
          <w:sz w:val="32"/>
          <w:szCs w:val="32"/>
        </w:rPr>
        <w:t xml:space="preserve"> </w:t>
      </w:r>
    </w:p>
    <w:tbl>
      <w:tblPr>
        <w:tblW w:w="908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2351"/>
        <w:gridCol w:w="2970"/>
        <w:gridCol w:w="2970"/>
      </w:tblGrid>
      <w:tr w:rsidR="00615F1A" w:rsidRPr="001122E4" w:rsidTr="00FC6950">
        <w:trPr>
          <w:trHeight w:val="107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:rsidR="00615F1A" w:rsidRPr="001122E4" w:rsidRDefault="00615F1A" w:rsidP="00B3661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122E4">
              <w:rPr>
                <w:rFonts w:ascii="Arial" w:hAnsi="Arial" w:cs="Arial"/>
                <w:b/>
                <w:bCs/>
                <w:sz w:val="28"/>
                <w:szCs w:val="28"/>
              </w:rPr>
              <w:t>Sl. No.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F1A" w:rsidRPr="001122E4" w:rsidRDefault="00615F1A" w:rsidP="00B3661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122E4">
              <w:rPr>
                <w:rFonts w:ascii="Arial" w:hAnsi="Arial" w:cs="Arial"/>
                <w:b/>
                <w:bCs/>
                <w:sz w:val="28"/>
                <w:szCs w:val="28"/>
              </w:rPr>
              <w:t>Particulars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615F1A" w:rsidRPr="001122E4" w:rsidRDefault="00615F1A" w:rsidP="00615F1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122E4">
              <w:rPr>
                <w:rFonts w:ascii="Arial" w:hAnsi="Arial" w:cs="Arial"/>
                <w:b/>
                <w:bCs/>
                <w:sz w:val="28"/>
                <w:szCs w:val="28"/>
              </w:rPr>
              <w:t>Options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for payment of obligation charges</w:t>
            </w:r>
          </w:p>
        </w:tc>
      </w:tr>
      <w:tr w:rsidR="003F30D8" w:rsidRPr="001122E4" w:rsidTr="00FC6950">
        <w:trPr>
          <w:trHeight w:val="931"/>
        </w:trPr>
        <w:tc>
          <w:tcPr>
            <w:tcW w:w="7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3F30D8" w:rsidRPr="001122E4" w:rsidRDefault="003F30D8" w:rsidP="00B3661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122E4">
              <w:rPr>
                <w:rFonts w:ascii="Arial" w:hAnsi="Arial" w:cs="Arial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3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F30D8" w:rsidRDefault="00151A04" w:rsidP="00B3661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122E4">
              <w:rPr>
                <w:rFonts w:ascii="Arial" w:hAnsi="Arial" w:cs="Arial"/>
                <w:b/>
                <w:bCs/>
                <w:sz w:val="28"/>
                <w:szCs w:val="28"/>
              </w:rPr>
              <w:t>Trading Margin</w:t>
            </w:r>
            <w:r w:rsidR="00615F1A" w:rsidRPr="00615F1A">
              <w:rPr>
                <w:rFonts w:ascii="Arial" w:hAnsi="Arial" w:cs="Arial"/>
                <w:b/>
                <w:bCs/>
                <w:sz w:val="32"/>
                <w:szCs w:val="32"/>
              </w:rPr>
              <w:t>*</w:t>
            </w:r>
          </w:p>
          <w:p w:rsidR="00615F1A" w:rsidRPr="001122E4" w:rsidRDefault="00615F1A" w:rsidP="00B3661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(</w:t>
            </w:r>
            <w:r w:rsidRPr="001122E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Rate in INR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1122E4">
              <w:rPr>
                <w:rFonts w:ascii="Arial" w:hAnsi="Arial" w:cs="Arial"/>
                <w:b/>
                <w:bCs/>
                <w:sz w:val="28"/>
                <w:szCs w:val="28"/>
              </w:rPr>
              <w:t>per one KWH)</w:t>
            </w:r>
            <w:bookmarkStart w:id="0" w:name="_GoBack"/>
            <w:bookmarkEnd w:id="0"/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3F30D8" w:rsidRPr="001122E4" w:rsidRDefault="003F30D8" w:rsidP="00B3661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122E4">
              <w:rPr>
                <w:rFonts w:ascii="Arial" w:hAnsi="Arial" w:cs="Arial"/>
                <w:b/>
                <w:bCs/>
                <w:sz w:val="28"/>
                <w:szCs w:val="28"/>
              </w:rPr>
              <w:t>Payment on monthly basis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3F30D8" w:rsidRPr="001122E4" w:rsidRDefault="00615F1A" w:rsidP="00B3661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122E4">
              <w:rPr>
                <w:rFonts w:ascii="Arial" w:hAnsi="Arial" w:cs="Arial"/>
                <w:b/>
                <w:bCs/>
                <w:sz w:val="28"/>
                <w:szCs w:val="28"/>
              </w:rPr>
              <w:t>Payment on weekly basis</w:t>
            </w:r>
          </w:p>
        </w:tc>
      </w:tr>
      <w:tr w:rsidR="003F30D8" w:rsidRPr="001122E4" w:rsidTr="00FC6950">
        <w:trPr>
          <w:trHeight w:val="436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3F30D8" w:rsidRPr="001122E4" w:rsidRDefault="003F30D8" w:rsidP="00B3661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3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0D8" w:rsidRPr="001122E4" w:rsidRDefault="003F30D8" w:rsidP="00B3661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3F30D8" w:rsidRPr="001122E4" w:rsidRDefault="003F30D8" w:rsidP="00B3661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3F30D8" w:rsidRPr="001122E4" w:rsidRDefault="003F30D8" w:rsidP="00B3661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122E4">
              <w:rPr>
                <w:rFonts w:ascii="Arial" w:hAnsi="Arial" w:cs="Arial"/>
                <w:b/>
                <w:bCs/>
                <w:sz w:val="28"/>
                <w:szCs w:val="28"/>
              </w:rPr>
              <w:t> </w:t>
            </w:r>
          </w:p>
        </w:tc>
      </w:tr>
    </w:tbl>
    <w:p w:rsidR="00151A04" w:rsidRDefault="00151A04" w:rsidP="00BC2E51">
      <w:pPr>
        <w:ind w:left="360"/>
        <w:jc w:val="both"/>
        <w:rPr>
          <w:rFonts w:ascii="Arial" w:hAnsi="Arial" w:cs="Arial"/>
          <w:b/>
          <w:bCs/>
          <w:sz w:val="32"/>
          <w:szCs w:val="32"/>
        </w:rPr>
      </w:pPr>
    </w:p>
    <w:p w:rsidR="00BC2E51" w:rsidRPr="00151A04" w:rsidRDefault="00151A04" w:rsidP="00BC2E51">
      <w:pPr>
        <w:ind w:left="360"/>
        <w:jc w:val="both"/>
        <w:rPr>
          <w:rFonts w:ascii="Arial" w:hAnsi="Arial" w:cs="Arial"/>
          <w:b/>
          <w:bCs/>
          <w:sz w:val="36"/>
          <w:szCs w:val="36"/>
        </w:rPr>
      </w:pPr>
      <w:r w:rsidRPr="00151A04">
        <w:rPr>
          <w:rFonts w:ascii="Arial" w:hAnsi="Arial" w:cs="Arial"/>
          <w:b/>
          <w:bCs/>
          <w:sz w:val="36"/>
          <w:szCs w:val="36"/>
        </w:rPr>
        <w:t>*</w:t>
      </w:r>
      <w:r w:rsidRPr="00151A04">
        <w:rPr>
          <w:rFonts w:ascii="Arial" w:hAnsi="Arial" w:cs="Arial"/>
          <w:b/>
          <w:bCs/>
          <w:sz w:val="28"/>
          <w:szCs w:val="28"/>
        </w:rPr>
        <w:t>Trading margin will be paid on monthly basis only</w:t>
      </w:r>
      <w:r>
        <w:rPr>
          <w:rFonts w:ascii="Arial" w:hAnsi="Arial" w:cs="Arial"/>
          <w:b/>
          <w:bCs/>
          <w:sz w:val="36"/>
          <w:szCs w:val="36"/>
        </w:rPr>
        <w:t>.</w:t>
      </w:r>
      <w:r w:rsidR="00BC2E51" w:rsidRPr="00151A04">
        <w:rPr>
          <w:rFonts w:ascii="Arial" w:hAnsi="Arial" w:cs="Arial"/>
          <w:b/>
          <w:bCs/>
          <w:sz w:val="36"/>
          <w:szCs w:val="36"/>
        </w:rPr>
        <w:t xml:space="preserve">                                          </w:t>
      </w:r>
    </w:p>
    <w:p w:rsidR="00BC2E51" w:rsidRPr="00BC2E51" w:rsidRDefault="00BC2E51" w:rsidP="00BC2E51">
      <w:pPr>
        <w:ind w:left="360"/>
        <w:jc w:val="both"/>
        <w:rPr>
          <w:rFonts w:ascii="Arial" w:hAnsi="Arial" w:cs="Arial"/>
          <w:b/>
          <w:bCs/>
          <w:sz w:val="32"/>
          <w:szCs w:val="32"/>
        </w:rPr>
      </w:pPr>
    </w:p>
    <w:p w:rsidR="00BC2E51" w:rsidRDefault="00BC2E51" w:rsidP="00BC2E51">
      <w:pPr>
        <w:ind w:left="360"/>
        <w:jc w:val="both"/>
        <w:rPr>
          <w:rFonts w:ascii="Arial" w:hAnsi="Arial" w:cs="Arial"/>
          <w:b/>
          <w:bCs/>
        </w:rPr>
      </w:pPr>
    </w:p>
    <w:p w:rsidR="00BC2E51" w:rsidRDefault="00BC2E51" w:rsidP="00BC2E51">
      <w:pPr>
        <w:pStyle w:val="Heading3"/>
      </w:pPr>
      <w:r>
        <w:t xml:space="preserve">                                                                                                                     </w:t>
      </w:r>
    </w:p>
    <w:p w:rsidR="00BC2E51" w:rsidRPr="000F5059" w:rsidRDefault="00BC2E51" w:rsidP="00BC2E51">
      <w:pPr>
        <w:pStyle w:val="Heading3"/>
        <w:jc w:val="right"/>
        <w:rPr>
          <w:color w:val="auto"/>
        </w:rPr>
      </w:pPr>
      <w:r w:rsidRPr="000F5059">
        <w:rPr>
          <w:color w:val="auto"/>
        </w:rPr>
        <w:t>Signature of the Tenderer with Seal</w:t>
      </w:r>
    </w:p>
    <w:p w:rsidR="00BC2E51" w:rsidRDefault="00BC2E51" w:rsidP="00BC2E51">
      <w:pPr>
        <w:ind w:left="360"/>
        <w:jc w:val="both"/>
        <w:rPr>
          <w:rFonts w:ascii="Arial" w:hAnsi="Arial" w:cs="Arial"/>
          <w:b/>
          <w:bCs/>
        </w:rPr>
      </w:pPr>
    </w:p>
    <w:p w:rsidR="00BC2E51" w:rsidRDefault="00BC2E51" w:rsidP="00BC2E51">
      <w:pPr>
        <w:ind w:left="360"/>
        <w:jc w:val="both"/>
        <w:rPr>
          <w:rFonts w:ascii="Arial" w:hAnsi="Arial" w:cs="Arial"/>
          <w:b/>
          <w:bCs/>
        </w:rPr>
      </w:pPr>
    </w:p>
    <w:p w:rsidR="00BC2E51" w:rsidRDefault="00BC2E51" w:rsidP="00BC2E51">
      <w:pPr>
        <w:ind w:left="360"/>
        <w:jc w:val="both"/>
        <w:rPr>
          <w:rFonts w:ascii="Arial" w:hAnsi="Arial" w:cs="Arial"/>
          <w:b/>
          <w:bCs/>
        </w:rPr>
      </w:pPr>
    </w:p>
    <w:p w:rsidR="00BC2E51" w:rsidRDefault="00BC2E51" w:rsidP="00BC2E51">
      <w:pPr>
        <w:ind w:left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Place:</w:t>
      </w:r>
    </w:p>
    <w:p w:rsidR="00BC2E51" w:rsidRDefault="00BC2E51" w:rsidP="00BC2E51">
      <w:pPr>
        <w:ind w:left="360"/>
        <w:jc w:val="both"/>
        <w:rPr>
          <w:rFonts w:ascii="Arial" w:hAnsi="Arial" w:cs="Arial"/>
          <w:b/>
          <w:bCs/>
        </w:rPr>
      </w:pPr>
    </w:p>
    <w:p w:rsidR="00BC2E51" w:rsidRDefault="00BC2E51" w:rsidP="00BC2E51">
      <w:pPr>
        <w:ind w:left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Date:</w:t>
      </w:r>
    </w:p>
    <w:p w:rsidR="00BC2E51" w:rsidRDefault="00BC2E51" w:rsidP="00BC2E51">
      <w:pPr>
        <w:ind w:left="360"/>
        <w:jc w:val="both"/>
        <w:rPr>
          <w:rFonts w:ascii="Arial" w:hAnsi="Arial" w:cs="Arial"/>
          <w:b/>
          <w:bCs/>
        </w:rPr>
      </w:pPr>
    </w:p>
    <w:p w:rsidR="00BC2E51" w:rsidRDefault="00BC2E51" w:rsidP="00BC2E51">
      <w:pPr>
        <w:ind w:left="360"/>
        <w:jc w:val="both"/>
        <w:rPr>
          <w:rFonts w:ascii="Arial" w:hAnsi="Arial" w:cs="Arial"/>
          <w:b/>
          <w:bCs/>
        </w:rPr>
      </w:pPr>
    </w:p>
    <w:p w:rsidR="00BC2E51" w:rsidRDefault="00BC2E51" w:rsidP="00BC2E51">
      <w:pPr>
        <w:ind w:left="360"/>
        <w:jc w:val="both"/>
        <w:rPr>
          <w:rFonts w:ascii="Arial" w:hAnsi="Arial" w:cs="Arial"/>
          <w:b/>
          <w:bCs/>
        </w:rPr>
      </w:pPr>
    </w:p>
    <w:p w:rsidR="00BC2E51" w:rsidRDefault="00BC2E51" w:rsidP="00BC2E51">
      <w:pPr>
        <w:ind w:left="360"/>
        <w:jc w:val="both"/>
        <w:rPr>
          <w:rFonts w:ascii="Arial" w:hAnsi="Arial" w:cs="Arial"/>
          <w:b/>
          <w:bCs/>
        </w:rPr>
      </w:pPr>
    </w:p>
    <w:p w:rsidR="006723A7" w:rsidRDefault="006723A7"/>
    <w:p w:rsidR="00341372" w:rsidRDefault="00341372"/>
    <w:p w:rsidR="00341372" w:rsidRDefault="00341372"/>
    <w:p w:rsidR="00341372" w:rsidRDefault="00341372"/>
    <w:p w:rsidR="00341372" w:rsidRDefault="00341372"/>
    <w:p w:rsidR="00341372" w:rsidRDefault="00341372"/>
    <w:p w:rsidR="00341372" w:rsidRDefault="00341372"/>
    <w:p w:rsidR="00341372" w:rsidRPr="00341372" w:rsidRDefault="00341372" w:rsidP="00341372">
      <w:pPr>
        <w:pStyle w:val="Heading2"/>
        <w:jc w:val="center"/>
        <w:rPr>
          <w:rFonts w:ascii="Arial" w:hAnsi="Arial" w:cs="Arial"/>
          <w:b/>
          <w:color w:val="auto"/>
          <w:sz w:val="32"/>
          <w:szCs w:val="32"/>
        </w:rPr>
      </w:pPr>
    </w:p>
    <w:sectPr w:rsidR="00341372" w:rsidRPr="003413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D22" w:rsidRDefault="00245D22" w:rsidP="00BC2E51">
      <w:r>
        <w:separator/>
      </w:r>
    </w:p>
  </w:endnote>
  <w:endnote w:type="continuationSeparator" w:id="0">
    <w:p w:rsidR="00245D22" w:rsidRDefault="00245D22" w:rsidP="00BC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51" w:rsidRDefault="00BC2E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51" w:rsidRDefault="00BC2E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51" w:rsidRDefault="00BC2E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D22" w:rsidRDefault="00245D22" w:rsidP="00BC2E51">
      <w:r>
        <w:separator/>
      </w:r>
    </w:p>
  </w:footnote>
  <w:footnote w:type="continuationSeparator" w:id="0">
    <w:p w:rsidR="00245D22" w:rsidRDefault="00245D22" w:rsidP="00BC2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51" w:rsidRDefault="00BC2E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51" w:rsidRPr="00BC2E51" w:rsidRDefault="00BC2E51" w:rsidP="00BC2E51">
    <w:pPr>
      <w:pStyle w:val="Heading1"/>
      <w:spacing w:line="192" w:lineRule="auto"/>
      <w:rPr>
        <w:rFonts w:ascii="Arial" w:hAnsi="Arial" w:cs="Arial"/>
        <w:bCs w:val="0"/>
        <w:color w:val="auto"/>
        <w:sz w:val="26"/>
        <w:szCs w:val="26"/>
      </w:rPr>
    </w:pPr>
    <w:r w:rsidRPr="00BC2E51">
      <w:rPr>
        <w:rFonts w:ascii="Arial" w:hAnsi="Arial" w:cs="Arial"/>
        <w:bCs w:val="0"/>
        <w:color w:val="auto"/>
        <w:sz w:val="26"/>
        <w:szCs w:val="26"/>
      </w:rPr>
      <w:t>HLL LIFECARE LIMITED</w:t>
    </w:r>
  </w:p>
  <w:p w:rsidR="00BC2E51" w:rsidRPr="00BC2E51" w:rsidRDefault="00BC2E51" w:rsidP="00BC2E51">
    <w:pPr>
      <w:pStyle w:val="Heading5"/>
      <w:spacing w:line="312" w:lineRule="auto"/>
      <w:jc w:val="center"/>
      <w:rPr>
        <w:rFonts w:ascii="Arial" w:hAnsi="Arial" w:cs="Arial"/>
        <w:sz w:val="26"/>
        <w:szCs w:val="26"/>
      </w:rPr>
    </w:pPr>
    <w:r w:rsidRPr="00BC2E51">
      <w:rPr>
        <w:rFonts w:ascii="Arial" w:hAnsi="Arial" w:cs="Arial"/>
        <w:sz w:val="26"/>
        <w:szCs w:val="26"/>
      </w:rPr>
      <w:t xml:space="preserve"> (A Government of India Enterprise)</w:t>
    </w:r>
  </w:p>
  <w:p w:rsidR="00BC2E51" w:rsidRPr="00BC2E51" w:rsidRDefault="00BC2E51" w:rsidP="00BC2E51">
    <w:pPr>
      <w:pStyle w:val="Heading5"/>
      <w:spacing w:line="312" w:lineRule="auto"/>
      <w:jc w:val="center"/>
      <w:rPr>
        <w:rFonts w:ascii="Arial" w:hAnsi="Arial" w:cs="Arial"/>
        <w:sz w:val="26"/>
        <w:szCs w:val="26"/>
      </w:rPr>
    </w:pPr>
    <w:r w:rsidRPr="00BC2E51">
      <w:rPr>
        <w:rFonts w:ascii="Arial" w:hAnsi="Arial" w:cs="Arial"/>
        <w:sz w:val="26"/>
        <w:szCs w:val="26"/>
      </w:rPr>
      <w:t>KANAGALA – 591 225</w:t>
    </w:r>
  </w:p>
  <w:p w:rsidR="00BC2E51" w:rsidRDefault="00BC2E51" w:rsidP="00BC2E51">
    <w:pPr>
      <w:jc w:val="both"/>
      <w:rPr>
        <w:rFonts w:ascii="Arial" w:eastAsia="Gulim" w:hAnsi="Arial" w:cs="Arial"/>
        <w:b/>
        <w:sz w:val="26"/>
        <w:szCs w:val="26"/>
      </w:rPr>
    </w:pPr>
    <w:r>
      <w:rPr>
        <w:rFonts w:ascii="Arial" w:eastAsia="Gulim" w:hAnsi="Arial" w:cs="Arial"/>
        <w:b/>
        <w:sz w:val="26"/>
        <w:szCs w:val="26"/>
      </w:rPr>
      <w:t>Tender No. HLL/BG/PS/PUR/ENERGY/2017-18                 Date: 07.12.2017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51" w:rsidRDefault="00BC2E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51"/>
    <w:rsid w:val="000871FB"/>
    <w:rsid w:val="000F5059"/>
    <w:rsid w:val="001122E4"/>
    <w:rsid w:val="00151A04"/>
    <w:rsid w:val="00245D22"/>
    <w:rsid w:val="00341372"/>
    <w:rsid w:val="003F30D8"/>
    <w:rsid w:val="005F7C6A"/>
    <w:rsid w:val="00615F1A"/>
    <w:rsid w:val="006723A7"/>
    <w:rsid w:val="007429A4"/>
    <w:rsid w:val="00910F86"/>
    <w:rsid w:val="00AD5287"/>
    <w:rsid w:val="00AF5F0E"/>
    <w:rsid w:val="00BC2E51"/>
    <w:rsid w:val="00DD7FFB"/>
    <w:rsid w:val="00F05D11"/>
    <w:rsid w:val="00FB7DCF"/>
    <w:rsid w:val="00FC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3B4C70-6FC8-4A3D-923E-D57AAC6C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2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C2E51"/>
    <w:pPr>
      <w:keepNext/>
      <w:jc w:val="center"/>
      <w:outlineLvl w:val="0"/>
    </w:pPr>
    <w:rPr>
      <w:rFonts w:ascii="Arial Black" w:hAnsi="Arial Black" w:cs="Tahoma"/>
      <w:b/>
      <w:bCs/>
      <w:color w:val="000000"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2E5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2E5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5">
    <w:name w:val="heading 5"/>
    <w:aliases w:val="Bullet point,H5"/>
    <w:basedOn w:val="Normal"/>
    <w:next w:val="Normal"/>
    <w:link w:val="Heading5Char"/>
    <w:qFormat/>
    <w:rsid w:val="00BC2E51"/>
    <w:pPr>
      <w:keepNext/>
      <w:jc w:val="both"/>
      <w:outlineLvl w:val="4"/>
    </w:pPr>
    <w:rPr>
      <w:rFonts w:ascii="Century Gothic" w:hAnsi="Century Gothic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C2E5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BC2E51"/>
  </w:style>
  <w:style w:type="paragraph" w:styleId="Footer">
    <w:name w:val="footer"/>
    <w:basedOn w:val="Normal"/>
    <w:link w:val="FooterChar"/>
    <w:uiPriority w:val="99"/>
    <w:unhideWhenUsed/>
    <w:rsid w:val="00BC2E5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C2E51"/>
  </w:style>
  <w:style w:type="character" w:customStyle="1" w:styleId="Heading1Char">
    <w:name w:val="Heading 1 Char"/>
    <w:basedOn w:val="DefaultParagraphFont"/>
    <w:link w:val="Heading1"/>
    <w:rsid w:val="00BC2E51"/>
    <w:rPr>
      <w:rFonts w:ascii="Arial Black" w:eastAsia="Times New Roman" w:hAnsi="Arial Black" w:cs="Tahoma"/>
      <w:b/>
      <w:bCs/>
      <w:color w:val="000000"/>
      <w:sz w:val="32"/>
      <w:szCs w:val="24"/>
      <w:u w:val="single"/>
    </w:rPr>
  </w:style>
  <w:style w:type="character" w:customStyle="1" w:styleId="Heading5Char">
    <w:name w:val="Heading 5 Char"/>
    <w:aliases w:val="Bullet point Char,H5 Char"/>
    <w:basedOn w:val="DefaultParagraphFont"/>
    <w:link w:val="Heading5"/>
    <w:rsid w:val="00BC2E51"/>
    <w:rPr>
      <w:rFonts w:ascii="Century Gothic" w:eastAsia="Times New Roman" w:hAnsi="Century Gothic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2E5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2E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9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Naresh Kumar N</dc:creator>
  <cp:keywords/>
  <dc:description/>
  <cp:lastModifiedBy>Naresh Kumar N </cp:lastModifiedBy>
  <cp:revision>12</cp:revision>
  <dcterms:created xsi:type="dcterms:W3CDTF">2017-12-19T07:14:00Z</dcterms:created>
  <dcterms:modified xsi:type="dcterms:W3CDTF">2017-12-21T09:32:00Z</dcterms:modified>
</cp:coreProperties>
</file>