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p w:rsidR="008513B2" w:rsidRPr="00193AFC" w:rsidRDefault="008513B2" w:rsidP="008513B2">
      <w:pPr>
        <w:widowControl w:val="0"/>
        <w:autoSpaceDE w:val="0"/>
        <w:autoSpaceDN w:val="0"/>
        <w:adjustRightInd w:val="0"/>
        <w:spacing w:line="276" w:lineRule="auto"/>
        <w:ind w:right="20"/>
        <w:jc w:val="center"/>
        <w:rPr>
          <w:rFonts w:ascii="Arial" w:hAnsi="Arial" w:cs="Arial"/>
          <w:b/>
          <w:bCs/>
          <w:sz w:val="20"/>
          <w:szCs w:val="20"/>
        </w:rPr>
      </w:pPr>
    </w:p>
    <w:p w:rsidR="005657A8" w:rsidRPr="00F77627" w:rsidRDefault="005657A8" w:rsidP="005657A8">
      <w:pPr>
        <w:widowControl w:val="0"/>
        <w:autoSpaceDE w:val="0"/>
        <w:autoSpaceDN w:val="0"/>
        <w:adjustRightInd w:val="0"/>
        <w:spacing w:line="276" w:lineRule="auto"/>
        <w:ind w:right="4"/>
        <w:jc w:val="center"/>
        <w:rPr>
          <w:rFonts w:asciiTheme="minorHAnsi" w:hAnsiTheme="minorHAnsi" w:cs="Arial"/>
          <w:b/>
          <w:bCs/>
          <w:sz w:val="32"/>
          <w:szCs w:val="32"/>
        </w:rPr>
      </w:pPr>
      <w:r>
        <w:rPr>
          <w:rFonts w:asciiTheme="minorHAnsi" w:hAnsiTheme="minorHAnsi" w:cs="Arial"/>
          <w:b/>
          <w:bCs/>
          <w:sz w:val="32"/>
          <w:szCs w:val="32"/>
        </w:rPr>
        <w:t xml:space="preserve">Tender for Supply </w:t>
      </w:r>
      <w:r w:rsidRPr="00F77627">
        <w:rPr>
          <w:rFonts w:asciiTheme="minorHAnsi" w:hAnsiTheme="minorHAnsi" w:cs="Arial"/>
          <w:b/>
          <w:bCs/>
          <w:sz w:val="32"/>
          <w:szCs w:val="32"/>
        </w:rPr>
        <w:t>&amp;</w:t>
      </w:r>
      <w:r w:rsidRPr="00F77627">
        <w:rPr>
          <w:b/>
          <w:sz w:val="32"/>
          <w:szCs w:val="32"/>
        </w:rPr>
        <w:t xml:space="preserve">Installation of </w:t>
      </w:r>
      <w:r>
        <w:rPr>
          <w:b/>
          <w:sz w:val="32"/>
          <w:szCs w:val="32"/>
        </w:rPr>
        <w:t>PortableF</w:t>
      </w:r>
      <w:r w:rsidRPr="00F77627">
        <w:rPr>
          <w:b/>
          <w:sz w:val="32"/>
          <w:szCs w:val="32"/>
        </w:rPr>
        <w:t>ibre</w:t>
      </w:r>
      <w:r>
        <w:rPr>
          <w:b/>
          <w:sz w:val="32"/>
          <w:szCs w:val="32"/>
        </w:rPr>
        <w:t>B</w:t>
      </w:r>
      <w:r w:rsidRPr="00F77627">
        <w:rPr>
          <w:b/>
          <w:sz w:val="32"/>
          <w:szCs w:val="32"/>
        </w:rPr>
        <w:t xml:space="preserve">athroom </w:t>
      </w:r>
      <w:r>
        <w:rPr>
          <w:b/>
          <w:sz w:val="32"/>
          <w:szCs w:val="32"/>
        </w:rPr>
        <w:t>with</w:t>
      </w:r>
      <w:r w:rsidRPr="00F77627">
        <w:rPr>
          <w:b/>
          <w:sz w:val="32"/>
          <w:szCs w:val="32"/>
        </w:rPr>
        <w:t xml:space="preserve"> underground sewage tank</w:t>
      </w:r>
      <w:r>
        <w:rPr>
          <w:b/>
          <w:sz w:val="32"/>
          <w:szCs w:val="32"/>
        </w:rPr>
        <w:t xml:space="preserve"> and allied works</w:t>
      </w:r>
      <w:r w:rsidRPr="00F77627">
        <w:rPr>
          <w:b/>
          <w:sz w:val="32"/>
          <w:szCs w:val="32"/>
        </w:rPr>
        <w:t>.</w:t>
      </w:r>
    </w:p>
    <w:p w:rsidR="008513B2" w:rsidRDefault="008513B2" w:rsidP="008513B2">
      <w:pPr>
        <w:widowControl w:val="0"/>
        <w:autoSpaceDE w:val="0"/>
        <w:autoSpaceDN w:val="0"/>
        <w:adjustRightInd w:val="0"/>
        <w:spacing w:line="276" w:lineRule="auto"/>
        <w:jc w:val="center"/>
        <w:rPr>
          <w:rFonts w:ascii="Arial" w:hAnsi="Arial" w:cs="Arial"/>
          <w:sz w:val="20"/>
          <w:szCs w:val="20"/>
        </w:rPr>
      </w:pPr>
    </w:p>
    <w:p w:rsidR="008513B2" w:rsidRDefault="008513B2" w:rsidP="008513B2">
      <w:pPr>
        <w:widowControl w:val="0"/>
        <w:autoSpaceDE w:val="0"/>
        <w:autoSpaceDN w:val="0"/>
        <w:adjustRightInd w:val="0"/>
        <w:spacing w:line="276" w:lineRule="auto"/>
        <w:jc w:val="center"/>
        <w:rPr>
          <w:rFonts w:ascii="Arial" w:hAnsi="Arial" w:cs="Arial"/>
          <w:sz w:val="20"/>
          <w:szCs w:val="20"/>
        </w:rPr>
      </w:pPr>
    </w:p>
    <w:p w:rsidR="00390BD6" w:rsidRDefault="00390BD6" w:rsidP="00390BD6">
      <w:pPr>
        <w:widowControl w:val="0"/>
        <w:autoSpaceDE w:val="0"/>
        <w:autoSpaceDN w:val="0"/>
        <w:adjustRightInd w:val="0"/>
        <w:spacing w:line="276" w:lineRule="auto"/>
        <w:jc w:val="center"/>
        <w:rPr>
          <w:rFonts w:ascii="Arial" w:hAnsi="Arial" w:cs="Arial"/>
          <w:sz w:val="20"/>
          <w:szCs w:val="20"/>
        </w:rPr>
      </w:pPr>
    </w:p>
    <w:p w:rsidR="00390BD6" w:rsidRDefault="00390BD6" w:rsidP="00390BD6">
      <w:pPr>
        <w:widowControl w:val="0"/>
        <w:autoSpaceDE w:val="0"/>
        <w:autoSpaceDN w:val="0"/>
        <w:adjustRightInd w:val="0"/>
        <w:spacing w:line="276" w:lineRule="auto"/>
        <w:jc w:val="center"/>
        <w:rPr>
          <w:rFonts w:ascii="Arial" w:hAnsi="Arial" w:cs="Arial"/>
          <w:sz w:val="20"/>
          <w:szCs w:val="20"/>
        </w:rPr>
      </w:pPr>
    </w:p>
    <w:p w:rsidR="00390BD6" w:rsidRDefault="00390BD6" w:rsidP="00390BD6">
      <w:pPr>
        <w:widowControl w:val="0"/>
        <w:autoSpaceDE w:val="0"/>
        <w:autoSpaceDN w:val="0"/>
        <w:adjustRightInd w:val="0"/>
        <w:spacing w:line="276" w:lineRule="auto"/>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ind w:left="120" w:right="301"/>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tbl>
      <w:tblPr>
        <w:tblStyle w:val="TableGrid"/>
        <w:tblW w:w="0" w:type="auto"/>
        <w:tblInd w:w="1809" w:type="dxa"/>
        <w:tblLook w:val="04A0" w:firstRow="1" w:lastRow="0" w:firstColumn="1" w:lastColumn="0" w:noHBand="0" w:noVBand="1"/>
      </w:tblPr>
      <w:tblGrid>
        <w:gridCol w:w="5670"/>
      </w:tblGrid>
      <w:tr w:rsidR="00390BD6" w:rsidTr="00390BD6">
        <w:trPr>
          <w:trHeight w:val="702"/>
        </w:trPr>
        <w:tc>
          <w:tcPr>
            <w:tcW w:w="5670" w:type="dxa"/>
            <w:vAlign w:val="center"/>
          </w:tcPr>
          <w:p w:rsidR="00390BD6" w:rsidRPr="00D55882" w:rsidRDefault="00390BD6" w:rsidP="00390BD6">
            <w:pPr>
              <w:widowControl w:val="0"/>
              <w:autoSpaceDE w:val="0"/>
              <w:autoSpaceDN w:val="0"/>
              <w:adjustRightInd w:val="0"/>
              <w:spacing w:line="276" w:lineRule="auto"/>
              <w:ind w:right="4"/>
              <w:jc w:val="center"/>
              <w:rPr>
                <w:rFonts w:asciiTheme="minorHAnsi" w:hAnsiTheme="minorHAnsi" w:cs="Arial"/>
                <w:b/>
                <w:bCs/>
                <w:caps/>
                <w:sz w:val="40"/>
                <w:szCs w:val="40"/>
              </w:rPr>
            </w:pPr>
            <w:r>
              <w:rPr>
                <w:rFonts w:asciiTheme="minorHAnsi" w:hAnsiTheme="minorHAnsi" w:cs="Arial"/>
                <w:b/>
                <w:bCs/>
                <w:caps/>
                <w:sz w:val="40"/>
                <w:szCs w:val="40"/>
              </w:rPr>
              <w:t>Price</w:t>
            </w:r>
            <w:r w:rsidRPr="00D55882">
              <w:rPr>
                <w:rFonts w:asciiTheme="minorHAnsi" w:hAnsiTheme="minorHAnsi" w:cs="Arial"/>
                <w:b/>
                <w:bCs/>
                <w:caps/>
                <w:sz w:val="40"/>
                <w:szCs w:val="40"/>
              </w:rPr>
              <w:t xml:space="preserve"> Bid</w:t>
            </w:r>
          </w:p>
        </w:tc>
      </w:tr>
    </w:tbl>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Pr="00D55882" w:rsidRDefault="00390BD6" w:rsidP="00EE2D6A">
      <w:pPr>
        <w:widowControl w:val="0"/>
        <w:autoSpaceDE w:val="0"/>
        <w:autoSpaceDN w:val="0"/>
        <w:adjustRightInd w:val="0"/>
        <w:spacing w:line="276" w:lineRule="auto"/>
        <w:ind w:right="4"/>
        <w:rPr>
          <w:rFonts w:asciiTheme="minorHAnsi" w:hAnsiTheme="minorHAnsi" w:cs="Arial"/>
          <w:b/>
          <w:bCs/>
          <w:sz w:val="40"/>
          <w:szCs w:val="40"/>
        </w:rPr>
      </w:pPr>
    </w:p>
    <w:p w:rsidR="00EE2D6A" w:rsidRPr="00D55882" w:rsidRDefault="00EE2D6A" w:rsidP="00EE2D6A">
      <w:pPr>
        <w:widowControl w:val="0"/>
        <w:autoSpaceDE w:val="0"/>
        <w:autoSpaceDN w:val="0"/>
        <w:adjustRightInd w:val="0"/>
        <w:spacing w:line="276" w:lineRule="auto"/>
        <w:ind w:right="4"/>
        <w:jc w:val="center"/>
        <w:rPr>
          <w:rFonts w:asciiTheme="minorHAnsi" w:hAnsiTheme="minorHAnsi" w:cs="Arial"/>
          <w:b/>
          <w:bCs/>
          <w:sz w:val="40"/>
          <w:szCs w:val="40"/>
        </w:rPr>
      </w:pPr>
      <w:r w:rsidRPr="00D55882">
        <w:rPr>
          <w:rFonts w:asciiTheme="minorHAnsi" w:hAnsiTheme="minorHAnsi" w:cs="Arial"/>
          <w:b/>
          <w:bCs/>
          <w:sz w:val="40"/>
          <w:szCs w:val="40"/>
        </w:rPr>
        <w:t>AT</w:t>
      </w:r>
    </w:p>
    <w:p w:rsidR="00EE2D6A" w:rsidRDefault="00EE2D6A" w:rsidP="00EE2D6A">
      <w:pPr>
        <w:widowControl w:val="0"/>
        <w:autoSpaceDE w:val="0"/>
        <w:autoSpaceDN w:val="0"/>
        <w:adjustRightInd w:val="0"/>
        <w:spacing w:line="276" w:lineRule="auto"/>
        <w:ind w:right="4"/>
        <w:jc w:val="center"/>
        <w:rPr>
          <w:b/>
          <w:sz w:val="40"/>
          <w:szCs w:val="40"/>
        </w:rPr>
      </w:pPr>
      <w:r w:rsidRPr="00F77627">
        <w:rPr>
          <w:b/>
          <w:sz w:val="40"/>
          <w:szCs w:val="40"/>
        </w:rPr>
        <w:t>Kariyilsc colony located in thuthiyoor</w:t>
      </w:r>
    </w:p>
    <w:p w:rsidR="00EE2D6A" w:rsidRPr="00F77627" w:rsidRDefault="000169AF" w:rsidP="00EE2D6A">
      <w:pPr>
        <w:widowControl w:val="0"/>
        <w:autoSpaceDE w:val="0"/>
        <w:autoSpaceDN w:val="0"/>
        <w:adjustRightInd w:val="0"/>
        <w:spacing w:line="276" w:lineRule="auto"/>
        <w:ind w:right="4"/>
        <w:jc w:val="center"/>
        <w:rPr>
          <w:rFonts w:asciiTheme="minorHAnsi" w:hAnsiTheme="minorHAnsi" w:cs="Arial"/>
          <w:b/>
          <w:bCs/>
          <w:sz w:val="40"/>
          <w:szCs w:val="40"/>
        </w:rPr>
      </w:pPr>
      <w:r>
        <w:rPr>
          <w:rFonts w:asciiTheme="minorHAnsi" w:hAnsiTheme="minorHAnsi" w:cs="Arial"/>
          <w:b/>
          <w:bCs/>
          <w:sz w:val="40"/>
          <w:szCs w:val="40"/>
        </w:rPr>
        <w:t>(CSR Project)</w:t>
      </w:r>
    </w:p>
    <w:p w:rsidR="00861C0C" w:rsidRDefault="00861C0C">
      <w:pPr>
        <w:widowControl w:val="0"/>
        <w:autoSpaceDE w:val="0"/>
        <w:autoSpaceDN w:val="0"/>
        <w:adjustRightInd w:val="0"/>
        <w:spacing w:line="200" w:lineRule="exact"/>
        <w:rPr>
          <w:rFonts w:ascii="Arial" w:hAnsi="Arial" w:cs="Arial"/>
          <w:sz w:val="20"/>
          <w:szCs w:val="20"/>
        </w:rPr>
      </w:pPr>
    </w:p>
    <w:p w:rsidR="00390BD6" w:rsidRPr="00390BD6" w:rsidRDefault="00390BD6" w:rsidP="00390BD6">
      <w:pPr>
        <w:rPr>
          <w:rFonts w:ascii="Arial" w:hAnsi="Arial" w:cs="Arial"/>
          <w:sz w:val="32"/>
          <w:szCs w:val="32"/>
        </w:rPr>
      </w:pPr>
    </w:p>
    <w:p w:rsidR="00390BD6" w:rsidRDefault="00390BD6"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tbl>
      <w:tblPr>
        <w:tblStyle w:val="TableGrid"/>
        <w:tblpPr w:leftFromText="180" w:rightFromText="180" w:vertAnchor="page" w:horzAnchor="margin" w:tblpY="6121"/>
        <w:tblW w:w="0" w:type="auto"/>
        <w:tblLook w:val="04A0" w:firstRow="1" w:lastRow="0" w:firstColumn="1" w:lastColumn="0" w:noHBand="0" w:noVBand="1"/>
      </w:tblPr>
      <w:tblGrid>
        <w:gridCol w:w="719"/>
        <w:gridCol w:w="3886"/>
        <w:gridCol w:w="1761"/>
        <w:gridCol w:w="2844"/>
      </w:tblGrid>
      <w:tr w:rsidR="00EE2D6A" w:rsidTr="00EE2D6A">
        <w:trPr>
          <w:trHeight w:val="793"/>
        </w:trPr>
        <w:tc>
          <w:tcPr>
            <w:tcW w:w="719" w:type="dxa"/>
          </w:tcPr>
          <w:p w:rsidR="00EE2D6A" w:rsidRDefault="00EE2D6A" w:rsidP="00EE2D6A">
            <w:r>
              <w:lastRenderedPageBreak/>
              <w:t>Sl no</w:t>
            </w:r>
          </w:p>
        </w:tc>
        <w:tc>
          <w:tcPr>
            <w:tcW w:w="3886" w:type="dxa"/>
          </w:tcPr>
          <w:p w:rsidR="00EE2D6A" w:rsidRDefault="00EE2D6A" w:rsidP="00EE2D6A">
            <w:r>
              <w:t xml:space="preserve">Work Description </w:t>
            </w:r>
          </w:p>
        </w:tc>
        <w:tc>
          <w:tcPr>
            <w:tcW w:w="1761" w:type="dxa"/>
          </w:tcPr>
          <w:p w:rsidR="00EE2D6A" w:rsidRDefault="00EE2D6A" w:rsidP="00EE2D6A">
            <w:r>
              <w:t>Qty</w:t>
            </w:r>
          </w:p>
        </w:tc>
        <w:tc>
          <w:tcPr>
            <w:tcW w:w="2844" w:type="dxa"/>
          </w:tcPr>
          <w:p w:rsidR="00EE2D6A" w:rsidRDefault="00EE2D6A" w:rsidP="00EE2D6A">
            <w:r>
              <w:t>Rate</w:t>
            </w:r>
          </w:p>
        </w:tc>
      </w:tr>
      <w:tr w:rsidR="00EE2D6A" w:rsidTr="00EE2D6A">
        <w:trPr>
          <w:trHeight w:val="1630"/>
        </w:trPr>
        <w:tc>
          <w:tcPr>
            <w:tcW w:w="719" w:type="dxa"/>
          </w:tcPr>
          <w:p w:rsidR="00EE2D6A" w:rsidRDefault="00EE2D6A" w:rsidP="00EE2D6A">
            <w:r>
              <w:t>1</w:t>
            </w:r>
          </w:p>
        </w:tc>
        <w:tc>
          <w:tcPr>
            <w:tcW w:w="3886" w:type="dxa"/>
          </w:tcPr>
          <w:p w:rsidR="00EE2D6A" w:rsidRDefault="00EE2D6A" w:rsidP="00EE2D6A">
            <w:r>
              <w:t xml:space="preserve">Supply installation and commissioning of FRP Portable Toilet cabin of size 3.5”x3”x8” </w:t>
            </w:r>
          </w:p>
          <w:p w:rsidR="00EE2D6A" w:rsidRDefault="00EE2D6A" w:rsidP="00EE2D6A">
            <w:r>
              <w:t>Western</w:t>
            </w:r>
            <w:r w:rsidR="00812BB7">
              <w:t>/Indian</w:t>
            </w:r>
            <w:r>
              <w:t xml:space="preserve"> type with all allied fittings</w:t>
            </w:r>
          </w:p>
        </w:tc>
        <w:tc>
          <w:tcPr>
            <w:tcW w:w="1761" w:type="dxa"/>
          </w:tcPr>
          <w:p w:rsidR="00EE2D6A" w:rsidRDefault="00EE2D6A" w:rsidP="00EE2D6A">
            <w:r>
              <w:t>2</w:t>
            </w:r>
          </w:p>
        </w:tc>
        <w:tc>
          <w:tcPr>
            <w:tcW w:w="2844" w:type="dxa"/>
          </w:tcPr>
          <w:p w:rsidR="00EE2D6A" w:rsidRDefault="00EE2D6A" w:rsidP="00EE2D6A"/>
        </w:tc>
      </w:tr>
      <w:tr w:rsidR="00EE2D6A" w:rsidTr="00EE2D6A">
        <w:trPr>
          <w:trHeight w:val="793"/>
        </w:trPr>
        <w:tc>
          <w:tcPr>
            <w:tcW w:w="719" w:type="dxa"/>
          </w:tcPr>
          <w:p w:rsidR="00EE2D6A" w:rsidRDefault="00EE2D6A" w:rsidP="00EE2D6A">
            <w:r>
              <w:t>2</w:t>
            </w:r>
          </w:p>
        </w:tc>
        <w:tc>
          <w:tcPr>
            <w:tcW w:w="3886" w:type="dxa"/>
          </w:tcPr>
          <w:p w:rsidR="00EE2D6A" w:rsidRDefault="00EE2D6A" w:rsidP="00EE2D6A">
            <w:r>
              <w:t>Septic Tank (1000 ltr – 25 Flush) BR3 Ocean</w:t>
            </w:r>
          </w:p>
        </w:tc>
        <w:tc>
          <w:tcPr>
            <w:tcW w:w="1761" w:type="dxa"/>
          </w:tcPr>
          <w:p w:rsidR="00EE2D6A" w:rsidRDefault="00EE2D6A" w:rsidP="00EE2D6A">
            <w:r>
              <w:t>2</w:t>
            </w:r>
          </w:p>
        </w:tc>
        <w:tc>
          <w:tcPr>
            <w:tcW w:w="2844" w:type="dxa"/>
          </w:tcPr>
          <w:p w:rsidR="00EE2D6A" w:rsidRDefault="00EE2D6A" w:rsidP="00EE2D6A"/>
        </w:tc>
      </w:tr>
      <w:tr w:rsidR="00EE2D6A" w:rsidTr="00EE2D6A">
        <w:trPr>
          <w:trHeight w:val="815"/>
        </w:trPr>
        <w:tc>
          <w:tcPr>
            <w:tcW w:w="719" w:type="dxa"/>
          </w:tcPr>
          <w:p w:rsidR="00EE2D6A" w:rsidRDefault="00EE2D6A" w:rsidP="00EE2D6A">
            <w:r>
              <w:t>3</w:t>
            </w:r>
          </w:p>
        </w:tc>
        <w:tc>
          <w:tcPr>
            <w:tcW w:w="3886" w:type="dxa"/>
          </w:tcPr>
          <w:p w:rsidR="00EE2D6A" w:rsidRDefault="00EE2D6A" w:rsidP="00EE2D6A">
            <w:r>
              <w:t>Supply Installation of Overflow Cement tank with lid Ø1mtr x 3”</w:t>
            </w:r>
          </w:p>
        </w:tc>
        <w:tc>
          <w:tcPr>
            <w:tcW w:w="1761" w:type="dxa"/>
          </w:tcPr>
          <w:p w:rsidR="00EE2D6A" w:rsidRDefault="00EE2D6A" w:rsidP="00EE2D6A">
            <w:r>
              <w:t>2</w:t>
            </w:r>
          </w:p>
        </w:tc>
        <w:tc>
          <w:tcPr>
            <w:tcW w:w="2844" w:type="dxa"/>
          </w:tcPr>
          <w:p w:rsidR="00EE2D6A" w:rsidRDefault="00EE2D6A" w:rsidP="00EE2D6A"/>
        </w:tc>
      </w:tr>
      <w:tr w:rsidR="00EE2D6A" w:rsidTr="00EE2D6A">
        <w:trPr>
          <w:trHeight w:val="793"/>
        </w:trPr>
        <w:tc>
          <w:tcPr>
            <w:tcW w:w="719" w:type="dxa"/>
          </w:tcPr>
          <w:p w:rsidR="00EE2D6A" w:rsidRDefault="00EE2D6A" w:rsidP="00EE2D6A">
            <w:r>
              <w:t>4</w:t>
            </w:r>
          </w:p>
        </w:tc>
        <w:tc>
          <w:tcPr>
            <w:tcW w:w="3886" w:type="dxa"/>
          </w:tcPr>
          <w:p w:rsidR="00EE2D6A" w:rsidRDefault="00EE2D6A" w:rsidP="00812BB7">
            <w:r>
              <w:t>Digging and other allied</w:t>
            </w:r>
            <w:r w:rsidR="00812BB7">
              <w:t xml:space="preserve">  necessary </w:t>
            </w:r>
            <w:r>
              <w:t xml:space="preserve"> works </w:t>
            </w:r>
            <w:r w:rsidR="00812BB7">
              <w:t>for the project</w:t>
            </w:r>
          </w:p>
        </w:tc>
        <w:tc>
          <w:tcPr>
            <w:tcW w:w="1761" w:type="dxa"/>
          </w:tcPr>
          <w:p w:rsidR="00EE2D6A" w:rsidRDefault="005676D1" w:rsidP="00EE2D6A">
            <w:r>
              <w:t>LS</w:t>
            </w:r>
          </w:p>
        </w:tc>
        <w:tc>
          <w:tcPr>
            <w:tcW w:w="2844" w:type="dxa"/>
          </w:tcPr>
          <w:p w:rsidR="00EE2D6A" w:rsidRDefault="00EE2D6A" w:rsidP="00EE2D6A"/>
        </w:tc>
      </w:tr>
      <w:tr w:rsidR="00EE2D6A" w:rsidTr="00EE2D6A">
        <w:trPr>
          <w:trHeight w:val="396"/>
        </w:trPr>
        <w:tc>
          <w:tcPr>
            <w:tcW w:w="719" w:type="dxa"/>
          </w:tcPr>
          <w:p w:rsidR="00EE2D6A" w:rsidRDefault="00EE2D6A" w:rsidP="00EE2D6A">
            <w:r>
              <w:t>5</w:t>
            </w:r>
          </w:p>
        </w:tc>
        <w:tc>
          <w:tcPr>
            <w:tcW w:w="3886" w:type="dxa"/>
          </w:tcPr>
          <w:p w:rsidR="00EE2D6A" w:rsidRDefault="00EE2D6A" w:rsidP="00812BB7">
            <w:r>
              <w:t xml:space="preserve">OH tank Syntex make </w:t>
            </w:r>
            <w:r w:rsidR="00812BB7">
              <w:t>2</w:t>
            </w:r>
            <w:r>
              <w:t>50 ltr.</w:t>
            </w:r>
          </w:p>
        </w:tc>
        <w:tc>
          <w:tcPr>
            <w:tcW w:w="1761" w:type="dxa"/>
          </w:tcPr>
          <w:p w:rsidR="00EE2D6A" w:rsidRDefault="00EE2D6A" w:rsidP="00EE2D6A">
            <w:r>
              <w:t>2</w:t>
            </w:r>
          </w:p>
        </w:tc>
        <w:tc>
          <w:tcPr>
            <w:tcW w:w="2844" w:type="dxa"/>
          </w:tcPr>
          <w:p w:rsidR="00EE2D6A" w:rsidRDefault="00EE2D6A" w:rsidP="00EE2D6A"/>
        </w:tc>
      </w:tr>
      <w:tr w:rsidR="00EE2D6A" w:rsidTr="00EE2D6A">
        <w:trPr>
          <w:trHeight w:val="396"/>
        </w:trPr>
        <w:tc>
          <w:tcPr>
            <w:tcW w:w="719" w:type="dxa"/>
          </w:tcPr>
          <w:p w:rsidR="00EE2D6A" w:rsidRDefault="00EE2D6A" w:rsidP="00EE2D6A">
            <w:r>
              <w:t>6.</w:t>
            </w:r>
          </w:p>
        </w:tc>
        <w:tc>
          <w:tcPr>
            <w:tcW w:w="3886" w:type="dxa"/>
          </w:tcPr>
          <w:p w:rsidR="00EE2D6A" w:rsidRDefault="00EE2D6A" w:rsidP="00EE2D6A">
            <w:r>
              <w:t>Other Misc Civil</w:t>
            </w:r>
            <w:r w:rsidR="00812BB7">
              <w:t>/plumbing</w:t>
            </w:r>
            <w:r>
              <w:t xml:space="preserve"> Works  </w:t>
            </w:r>
          </w:p>
        </w:tc>
        <w:tc>
          <w:tcPr>
            <w:tcW w:w="1761" w:type="dxa"/>
          </w:tcPr>
          <w:p w:rsidR="00EE2D6A" w:rsidRDefault="00FE6F07" w:rsidP="00EE2D6A">
            <w:r>
              <w:t>LS</w:t>
            </w:r>
          </w:p>
        </w:tc>
        <w:tc>
          <w:tcPr>
            <w:tcW w:w="2844" w:type="dxa"/>
          </w:tcPr>
          <w:p w:rsidR="00EE2D6A" w:rsidRDefault="00EE2D6A" w:rsidP="00EE2D6A"/>
        </w:tc>
      </w:tr>
      <w:tr w:rsidR="005657A8" w:rsidTr="005657A8">
        <w:trPr>
          <w:trHeight w:val="396"/>
        </w:trPr>
        <w:tc>
          <w:tcPr>
            <w:tcW w:w="6366" w:type="dxa"/>
            <w:gridSpan w:val="3"/>
          </w:tcPr>
          <w:p w:rsidR="005657A8" w:rsidRPr="005657A8" w:rsidRDefault="005657A8" w:rsidP="00EE2D6A">
            <w:pPr>
              <w:rPr>
                <w:b/>
              </w:rPr>
            </w:pPr>
            <w:r w:rsidRPr="005657A8">
              <w:rPr>
                <w:b/>
              </w:rPr>
              <w:t>Grand Total</w:t>
            </w:r>
          </w:p>
        </w:tc>
        <w:tc>
          <w:tcPr>
            <w:tcW w:w="2844" w:type="dxa"/>
          </w:tcPr>
          <w:p w:rsidR="005657A8" w:rsidRDefault="005657A8" w:rsidP="00EE2D6A"/>
        </w:tc>
      </w:tr>
    </w:tbl>
    <w:p w:rsidR="00EE2D6A" w:rsidRPr="00390BD6" w:rsidRDefault="00EE2D6A" w:rsidP="00390BD6">
      <w:pPr>
        <w:rPr>
          <w:rFonts w:ascii="Arial" w:hAnsi="Arial" w:cs="Arial"/>
          <w:sz w:val="32"/>
          <w:szCs w:val="32"/>
        </w:rPr>
      </w:pPr>
    </w:p>
    <w:p w:rsidR="00861C0C" w:rsidRPr="00390BD6" w:rsidRDefault="00861C0C" w:rsidP="00390BD6">
      <w:pPr>
        <w:rPr>
          <w:rFonts w:ascii="Arial" w:hAnsi="Arial" w:cs="Arial"/>
          <w:sz w:val="32"/>
          <w:szCs w:val="32"/>
        </w:rPr>
        <w:sectPr w:rsidR="00861C0C" w:rsidRPr="00390BD6" w:rsidSect="00390BD6">
          <w:headerReference w:type="default" r:id="rId8"/>
          <w:footerReference w:type="default" r:id="rId9"/>
          <w:pgSz w:w="12240" w:h="15840"/>
          <w:pgMar w:top="1440" w:right="1440" w:bottom="1440" w:left="1440" w:header="720" w:footer="720" w:gutter="0"/>
          <w:pgBorders w:offsetFrom="page">
            <w:top w:val="double" w:sz="4" w:space="24" w:color="000000"/>
            <w:left w:val="double" w:sz="4" w:space="24" w:color="000000"/>
            <w:bottom w:val="double" w:sz="4" w:space="24" w:color="000000"/>
            <w:right w:val="double" w:sz="4" w:space="24" w:color="000000"/>
          </w:pgBorders>
          <w:pgNumType w:start="1"/>
          <w:cols w:space="720"/>
          <w:noEndnote/>
          <w:docGrid w:linePitch="326"/>
        </w:sectPr>
      </w:pPr>
    </w:p>
    <w:p w:rsidR="00861C0C"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lastRenderedPageBreak/>
        <w:t>HLL Lifecare Limited invitessealed</w:t>
      </w:r>
      <w:r w:rsidR="00EE2D6A">
        <w:rPr>
          <w:rFonts w:asciiTheme="minorHAnsi" w:hAnsiTheme="minorHAnsi" w:cs="Arial"/>
        </w:rPr>
        <w:t xml:space="preserve"> twobid system</w:t>
      </w:r>
      <w:r w:rsidRPr="00390BD6">
        <w:rPr>
          <w:rFonts w:asciiTheme="minorHAnsi" w:hAnsiTheme="minorHAnsi" w:cs="Arial"/>
        </w:rPr>
        <w:t>fromeligiblebidderfor</w:t>
      </w:r>
      <w:r w:rsidR="00EE2D6A">
        <w:rPr>
          <w:rFonts w:asciiTheme="minorHAnsi" w:hAnsiTheme="minorHAnsi" w:cs="Arial"/>
        </w:rPr>
        <w:t xml:space="preserve"> completion </w:t>
      </w:r>
      <w:r w:rsidR="00FC5678" w:rsidRPr="00390BD6">
        <w:rPr>
          <w:rFonts w:asciiTheme="minorHAnsi" w:hAnsiTheme="minorHAnsi" w:cs="Arial"/>
        </w:rPr>
        <w:t>of the above mentioned items</w:t>
      </w:r>
      <w:r w:rsidR="00A86733" w:rsidRPr="00390BD6">
        <w:rPr>
          <w:rFonts w:asciiTheme="minorHAnsi" w:hAnsiTheme="minorHAnsi" w:cs="Arial"/>
        </w:rPr>
        <w:t>.</w:t>
      </w:r>
    </w:p>
    <w:p w:rsidR="00861C0C" w:rsidRDefault="00861C0C" w:rsidP="00DA6048">
      <w:pPr>
        <w:widowControl w:val="0"/>
        <w:autoSpaceDE w:val="0"/>
        <w:autoSpaceDN w:val="0"/>
        <w:adjustRightInd w:val="0"/>
        <w:spacing w:before="15" w:line="260" w:lineRule="exact"/>
        <w:jc w:val="both"/>
        <w:rPr>
          <w:rFonts w:ascii="Arial" w:hAnsi="Arial" w:cs="Arial"/>
          <w:sz w:val="26"/>
          <w:szCs w:val="26"/>
        </w:rPr>
      </w:pPr>
    </w:p>
    <w:p w:rsidR="00861C0C"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Interested eligible Bidders may obtain further information from and inspect the bidding documents </w:t>
      </w:r>
      <w:r w:rsidR="00F16E88">
        <w:rPr>
          <w:rFonts w:asciiTheme="minorHAnsi" w:hAnsiTheme="minorHAnsi" w:cs="Arial"/>
        </w:rPr>
        <w:t xml:space="preserve">at the office of purchase department </w:t>
      </w:r>
      <w:r w:rsidRPr="00390BD6">
        <w:rPr>
          <w:rFonts w:asciiTheme="minorHAnsi" w:hAnsiTheme="minorHAnsi" w:cs="Arial"/>
        </w:rPr>
        <w:t xml:space="preserve"> at the address given above.</w:t>
      </w:r>
    </w:p>
    <w:p w:rsidR="00390BD6" w:rsidRPr="00390BD6" w:rsidRDefault="00390BD6" w:rsidP="00390BD6">
      <w:pPr>
        <w:pStyle w:val="ListParagraph"/>
        <w:rPr>
          <w:rFonts w:asciiTheme="minorHAnsi" w:hAnsiTheme="minorHAnsi" w:cs="Arial"/>
        </w:rPr>
      </w:pPr>
    </w:p>
    <w:p w:rsidR="00861C0C"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A complete set of bidding documents may be downloaded from our website at </w:t>
      </w:r>
      <w:hyperlink r:id="rId10" w:history="1">
        <w:r w:rsidR="00390BD6" w:rsidRPr="00D23F9C">
          <w:rPr>
            <w:rStyle w:val="Hyperlink"/>
            <w:rFonts w:asciiTheme="minorHAnsi" w:hAnsiTheme="minorHAnsi"/>
          </w:rPr>
          <w:t>www.lifecarehll.com</w:t>
        </w:r>
      </w:hyperlink>
      <w:r w:rsidRPr="00390BD6">
        <w:rPr>
          <w:rFonts w:asciiTheme="minorHAnsi" w:hAnsiTheme="minorHAnsi" w:cs="Arial"/>
        </w:rPr>
        <w:t>by any interested eligible bidder.</w:t>
      </w:r>
    </w:p>
    <w:p w:rsidR="00861C0C" w:rsidRDefault="00861C0C" w:rsidP="00DA6048">
      <w:pPr>
        <w:widowControl w:val="0"/>
        <w:autoSpaceDE w:val="0"/>
        <w:autoSpaceDN w:val="0"/>
        <w:adjustRightInd w:val="0"/>
        <w:spacing w:before="16" w:line="260" w:lineRule="exact"/>
        <w:jc w:val="both"/>
        <w:rPr>
          <w:rFonts w:ascii="Arial" w:hAnsi="Arial" w:cs="Arial"/>
          <w:sz w:val="26"/>
          <w:szCs w:val="26"/>
        </w:rPr>
      </w:pPr>
    </w:p>
    <w:p w:rsidR="00861C0C"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The schedule of the bid is given below.</w:t>
      </w:r>
    </w:p>
    <w:p w:rsidR="00861C0C" w:rsidRDefault="00861C0C" w:rsidP="00DA6048">
      <w:pPr>
        <w:widowControl w:val="0"/>
        <w:autoSpaceDE w:val="0"/>
        <w:autoSpaceDN w:val="0"/>
        <w:adjustRightInd w:val="0"/>
        <w:spacing w:before="16" w:line="260" w:lineRule="exact"/>
        <w:jc w:val="both"/>
        <w:rPr>
          <w:rFonts w:ascii="Arial" w:hAnsi="Arial" w:cs="Arial"/>
          <w:sz w:val="26"/>
          <w:szCs w:val="26"/>
        </w:rPr>
      </w:pPr>
    </w:p>
    <w:p w:rsidR="00861C0C" w:rsidRPr="00390BD6" w:rsidRDefault="00861C0C" w:rsidP="00D6689E">
      <w:pPr>
        <w:pStyle w:val="ListParagraph"/>
        <w:widowControl w:val="0"/>
        <w:numPr>
          <w:ilvl w:val="1"/>
          <w:numId w:val="2"/>
        </w:numPr>
        <w:autoSpaceDE w:val="0"/>
        <w:autoSpaceDN w:val="0"/>
        <w:adjustRightInd w:val="0"/>
        <w:spacing w:before="29"/>
        <w:ind w:right="4"/>
        <w:jc w:val="both"/>
        <w:rPr>
          <w:rFonts w:asciiTheme="minorHAnsi" w:hAnsiTheme="minorHAnsi" w:cs="Arial"/>
        </w:rPr>
      </w:pPr>
      <w:r w:rsidRPr="00390BD6">
        <w:rPr>
          <w:rFonts w:asciiTheme="minorHAnsi" w:hAnsiTheme="minorHAnsi" w:cs="Arial"/>
        </w:rPr>
        <w:t xml:space="preserve">Last date and time for receipt of </w:t>
      </w:r>
      <w:r w:rsidR="00FC5678" w:rsidRPr="00390BD6">
        <w:rPr>
          <w:rFonts w:asciiTheme="minorHAnsi" w:hAnsiTheme="minorHAnsi" w:cs="Arial"/>
        </w:rPr>
        <w:t>bids</w:t>
      </w:r>
      <w:r w:rsidR="00390BD6">
        <w:rPr>
          <w:rFonts w:asciiTheme="minorHAnsi" w:hAnsiTheme="minorHAnsi" w:cs="Arial"/>
        </w:rPr>
        <w:tab/>
      </w:r>
      <w:r w:rsidR="00390BD6">
        <w:rPr>
          <w:rFonts w:asciiTheme="minorHAnsi" w:hAnsiTheme="minorHAnsi" w:cs="Arial"/>
        </w:rPr>
        <w:tab/>
      </w:r>
      <w:r w:rsidR="00760A72">
        <w:rPr>
          <w:rFonts w:asciiTheme="minorHAnsi" w:hAnsiTheme="minorHAnsi" w:cs="Arial"/>
        </w:rPr>
        <w:t xml:space="preserve">: </w:t>
      </w:r>
      <w:r w:rsidR="00AF537E">
        <w:rPr>
          <w:rFonts w:asciiTheme="minorHAnsi" w:hAnsiTheme="minorHAnsi" w:cs="Arial"/>
          <w:b/>
          <w:bCs/>
        </w:rPr>
        <w:t>01</w:t>
      </w:r>
      <w:r w:rsidR="008513B2">
        <w:rPr>
          <w:rFonts w:asciiTheme="minorHAnsi" w:hAnsiTheme="minorHAnsi" w:cs="Arial"/>
          <w:b/>
          <w:bCs/>
        </w:rPr>
        <w:t>/</w:t>
      </w:r>
      <w:r w:rsidR="00AF537E">
        <w:rPr>
          <w:rFonts w:asciiTheme="minorHAnsi" w:hAnsiTheme="minorHAnsi" w:cs="Arial"/>
          <w:b/>
          <w:bCs/>
        </w:rPr>
        <w:t>12</w:t>
      </w:r>
      <w:r w:rsidR="000169AF">
        <w:rPr>
          <w:rFonts w:asciiTheme="minorHAnsi" w:hAnsiTheme="minorHAnsi" w:cs="Arial"/>
          <w:b/>
          <w:bCs/>
        </w:rPr>
        <w:t>/</w:t>
      </w:r>
      <w:r w:rsidR="008513B2">
        <w:rPr>
          <w:rFonts w:asciiTheme="minorHAnsi" w:hAnsiTheme="minorHAnsi" w:cs="Arial"/>
          <w:b/>
          <w:bCs/>
        </w:rPr>
        <w:t>2022at 15:</w:t>
      </w:r>
      <w:r w:rsidR="008513B2" w:rsidRPr="00D55882">
        <w:rPr>
          <w:rFonts w:asciiTheme="minorHAnsi" w:hAnsiTheme="minorHAnsi" w:cs="Arial"/>
          <w:b/>
          <w:bCs/>
        </w:rPr>
        <w:t>00 Hrs.</w:t>
      </w:r>
    </w:p>
    <w:p w:rsidR="00390BD6" w:rsidRPr="008513B2" w:rsidRDefault="00861C0C" w:rsidP="008513B2">
      <w:pPr>
        <w:pStyle w:val="ListParagraph"/>
        <w:widowControl w:val="0"/>
        <w:numPr>
          <w:ilvl w:val="1"/>
          <w:numId w:val="2"/>
        </w:numPr>
        <w:autoSpaceDE w:val="0"/>
        <w:autoSpaceDN w:val="0"/>
        <w:adjustRightInd w:val="0"/>
        <w:spacing w:before="29"/>
        <w:ind w:right="4"/>
        <w:jc w:val="both"/>
        <w:rPr>
          <w:rFonts w:asciiTheme="minorHAnsi" w:hAnsiTheme="minorHAnsi" w:cs="Arial"/>
        </w:rPr>
      </w:pPr>
      <w:r w:rsidRPr="008513B2">
        <w:rPr>
          <w:rFonts w:asciiTheme="minorHAnsi" w:hAnsiTheme="minorHAnsi" w:cs="Arial"/>
        </w:rPr>
        <w:t>Time and date of opening of bids</w:t>
      </w:r>
      <w:r w:rsidR="00390BD6" w:rsidRPr="008513B2">
        <w:rPr>
          <w:rFonts w:asciiTheme="minorHAnsi" w:hAnsiTheme="minorHAnsi" w:cs="Arial"/>
        </w:rPr>
        <w:tab/>
      </w:r>
      <w:r w:rsidR="00390BD6" w:rsidRPr="008513B2">
        <w:rPr>
          <w:rFonts w:asciiTheme="minorHAnsi" w:hAnsiTheme="minorHAnsi" w:cs="Arial"/>
        </w:rPr>
        <w:tab/>
      </w:r>
      <w:r w:rsidRPr="008513B2">
        <w:rPr>
          <w:rFonts w:asciiTheme="minorHAnsi" w:hAnsiTheme="minorHAnsi" w:cs="Arial"/>
        </w:rPr>
        <w:t xml:space="preserve">: </w:t>
      </w:r>
      <w:r w:rsidR="00AF537E">
        <w:rPr>
          <w:rFonts w:asciiTheme="minorHAnsi" w:hAnsiTheme="minorHAnsi" w:cs="Arial"/>
          <w:b/>
          <w:bCs/>
        </w:rPr>
        <w:t>02</w:t>
      </w:r>
      <w:r w:rsidR="008513B2" w:rsidRPr="00D55882">
        <w:rPr>
          <w:rFonts w:asciiTheme="minorHAnsi" w:hAnsiTheme="minorHAnsi" w:cs="Arial"/>
          <w:b/>
          <w:bCs/>
        </w:rPr>
        <w:t>/</w:t>
      </w:r>
      <w:r w:rsidR="00AF537E">
        <w:rPr>
          <w:rFonts w:asciiTheme="minorHAnsi" w:hAnsiTheme="minorHAnsi" w:cs="Arial"/>
          <w:b/>
          <w:bCs/>
        </w:rPr>
        <w:t>12</w:t>
      </w:r>
      <w:bookmarkStart w:id="0" w:name="_GoBack"/>
      <w:bookmarkEnd w:id="0"/>
      <w:r w:rsidR="000169AF">
        <w:rPr>
          <w:rFonts w:asciiTheme="minorHAnsi" w:hAnsiTheme="minorHAnsi" w:cs="Arial"/>
          <w:b/>
          <w:bCs/>
        </w:rPr>
        <w:t>/2022 at 14</w:t>
      </w:r>
      <w:r w:rsidR="008513B2">
        <w:rPr>
          <w:rFonts w:asciiTheme="minorHAnsi" w:hAnsiTheme="minorHAnsi" w:cs="Arial"/>
          <w:b/>
          <w:bCs/>
        </w:rPr>
        <w:t>:0</w:t>
      </w:r>
      <w:r w:rsidR="008513B2" w:rsidRPr="00D55882">
        <w:rPr>
          <w:rFonts w:asciiTheme="minorHAnsi" w:hAnsiTheme="minorHAnsi" w:cs="Arial"/>
          <w:b/>
          <w:bCs/>
        </w:rPr>
        <w:t>0 Hrs.</w:t>
      </w:r>
    </w:p>
    <w:p w:rsidR="00861C0C"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All bids must be accompanied by a bid security as specified in the bid document.</w:t>
      </w:r>
    </w:p>
    <w:p w:rsidR="00390BD6" w:rsidRPr="00390BD6" w:rsidRDefault="00390BD6" w:rsidP="00390BD6">
      <w:pPr>
        <w:pStyle w:val="ListParagraph"/>
        <w:widowControl w:val="0"/>
        <w:autoSpaceDE w:val="0"/>
        <w:autoSpaceDN w:val="0"/>
        <w:adjustRightInd w:val="0"/>
        <w:spacing w:before="29"/>
        <w:ind w:left="426" w:right="1130"/>
        <w:jc w:val="both"/>
        <w:rPr>
          <w:rFonts w:asciiTheme="minorHAnsi" w:hAnsiTheme="minorHAnsi" w:cs="Arial"/>
        </w:rPr>
      </w:pPr>
    </w:p>
    <w:p w:rsidR="007F45D7"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A complete set of bid documents can be </w:t>
      </w:r>
      <w:r w:rsidR="00390BD6">
        <w:rPr>
          <w:rFonts w:asciiTheme="minorHAnsi" w:hAnsiTheme="minorHAnsi" w:cs="Arial"/>
        </w:rPr>
        <w:t>received</w:t>
      </w:r>
      <w:r w:rsidRPr="00390BD6">
        <w:rPr>
          <w:rFonts w:asciiTheme="minorHAnsi" w:hAnsiTheme="minorHAnsi" w:cs="Arial"/>
        </w:rPr>
        <w:t xml:space="preserve"> from </w:t>
      </w:r>
      <w:r w:rsidR="004D5FDE">
        <w:rPr>
          <w:rFonts w:asciiTheme="minorHAnsi" w:hAnsiTheme="minorHAnsi" w:cs="Arial"/>
        </w:rPr>
        <w:t>the below address</w:t>
      </w:r>
      <w:r w:rsidR="00390BD6" w:rsidRPr="00A2568F">
        <w:rPr>
          <w:rFonts w:asciiTheme="minorHAnsi" w:hAnsiTheme="minorHAnsi" w:cs="Arial"/>
        </w:rPr>
        <w:t xml:space="preserve"> during office hours on any working day</w:t>
      </w:r>
      <w:r w:rsidR="006F4A13">
        <w:rPr>
          <w:rFonts w:asciiTheme="minorHAnsi" w:hAnsiTheme="minorHAnsi" w:cs="Arial"/>
        </w:rPr>
        <w:t xml:space="preserve"> before the last date of submission of bid.</w:t>
      </w:r>
    </w:p>
    <w:p w:rsidR="007F45D7" w:rsidRPr="00A2568F" w:rsidRDefault="004C4A4F" w:rsidP="007F45D7">
      <w:pPr>
        <w:widowControl w:val="0"/>
        <w:autoSpaceDE w:val="0"/>
        <w:autoSpaceDN w:val="0"/>
        <w:adjustRightInd w:val="0"/>
        <w:spacing w:before="34" w:line="244" w:lineRule="auto"/>
        <w:ind w:right="35" w:firstLine="720"/>
        <w:rPr>
          <w:rFonts w:asciiTheme="minorHAnsi" w:hAnsiTheme="minorHAnsi" w:cs="Arial"/>
          <w:b/>
        </w:rPr>
      </w:pPr>
      <w:r w:rsidRPr="00A2568F">
        <w:rPr>
          <w:rFonts w:asciiTheme="minorHAnsi" w:hAnsiTheme="minorHAnsi" w:cs="Arial"/>
          <w:b/>
          <w:bCs/>
        </w:rPr>
        <w:t>Unit Chief (KFC)</w:t>
      </w:r>
      <w:r w:rsidR="007F45D7" w:rsidRPr="00A2568F">
        <w:rPr>
          <w:rFonts w:asciiTheme="minorHAnsi" w:hAnsiTheme="minorHAnsi" w:cs="Arial"/>
          <w:b/>
        </w:rPr>
        <w:t>,</w:t>
      </w:r>
    </w:p>
    <w:p w:rsidR="007F45D7" w:rsidRPr="00A2568F" w:rsidRDefault="007F45D7" w:rsidP="007F45D7">
      <w:pPr>
        <w:widowControl w:val="0"/>
        <w:autoSpaceDE w:val="0"/>
        <w:autoSpaceDN w:val="0"/>
        <w:adjustRightInd w:val="0"/>
        <w:spacing w:before="34" w:line="244" w:lineRule="auto"/>
        <w:ind w:left="840" w:right="35"/>
        <w:rPr>
          <w:rFonts w:asciiTheme="minorHAnsi" w:hAnsiTheme="minorHAnsi" w:cs="Arial"/>
          <w:b/>
        </w:rPr>
      </w:pPr>
      <w:r w:rsidRPr="00A2568F">
        <w:rPr>
          <w:rFonts w:asciiTheme="minorHAnsi" w:hAnsiTheme="minorHAnsi" w:cs="Arial"/>
          <w:b/>
          <w:bCs/>
        </w:rPr>
        <w:t>HLL LIFECARE LIMITED</w:t>
      </w:r>
    </w:p>
    <w:p w:rsidR="007F45D7" w:rsidRPr="00A2568F" w:rsidRDefault="004C4A4F" w:rsidP="00A2568F">
      <w:pPr>
        <w:widowControl w:val="0"/>
        <w:autoSpaceDE w:val="0"/>
        <w:autoSpaceDN w:val="0"/>
        <w:adjustRightInd w:val="0"/>
        <w:spacing w:before="1" w:line="242" w:lineRule="auto"/>
        <w:ind w:left="851" w:right="1169"/>
        <w:rPr>
          <w:rFonts w:asciiTheme="minorHAnsi" w:hAnsiTheme="minorHAnsi" w:cs="Arial"/>
          <w:b/>
          <w:bCs/>
        </w:rPr>
      </w:pPr>
      <w:r w:rsidRPr="00A2568F">
        <w:rPr>
          <w:rFonts w:asciiTheme="minorHAnsi" w:hAnsiTheme="minorHAnsi" w:cs="Arial"/>
          <w:b/>
          <w:bCs/>
        </w:rPr>
        <w:t>Plot No. 16-A/1, CSEZ, Kakkanad P O</w:t>
      </w:r>
      <w:r w:rsidR="007F45D7" w:rsidRPr="00A2568F">
        <w:rPr>
          <w:rFonts w:asciiTheme="minorHAnsi" w:hAnsiTheme="minorHAnsi" w:cs="Arial"/>
          <w:b/>
          <w:bCs/>
        </w:rPr>
        <w:t>,</w:t>
      </w:r>
      <w:r w:rsidRPr="00A2568F">
        <w:rPr>
          <w:rFonts w:asciiTheme="minorHAnsi" w:hAnsiTheme="minorHAnsi" w:cs="Arial"/>
          <w:b/>
          <w:bCs/>
        </w:rPr>
        <w:t>ERNAKULAM-37</w:t>
      </w:r>
      <w:r w:rsidR="007F45D7" w:rsidRPr="00A2568F">
        <w:rPr>
          <w:rFonts w:asciiTheme="minorHAnsi" w:hAnsiTheme="minorHAnsi" w:cs="Arial"/>
          <w:b/>
          <w:bCs/>
        </w:rPr>
        <w:t>,</w:t>
      </w:r>
    </w:p>
    <w:p w:rsidR="00861C0C" w:rsidRPr="00A2568F" w:rsidRDefault="007F45D7" w:rsidP="007F45D7">
      <w:pPr>
        <w:widowControl w:val="0"/>
        <w:tabs>
          <w:tab w:val="left" w:pos="1000"/>
        </w:tabs>
        <w:autoSpaceDE w:val="0"/>
        <w:autoSpaceDN w:val="0"/>
        <w:adjustRightInd w:val="0"/>
        <w:spacing w:line="242" w:lineRule="auto"/>
        <w:ind w:left="940" w:right="1129" w:hanging="360"/>
        <w:jc w:val="both"/>
        <w:rPr>
          <w:rFonts w:asciiTheme="minorHAnsi" w:hAnsiTheme="minorHAnsi" w:cs="Arial"/>
        </w:rPr>
      </w:pPr>
      <w:r w:rsidRPr="00A2568F">
        <w:rPr>
          <w:rFonts w:asciiTheme="minorHAnsi" w:hAnsiTheme="minorHAnsi" w:cs="Arial"/>
          <w:b/>
          <w:bCs/>
        </w:rPr>
        <w:t>KERALA, INDIA</w:t>
      </w:r>
      <w:r w:rsidR="00A2568F">
        <w:rPr>
          <w:rFonts w:asciiTheme="minorHAnsi" w:hAnsiTheme="minorHAnsi" w:cs="Arial"/>
          <w:b/>
          <w:bCs/>
        </w:rPr>
        <w:t>.</w:t>
      </w:r>
    </w:p>
    <w:p w:rsidR="00861C0C" w:rsidRDefault="00861C0C" w:rsidP="00DA6048">
      <w:pPr>
        <w:widowControl w:val="0"/>
        <w:autoSpaceDE w:val="0"/>
        <w:autoSpaceDN w:val="0"/>
        <w:adjustRightInd w:val="0"/>
        <w:spacing w:before="16" w:line="260" w:lineRule="exact"/>
        <w:jc w:val="both"/>
        <w:rPr>
          <w:rFonts w:ascii="Arial" w:hAnsi="Arial" w:cs="Arial"/>
          <w:sz w:val="26"/>
          <w:szCs w:val="26"/>
        </w:rPr>
      </w:pPr>
    </w:p>
    <w:p w:rsidR="00861C0C" w:rsidRPr="00A2568F" w:rsidRDefault="004D5FDE"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Pr>
          <w:rFonts w:asciiTheme="minorHAnsi" w:hAnsiTheme="minorHAnsi" w:cs="Arial"/>
        </w:rPr>
        <w:t>The Tender d</w:t>
      </w:r>
      <w:r w:rsidR="00861C0C" w:rsidRPr="00A2568F">
        <w:rPr>
          <w:rFonts w:asciiTheme="minorHAnsi" w:hAnsiTheme="minorHAnsi" w:cs="Arial"/>
        </w:rPr>
        <w:t>ocuments</w:t>
      </w:r>
      <w:r>
        <w:rPr>
          <w:rFonts w:asciiTheme="minorHAnsi" w:hAnsiTheme="minorHAnsi" w:cs="Arial"/>
        </w:rPr>
        <w:t>, which can</w:t>
      </w:r>
      <w:r w:rsidR="00F70167" w:rsidRPr="00A2568F">
        <w:rPr>
          <w:rFonts w:asciiTheme="minorHAnsi" w:hAnsiTheme="minorHAnsi" w:cs="Arial"/>
        </w:rPr>
        <w:t>be down</w:t>
      </w:r>
      <w:r w:rsidR="00861C0C" w:rsidRPr="00A2568F">
        <w:rPr>
          <w:rFonts w:asciiTheme="minorHAnsi" w:hAnsiTheme="minorHAnsi" w:cs="Arial"/>
        </w:rPr>
        <w:t xml:space="preserve">loaded from our </w:t>
      </w:r>
      <w:r w:rsidR="00EF41E8">
        <w:rPr>
          <w:rFonts w:asciiTheme="minorHAnsi" w:hAnsiTheme="minorHAnsi" w:cs="Arial"/>
        </w:rPr>
        <w:t>w</w:t>
      </w:r>
      <w:r w:rsidR="00861C0C" w:rsidRPr="00A2568F">
        <w:rPr>
          <w:rFonts w:asciiTheme="minorHAnsi" w:hAnsiTheme="minorHAnsi" w:cs="Arial"/>
        </w:rPr>
        <w:t xml:space="preserve">ebsite </w:t>
      </w:r>
      <w:r w:rsidR="00861C0C" w:rsidRPr="00A2568F">
        <w:rPr>
          <w:rStyle w:val="Hyperlink"/>
          <w:rFonts w:asciiTheme="minorHAnsi" w:hAnsiTheme="minorHAnsi"/>
        </w:rPr>
        <w:t>www.lifecarehll.com</w:t>
      </w:r>
      <w:r>
        <w:rPr>
          <w:rFonts w:asciiTheme="minorHAnsi" w:hAnsiTheme="minorHAnsi" w:cs="Arial"/>
        </w:rPr>
        <w:t xml:space="preserve">, </w:t>
      </w:r>
      <w:r w:rsidR="00721770">
        <w:rPr>
          <w:rFonts w:asciiTheme="minorHAnsi" w:hAnsiTheme="minorHAnsi" w:cs="Arial"/>
        </w:rPr>
        <w:t xml:space="preserve">as </w:t>
      </w:r>
      <w:r w:rsidR="00861C0C" w:rsidRPr="00A2568F">
        <w:rPr>
          <w:rFonts w:asciiTheme="minorHAnsi" w:hAnsiTheme="minorHAnsi" w:cs="Arial"/>
        </w:rPr>
        <w:t>mentioned above</w:t>
      </w:r>
      <w:r>
        <w:rPr>
          <w:rFonts w:asciiTheme="minorHAnsi" w:hAnsiTheme="minorHAnsi" w:cs="Arial"/>
        </w:rPr>
        <w:t xml:space="preserve">, </w:t>
      </w:r>
      <w:r w:rsidR="00861C0C" w:rsidRPr="00A2568F">
        <w:rPr>
          <w:rFonts w:asciiTheme="minorHAnsi" w:hAnsiTheme="minorHAnsi" w:cs="Arial"/>
        </w:rPr>
        <w:t xml:space="preserve"> should be furnished along with Technical Bid.</w:t>
      </w:r>
    </w:p>
    <w:p w:rsidR="00861C0C" w:rsidRDefault="00861C0C" w:rsidP="00DA6048">
      <w:pPr>
        <w:widowControl w:val="0"/>
        <w:autoSpaceDE w:val="0"/>
        <w:autoSpaceDN w:val="0"/>
        <w:adjustRightInd w:val="0"/>
        <w:spacing w:before="16" w:line="260" w:lineRule="exact"/>
        <w:jc w:val="both"/>
        <w:rPr>
          <w:rFonts w:ascii="Arial" w:hAnsi="Arial" w:cs="Arial"/>
          <w:color w:val="000000"/>
          <w:sz w:val="26"/>
          <w:szCs w:val="26"/>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Re-word-processed formats or tenderer’s own formats for the technical bid/ price bid will disqualify the tender. Tender forms shall be filled in ink or typed. No tender filled in pencil shall be considered. The tenderer shall sign  and  seal  the  form  at  each  page  and  at  the  end,  in  token  of acceptance of all the terms and conditions of the tender.</w:t>
      </w:r>
    </w:p>
    <w:p w:rsidR="00E96716" w:rsidRDefault="00E96716" w:rsidP="00DA6048">
      <w:pPr>
        <w:widowControl w:val="0"/>
        <w:autoSpaceDE w:val="0"/>
        <w:autoSpaceDN w:val="0"/>
        <w:adjustRightInd w:val="0"/>
        <w:ind w:left="840" w:right="71" w:hanging="360"/>
        <w:jc w:val="both"/>
        <w:rPr>
          <w:rFonts w:ascii="Arial" w:hAnsi="Arial" w:cs="Arial"/>
          <w:color w:val="000000"/>
          <w:spacing w:val="4"/>
        </w:rPr>
      </w:pPr>
    </w:p>
    <w:p w:rsidR="00861C0C" w:rsidRDefault="00861C0C" w:rsidP="000C57D6">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The bid documents will be available up to 1</w:t>
      </w:r>
      <w:r w:rsidR="00EF41E8">
        <w:rPr>
          <w:rFonts w:asciiTheme="minorHAnsi" w:hAnsiTheme="minorHAnsi" w:cs="Arial"/>
        </w:rPr>
        <w:t>3</w:t>
      </w:r>
      <w:r w:rsidR="004E2D94">
        <w:rPr>
          <w:rFonts w:asciiTheme="minorHAnsi" w:hAnsiTheme="minorHAnsi" w:cs="Arial"/>
        </w:rPr>
        <w:t>:</w:t>
      </w:r>
      <w:r w:rsidRPr="00A2568F">
        <w:rPr>
          <w:rFonts w:asciiTheme="minorHAnsi" w:hAnsiTheme="minorHAnsi" w:cs="Arial"/>
        </w:rPr>
        <w:t>00 Hrs. on the previous working day of the</w:t>
      </w:r>
      <w:r w:rsidR="006F4A13" w:rsidRPr="006F4A13">
        <w:rPr>
          <w:rFonts w:asciiTheme="minorHAnsi" w:hAnsiTheme="minorHAnsi" w:cs="Arial"/>
        </w:rPr>
        <w:t>last date of submission of bid</w:t>
      </w:r>
      <w:r w:rsidRPr="00A2568F">
        <w:rPr>
          <w:rFonts w:asciiTheme="minorHAnsi" w:hAnsiTheme="minorHAnsi" w:cs="Arial"/>
        </w:rPr>
        <w:t>.</w:t>
      </w:r>
    </w:p>
    <w:p w:rsidR="004D5FDE" w:rsidRPr="004D5FDE" w:rsidRDefault="004D5FDE" w:rsidP="004D5FDE">
      <w:pPr>
        <w:pStyle w:val="ListParagraph"/>
        <w:rPr>
          <w:rFonts w:asciiTheme="minorHAnsi" w:hAnsiTheme="minorHAnsi" w:cs="Arial"/>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lastRenderedPageBreak/>
        <w:t>Bids will be opened in the presence of Bidders representatives who choose to attend on the specified date and time at the address given above.</w:t>
      </w:r>
    </w:p>
    <w:p w:rsidR="00861C0C" w:rsidRDefault="00861C0C" w:rsidP="00DA6048">
      <w:pPr>
        <w:widowControl w:val="0"/>
        <w:autoSpaceDE w:val="0"/>
        <w:autoSpaceDN w:val="0"/>
        <w:adjustRightInd w:val="0"/>
        <w:spacing w:before="16" w:line="260" w:lineRule="exact"/>
        <w:jc w:val="both"/>
        <w:rPr>
          <w:rFonts w:ascii="Arial" w:hAnsi="Arial" w:cs="Arial"/>
          <w:color w:val="000000"/>
          <w:sz w:val="26"/>
          <w:szCs w:val="26"/>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In the event of the date specified for bid receipt and opening being declared  as  a  closed  holiday  for  purchaser’s  office,  the  date  for submission of bids and  opening of bids will be the following working day at the appointed times.</w:t>
      </w:r>
    </w:p>
    <w:p w:rsidR="00861C0C" w:rsidRDefault="00861C0C" w:rsidP="00EA08C5">
      <w:pPr>
        <w:widowControl w:val="0"/>
        <w:tabs>
          <w:tab w:val="left" w:pos="567"/>
        </w:tabs>
        <w:autoSpaceDE w:val="0"/>
        <w:autoSpaceDN w:val="0"/>
        <w:adjustRightInd w:val="0"/>
        <w:ind w:left="840" w:right="70" w:hanging="360"/>
        <w:jc w:val="both"/>
        <w:rPr>
          <w:rFonts w:ascii="Arial" w:hAnsi="Arial" w:cs="Arial"/>
          <w:color w:val="000000"/>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 xml:space="preserve">The price </w:t>
      </w:r>
      <w:r w:rsidR="00F16E88">
        <w:rPr>
          <w:rFonts w:asciiTheme="minorHAnsi" w:hAnsiTheme="minorHAnsi" w:cs="Arial"/>
        </w:rPr>
        <w:t xml:space="preserve">bid should be valid for six months </w:t>
      </w:r>
      <w:r w:rsidRPr="00A2568F">
        <w:rPr>
          <w:rFonts w:asciiTheme="minorHAnsi" w:hAnsiTheme="minorHAnsi" w:cs="Arial"/>
        </w:rPr>
        <w:t xml:space="preserve"> from the date of opening.</w:t>
      </w:r>
    </w:p>
    <w:p w:rsidR="00861C0C" w:rsidRDefault="00861C0C" w:rsidP="00DA6048">
      <w:pPr>
        <w:widowControl w:val="0"/>
        <w:autoSpaceDE w:val="0"/>
        <w:autoSpaceDN w:val="0"/>
        <w:adjustRightInd w:val="0"/>
        <w:spacing w:line="200" w:lineRule="exact"/>
        <w:rPr>
          <w:rFonts w:ascii="Arial" w:hAnsi="Arial" w:cs="Arial"/>
          <w:color w:val="000000"/>
          <w:sz w:val="20"/>
          <w:szCs w:val="20"/>
        </w:rPr>
      </w:pPr>
    </w:p>
    <w:p w:rsidR="00861C0C" w:rsidRDefault="00861C0C" w:rsidP="00DA6048">
      <w:pPr>
        <w:widowControl w:val="0"/>
        <w:autoSpaceDE w:val="0"/>
        <w:autoSpaceDN w:val="0"/>
        <w:adjustRightInd w:val="0"/>
        <w:spacing w:line="200" w:lineRule="exact"/>
        <w:rPr>
          <w:rFonts w:ascii="Arial" w:hAnsi="Arial" w:cs="Arial"/>
          <w:color w:val="000000"/>
          <w:sz w:val="20"/>
          <w:szCs w:val="20"/>
        </w:rPr>
      </w:pPr>
    </w:p>
    <w:p w:rsidR="00A2568F" w:rsidRDefault="00A2568F">
      <w:pPr>
        <w:rPr>
          <w:rFonts w:ascii="Arial" w:hAnsi="Arial" w:cs="Arial"/>
          <w:b/>
          <w:bCs/>
          <w:u w:val="thick"/>
        </w:rPr>
      </w:pPr>
      <w:r>
        <w:rPr>
          <w:rFonts w:ascii="Arial" w:hAnsi="Arial" w:cs="Arial"/>
          <w:b/>
          <w:bCs/>
          <w:u w:val="thick"/>
        </w:rPr>
        <w:br w:type="page"/>
      </w:r>
    </w:p>
    <w:p w:rsidR="00861C0C" w:rsidRDefault="00861C0C" w:rsidP="00986867">
      <w:pPr>
        <w:widowControl w:val="0"/>
        <w:autoSpaceDE w:val="0"/>
        <w:autoSpaceDN w:val="0"/>
        <w:adjustRightInd w:val="0"/>
        <w:spacing w:before="55"/>
        <w:ind w:left="2251"/>
        <w:rPr>
          <w:rFonts w:ascii="Arial" w:hAnsi="Arial" w:cs="Arial"/>
        </w:rPr>
      </w:pPr>
      <w:r>
        <w:rPr>
          <w:rFonts w:ascii="Arial" w:hAnsi="Arial" w:cs="Arial"/>
          <w:b/>
          <w:bCs/>
          <w:u w:val="thick"/>
        </w:rPr>
        <w:lastRenderedPageBreak/>
        <w:t>PREQUALIFICATION REQUIREMENTS</w:t>
      </w:r>
    </w:p>
    <w:p w:rsidR="00861C0C" w:rsidRDefault="00861C0C" w:rsidP="00986867">
      <w:pPr>
        <w:widowControl w:val="0"/>
        <w:tabs>
          <w:tab w:val="left" w:pos="3480"/>
        </w:tabs>
        <w:autoSpaceDE w:val="0"/>
        <w:autoSpaceDN w:val="0"/>
        <w:adjustRightInd w:val="0"/>
        <w:spacing w:before="16" w:line="240" w:lineRule="exact"/>
        <w:rPr>
          <w:rFonts w:ascii="Arial" w:hAnsi="Arial" w:cs="Arial"/>
        </w:rPr>
      </w:pPr>
      <w:r>
        <w:rPr>
          <w:rFonts w:ascii="Arial" w:hAnsi="Arial" w:cs="Arial"/>
        </w:rPr>
        <w:tab/>
      </w:r>
    </w:p>
    <w:p w:rsidR="00861C0C"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The vendor shou</w:t>
      </w:r>
      <w:r w:rsidR="00906BCF">
        <w:rPr>
          <w:rFonts w:asciiTheme="minorHAnsi" w:hAnsiTheme="minorHAnsi" w:cs="Arial"/>
        </w:rPr>
        <w:t>ld be the original contractor and sub contract not permitted</w:t>
      </w:r>
    </w:p>
    <w:p w:rsidR="00A2568F" w:rsidRPr="00A2568F" w:rsidRDefault="00A2568F" w:rsidP="00A2568F">
      <w:pPr>
        <w:ind w:left="426"/>
        <w:jc w:val="both"/>
        <w:rPr>
          <w:rFonts w:asciiTheme="minorHAnsi" w:hAnsiTheme="minorHAnsi" w:cs="Arial"/>
        </w:rPr>
      </w:pPr>
    </w:p>
    <w:p w:rsidR="005657A8" w:rsidRPr="00A2568F" w:rsidRDefault="005657A8" w:rsidP="005657A8">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 xml:space="preserve">They should have manufactured and supplied </w:t>
      </w:r>
      <w:r>
        <w:rPr>
          <w:rFonts w:asciiTheme="minorHAnsi" w:hAnsiTheme="minorHAnsi" w:cs="Arial"/>
          <w:b/>
          <w:bCs/>
        </w:rPr>
        <w:t xml:space="preserve">minimum three orders of </w:t>
      </w:r>
      <w:r w:rsidRPr="00A2568F">
        <w:rPr>
          <w:rFonts w:asciiTheme="minorHAnsi" w:hAnsiTheme="minorHAnsi" w:cs="Arial"/>
        </w:rPr>
        <w:t xml:space="preserve">similar </w:t>
      </w:r>
      <w:r>
        <w:rPr>
          <w:rFonts w:asciiTheme="minorHAnsi" w:hAnsiTheme="minorHAnsi" w:cs="Arial"/>
        </w:rPr>
        <w:t xml:space="preserve">fabrication </w:t>
      </w:r>
      <w:r w:rsidRPr="00A2568F">
        <w:rPr>
          <w:rFonts w:asciiTheme="minorHAnsi" w:hAnsiTheme="minorHAnsi" w:cs="Arial"/>
        </w:rPr>
        <w:t>projects to reputed firms</w:t>
      </w:r>
      <w:r>
        <w:rPr>
          <w:rFonts w:asciiTheme="minorHAnsi" w:hAnsiTheme="minorHAnsi" w:cs="Arial"/>
        </w:rPr>
        <w:t xml:space="preserve"> in the last 3</w:t>
      </w:r>
      <w:r w:rsidRPr="00A2568F">
        <w:rPr>
          <w:rFonts w:asciiTheme="minorHAnsi" w:hAnsiTheme="minorHAnsi" w:cs="Arial"/>
        </w:rPr>
        <w:t xml:space="preserve"> years.</w:t>
      </w:r>
    </w:p>
    <w:p w:rsidR="00861C0C" w:rsidRDefault="00861C0C" w:rsidP="00986867">
      <w:pPr>
        <w:jc w:val="both"/>
        <w:rPr>
          <w:rFonts w:ascii="Arial" w:hAnsi="Arial" w:cs="Arial"/>
        </w:rPr>
      </w:pPr>
    </w:p>
    <w:p w:rsidR="00861C0C" w:rsidRDefault="00861C0C" w:rsidP="00986867">
      <w:pPr>
        <w:widowControl w:val="0"/>
        <w:autoSpaceDE w:val="0"/>
        <w:autoSpaceDN w:val="0"/>
        <w:adjustRightInd w:val="0"/>
        <w:spacing w:before="16"/>
        <w:jc w:val="both"/>
        <w:rPr>
          <w:rFonts w:ascii="Arial" w:hAnsi="Arial"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Power of Attorney in case an authorized representative has signed the tender.</w:t>
      </w:r>
    </w:p>
    <w:p w:rsidR="00861C0C" w:rsidRDefault="00861C0C" w:rsidP="00986867">
      <w:pPr>
        <w:widowControl w:val="0"/>
        <w:autoSpaceDE w:val="0"/>
        <w:autoSpaceDN w:val="0"/>
        <w:adjustRightInd w:val="0"/>
        <w:spacing w:before="16"/>
        <w:jc w:val="both"/>
        <w:rPr>
          <w:rFonts w:ascii="Arial" w:hAnsi="Arial"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The duly signed acceptance form conforming that all terms &amp; conditions, technical specifications, drawings &amp; volume of job are understood by the bidder. Certificate that bid is in total conformity with the specifications and terms and conditions mentioned in the bid document and certificate on period of validity (sheet enclosed)</w:t>
      </w:r>
    </w:p>
    <w:p w:rsidR="00861C0C" w:rsidRDefault="00861C0C" w:rsidP="00986867">
      <w:pPr>
        <w:widowControl w:val="0"/>
        <w:autoSpaceDE w:val="0"/>
        <w:autoSpaceDN w:val="0"/>
        <w:adjustRightInd w:val="0"/>
        <w:spacing w:before="16"/>
        <w:jc w:val="both"/>
        <w:rPr>
          <w:rFonts w:ascii="Arial" w:hAnsi="Arial" w:cs="Arial"/>
        </w:rPr>
      </w:pPr>
    </w:p>
    <w:p w:rsidR="00861C0C" w:rsidRDefault="00906BCF" w:rsidP="00D6689E">
      <w:pPr>
        <w:numPr>
          <w:ilvl w:val="1"/>
          <w:numId w:val="3"/>
        </w:numPr>
        <w:tabs>
          <w:tab w:val="clear" w:pos="1440"/>
        </w:tabs>
        <w:ind w:left="426" w:hanging="426"/>
        <w:jc w:val="both"/>
        <w:rPr>
          <w:rFonts w:asciiTheme="minorHAnsi" w:hAnsiTheme="minorHAnsi" w:cs="Arial"/>
        </w:rPr>
      </w:pPr>
      <w:r>
        <w:rPr>
          <w:rFonts w:asciiTheme="minorHAnsi" w:hAnsiTheme="minorHAnsi" w:cs="Arial"/>
        </w:rPr>
        <w:t xml:space="preserve">Deviation if any, not permitted </w:t>
      </w:r>
    </w:p>
    <w:p w:rsidR="00A2568F" w:rsidRPr="00A2568F" w:rsidRDefault="00A2568F" w:rsidP="00A2568F">
      <w:pPr>
        <w:jc w:val="both"/>
        <w:rPr>
          <w:rFonts w:asciiTheme="minorHAnsi" w:hAnsiTheme="minorHAnsi"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Even though the bidder meet the above qualifying criteria, they are subject to be disqualified if they have:</w:t>
      </w:r>
    </w:p>
    <w:p w:rsidR="00861C0C" w:rsidRDefault="00861C0C" w:rsidP="00986867">
      <w:pPr>
        <w:widowControl w:val="0"/>
        <w:autoSpaceDE w:val="0"/>
        <w:autoSpaceDN w:val="0"/>
        <w:adjustRightInd w:val="0"/>
        <w:spacing w:before="16"/>
        <w:jc w:val="both"/>
        <w:rPr>
          <w:rFonts w:ascii="Arial" w:hAnsi="Arial" w:cs="Arial"/>
        </w:rPr>
      </w:pPr>
    </w:p>
    <w:p w:rsidR="00861C0C" w:rsidRPr="00A2568F" w:rsidRDefault="00861C0C" w:rsidP="00A2568F">
      <w:pPr>
        <w:ind w:left="426"/>
        <w:jc w:val="both"/>
        <w:rPr>
          <w:rFonts w:asciiTheme="minorHAnsi" w:hAnsiTheme="minorHAnsi" w:cs="Arial"/>
        </w:rPr>
      </w:pPr>
      <w:r w:rsidRPr="00A2568F">
        <w:rPr>
          <w:rFonts w:asciiTheme="minorHAnsi" w:hAnsiTheme="minorHAnsi" w:cs="Arial"/>
        </w:rPr>
        <w:t>Record of poor performance such as abandoning the works, not properly completing the contract, inordinate delays in completion, litigation his</w:t>
      </w:r>
      <w:r w:rsidR="00A2568F">
        <w:rPr>
          <w:rFonts w:asciiTheme="minorHAnsi" w:hAnsiTheme="minorHAnsi" w:cs="Arial"/>
        </w:rPr>
        <w:t>tory, or financial failures etc.</w:t>
      </w:r>
    </w:p>
    <w:p w:rsidR="00A2568F" w:rsidRDefault="00A2568F" w:rsidP="00986867">
      <w:pPr>
        <w:widowControl w:val="0"/>
        <w:autoSpaceDE w:val="0"/>
        <w:autoSpaceDN w:val="0"/>
        <w:adjustRightInd w:val="0"/>
        <w:ind w:right="79"/>
        <w:jc w:val="both"/>
        <w:rPr>
          <w:rFonts w:ascii="Arial" w:hAnsi="Arial" w:cs="Arial"/>
          <w:b/>
          <w:bCs/>
          <w:u w:val="thick"/>
        </w:rPr>
      </w:pPr>
    </w:p>
    <w:p w:rsidR="00A2568F" w:rsidRDefault="00A2568F" w:rsidP="00A2568F">
      <w:pPr>
        <w:jc w:val="both"/>
        <w:rPr>
          <w:rFonts w:asciiTheme="minorHAnsi" w:hAnsiTheme="minorHAnsi" w:cs="Arial"/>
          <w:b/>
          <w:bCs/>
          <w:u w:val="single"/>
        </w:rPr>
      </w:pPr>
      <w:r w:rsidRPr="00A2568F">
        <w:rPr>
          <w:rFonts w:asciiTheme="minorHAnsi" w:hAnsiTheme="minorHAnsi" w:cs="Arial"/>
          <w:b/>
          <w:bCs/>
          <w:u w:val="single"/>
        </w:rPr>
        <w:t xml:space="preserve">Note: </w:t>
      </w:r>
    </w:p>
    <w:p w:rsidR="00A2568F" w:rsidRPr="00A2568F" w:rsidRDefault="00A2568F" w:rsidP="00A2568F">
      <w:pPr>
        <w:jc w:val="both"/>
        <w:rPr>
          <w:rFonts w:asciiTheme="minorHAnsi" w:hAnsiTheme="minorHAnsi" w:cs="Arial"/>
          <w:b/>
          <w:bCs/>
          <w:u w:val="single"/>
        </w:rPr>
      </w:pPr>
    </w:p>
    <w:p w:rsidR="00861C0C" w:rsidRDefault="00861C0C" w:rsidP="00A2568F">
      <w:pPr>
        <w:jc w:val="both"/>
        <w:rPr>
          <w:rFonts w:asciiTheme="minorHAnsi" w:hAnsiTheme="minorHAnsi" w:cs="Arial"/>
        </w:rPr>
      </w:pPr>
      <w:r w:rsidRPr="00A2568F">
        <w:rPr>
          <w:rFonts w:asciiTheme="minorHAnsi" w:hAnsiTheme="minorHAnsi" w:cs="Arial"/>
        </w:rPr>
        <w:t>HLL does not bind itself to accept the lowest or any tender, and reserves to itself the right to accept or reject any or all the tenders, either in whole or in part without assigning any reason for doing so.</w:t>
      </w: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1B1619" w:rsidRDefault="001B1619" w:rsidP="00A2568F">
      <w:pPr>
        <w:jc w:val="both"/>
        <w:rPr>
          <w:rFonts w:asciiTheme="minorHAnsi" w:hAnsiTheme="minorHAnsi" w:cs="Arial"/>
        </w:rPr>
      </w:pPr>
    </w:p>
    <w:p w:rsidR="00861C0C" w:rsidRDefault="00861C0C">
      <w:pPr>
        <w:widowControl w:val="0"/>
        <w:autoSpaceDE w:val="0"/>
        <w:autoSpaceDN w:val="0"/>
        <w:adjustRightInd w:val="0"/>
        <w:spacing w:line="200" w:lineRule="exact"/>
        <w:rPr>
          <w:rFonts w:ascii="Arial" w:hAnsi="Arial" w:cs="Arial"/>
          <w:sz w:val="20"/>
          <w:szCs w:val="20"/>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95"/>
        <w:gridCol w:w="4894"/>
      </w:tblGrid>
      <w:tr w:rsidR="00D07149" w:rsidRPr="00A2568F" w:rsidTr="00A2568F">
        <w:trPr>
          <w:trHeight w:val="454"/>
          <w:jc w:val="center"/>
        </w:trPr>
        <w:tc>
          <w:tcPr>
            <w:tcW w:w="2395"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SCHEDULE I</w:t>
            </w:r>
          </w:p>
        </w:tc>
        <w:tc>
          <w:tcPr>
            <w:tcW w:w="4894"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CONDITIONS OF BID</w:t>
            </w:r>
          </w:p>
        </w:tc>
      </w:tr>
      <w:tr w:rsidR="00D07149" w:rsidRPr="00A2568F" w:rsidTr="00A2568F">
        <w:trPr>
          <w:trHeight w:val="454"/>
          <w:jc w:val="center"/>
        </w:trPr>
        <w:tc>
          <w:tcPr>
            <w:tcW w:w="2395"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SCHEDULE II</w:t>
            </w:r>
          </w:p>
        </w:tc>
        <w:tc>
          <w:tcPr>
            <w:tcW w:w="4894"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DETAILED SPECIFICATION</w:t>
            </w:r>
          </w:p>
        </w:tc>
      </w:tr>
      <w:tr w:rsidR="00D07149" w:rsidRPr="00A2568F" w:rsidTr="00A2568F">
        <w:trPr>
          <w:trHeight w:val="454"/>
          <w:jc w:val="center"/>
        </w:trPr>
        <w:tc>
          <w:tcPr>
            <w:tcW w:w="2395"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SCHEDULE III</w:t>
            </w:r>
          </w:p>
        </w:tc>
        <w:tc>
          <w:tcPr>
            <w:tcW w:w="4894"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CONDITIONS OF CONTRACT</w:t>
            </w:r>
          </w:p>
        </w:tc>
      </w:tr>
      <w:tr w:rsidR="00D07149" w:rsidRPr="00A2568F" w:rsidTr="00A2568F">
        <w:trPr>
          <w:trHeight w:val="454"/>
          <w:jc w:val="center"/>
        </w:trPr>
        <w:tc>
          <w:tcPr>
            <w:tcW w:w="2395" w:type="dxa"/>
            <w:tcBorders>
              <w:bottom w:val="single" w:sz="12" w:space="0" w:color="000000"/>
            </w:tcBorders>
            <w:vAlign w:val="center"/>
          </w:tcPr>
          <w:p w:rsidR="00D07149" w:rsidRPr="00A2568F" w:rsidRDefault="00A2568F" w:rsidP="00A2568F">
            <w:pPr>
              <w:widowControl w:val="0"/>
              <w:autoSpaceDE w:val="0"/>
              <w:autoSpaceDN w:val="0"/>
              <w:adjustRightInd w:val="0"/>
              <w:spacing w:line="200" w:lineRule="exact"/>
              <w:jc w:val="center"/>
              <w:rPr>
                <w:rFonts w:asciiTheme="minorHAnsi" w:hAnsiTheme="minorHAnsi" w:cs="Arial"/>
                <w:b/>
                <w:bCs/>
              </w:rPr>
            </w:pPr>
            <w:r w:rsidRPr="00A2568F">
              <w:rPr>
                <w:rFonts w:asciiTheme="minorHAnsi" w:hAnsiTheme="minorHAnsi" w:cs="Arial"/>
                <w:b/>
                <w:bCs/>
              </w:rPr>
              <w:t>SCHEDULE IV</w:t>
            </w:r>
          </w:p>
        </w:tc>
        <w:tc>
          <w:tcPr>
            <w:tcW w:w="4894" w:type="dxa"/>
            <w:tcBorders>
              <w:bottom w:val="single" w:sz="12" w:space="0" w:color="000000"/>
            </w:tcBorders>
            <w:vAlign w:val="center"/>
          </w:tcPr>
          <w:p w:rsidR="00D07149" w:rsidRPr="00A2568F" w:rsidRDefault="00A2568F" w:rsidP="00A2568F">
            <w:pPr>
              <w:pStyle w:val="Heading9"/>
              <w:jc w:val="center"/>
              <w:rPr>
                <w:rFonts w:asciiTheme="minorHAnsi" w:hAnsiTheme="minorHAnsi" w:cs="Arial"/>
                <w:b/>
                <w:bCs/>
                <w:sz w:val="24"/>
                <w:szCs w:val="24"/>
                <w:lang w:bidi="ar-SA"/>
              </w:rPr>
            </w:pPr>
            <w:r w:rsidRPr="00A2568F">
              <w:rPr>
                <w:rFonts w:asciiTheme="minorHAnsi" w:hAnsiTheme="minorHAnsi" w:cs="Arial"/>
                <w:b/>
                <w:bCs/>
                <w:sz w:val="24"/>
                <w:szCs w:val="24"/>
                <w:lang w:bidi="ar-SA"/>
              </w:rPr>
              <w:t>F</w:t>
            </w:r>
            <w:r w:rsidR="00D07149" w:rsidRPr="00A2568F">
              <w:rPr>
                <w:rFonts w:asciiTheme="minorHAnsi" w:hAnsiTheme="minorHAnsi" w:cs="Arial"/>
                <w:b/>
                <w:bCs/>
                <w:sz w:val="24"/>
                <w:szCs w:val="24"/>
                <w:lang w:bidi="ar-SA"/>
              </w:rPr>
              <w:t>ORMAT FOR QUOTING</w:t>
            </w:r>
          </w:p>
        </w:tc>
      </w:tr>
    </w:tbl>
    <w:p w:rsidR="001B1619" w:rsidRDefault="001B1619">
      <w:pPr>
        <w:widowControl w:val="0"/>
        <w:autoSpaceDE w:val="0"/>
        <w:autoSpaceDN w:val="0"/>
        <w:adjustRightInd w:val="0"/>
        <w:spacing w:before="55"/>
        <w:ind w:left="3426" w:right="3429"/>
        <w:jc w:val="center"/>
        <w:rPr>
          <w:rFonts w:asciiTheme="minorHAnsi" w:hAnsiTheme="minorHAnsi" w:cs="Arial"/>
          <w:b/>
          <w:bCs/>
          <w:sz w:val="32"/>
          <w:szCs w:val="32"/>
        </w:rPr>
      </w:pPr>
    </w:p>
    <w:p w:rsidR="000C57D6" w:rsidRDefault="000C57D6">
      <w:pPr>
        <w:rPr>
          <w:rFonts w:asciiTheme="minorHAnsi" w:hAnsiTheme="minorHAnsi" w:cs="Arial"/>
          <w:b/>
          <w:bCs/>
          <w:sz w:val="32"/>
          <w:szCs w:val="32"/>
        </w:rPr>
      </w:pPr>
      <w:r>
        <w:rPr>
          <w:rFonts w:asciiTheme="minorHAnsi" w:hAnsiTheme="minorHAnsi" w:cs="Arial"/>
          <w:b/>
          <w:bCs/>
          <w:sz w:val="32"/>
          <w:szCs w:val="32"/>
        </w:rPr>
        <w:br w:type="page"/>
      </w:r>
    </w:p>
    <w:p w:rsidR="00861C0C" w:rsidRPr="00A2568F" w:rsidRDefault="00861C0C">
      <w:pPr>
        <w:widowControl w:val="0"/>
        <w:autoSpaceDE w:val="0"/>
        <w:autoSpaceDN w:val="0"/>
        <w:adjustRightInd w:val="0"/>
        <w:spacing w:before="55"/>
        <w:ind w:left="3426" w:right="3429"/>
        <w:jc w:val="center"/>
        <w:rPr>
          <w:rFonts w:asciiTheme="minorHAnsi" w:hAnsiTheme="minorHAnsi" w:cs="Arial"/>
          <w:b/>
          <w:bCs/>
          <w:sz w:val="32"/>
          <w:szCs w:val="32"/>
        </w:rPr>
      </w:pPr>
      <w:r w:rsidRPr="00A2568F">
        <w:rPr>
          <w:rFonts w:asciiTheme="minorHAnsi" w:hAnsiTheme="minorHAnsi" w:cs="Arial"/>
          <w:b/>
          <w:bCs/>
          <w:sz w:val="32"/>
          <w:szCs w:val="32"/>
        </w:rPr>
        <w:lastRenderedPageBreak/>
        <w:t>SCHEDULE I</w:t>
      </w:r>
    </w:p>
    <w:p w:rsidR="00B65B02" w:rsidRPr="00B65B02" w:rsidRDefault="00B65B02">
      <w:pPr>
        <w:widowControl w:val="0"/>
        <w:autoSpaceDE w:val="0"/>
        <w:autoSpaceDN w:val="0"/>
        <w:adjustRightInd w:val="0"/>
        <w:ind w:left="2805" w:right="2807"/>
        <w:jc w:val="center"/>
        <w:rPr>
          <w:rFonts w:asciiTheme="minorHAnsi" w:hAnsiTheme="minorHAnsi" w:cs="Arial"/>
          <w:b/>
          <w:bCs/>
          <w:sz w:val="20"/>
          <w:szCs w:val="20"/>
          <w:u w:val="thick"/>
        </w:rPr>
      </w:pPr>
    </w:p>
    <w:p w:rsidR="00861C0C" w:rsidRPr="00A2568F" w:rsidRDefault="00861C0C">
      <w:pPr>
        <w:widowControl w:val="0"/>
        <w:autoSpaceDE w:val="0"/>
        <w:autoSpaceDN w:val="0"/>
        <w:adjustRightInd w:val="0"/>
        <w:ind w:left="2805" w:right="2807"/>
        <w:jc w:val="center"/>
        <w:rPr>
          <w:rFonts w:asciiTheme="minorHAnsi" w:hAnsiTheme="minorHAnsi" w:cs="Arial"/>
          <w:b/>
          <w:bCs/>
          <w:sz w:val="32"/>
          <w:szCs w:val="32"/>
        </w:rPr>
      </w:pPr>
      <w:r w:rsidRPr="00A2568F">
        <w:rPr>
          <w:rFonts w:asciiTheme="minorHAnsi" w:hAnsiTheme="minorHAnsi" w:cs="Arial"/>
          <w:b/>
          <w:bCs/>
          <w:sz w:val="32"/>
          <w:szCs w:val="32"/>
          <w:u w:val="thick"/>
        </w:rPr>
        <w:t>CONDITIONS OF BID</w:t>
      </w:r>
    </w:p>
    <w:p w:rsidR="00861C0C" w:rsidRPr="00A2568F"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A2568F">
        <w:rPr>
          <w:rFonts w:asciiTheme="minorHAnsi" w:hAnsiTheme="minorHAnsi" w:cs="Arial"/>
          <w:b/>
          <w:bCs/>
        </w:rPr>
        <w:t>DEFINITIONS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A2568F" w:rsidRDefault="00861C0C" w:rsidP="00A2568F">
      <w:pPr>
        <w:widowControl w:val="0"/>
        <w:autoSpaceDE w:val="0"/>
        <w:autoSpaceDN w:val="0"/>
        <w:adjustRightInd w:val="0"/>
        <w:ind w:left="120" w:right="76"/>
        <w:jc w:val="both"/>
        <w:rPr>
          <w:rFonts w:asciiTheme="minorHAnsi" w:hAnsiTheme="minorHAnsi" w:cs="Arial"/>
        </w:rPr>
      </w:pPr>
      <w:r w:rsidRPr="00A2568F">
        <w:rPr>
          <w:rFonts w:asciiTheme="minorHAnsi" w:hAnsiTheme="minorHAnsi" w:cs="Arial"/>
        </w:rPr>
        <w:t>In this Contract, the following words and expressions shall have the meanings as stated below:</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“INVITATION FOR BID” shall mean and include the present document, and such other complements and agenda, which may subsequently be issued in this connection.</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“BIDDER” shall mean the person, firm or Company submitting a bid against this invitation for bid and shall also include his authorized agents and representatives.</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A2568F"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Pr>
          <w:rFonts w:asciiTheme="minorHAnsi" w:hAnsiTheme="minorHAnsi" w:cs="Arial"/>
        </w:rPr>
        <w:t xml:space="preserve">“OWNER” or “PURCHASER” shall mean </w:t>
      </w:r>
      <w:r w:rsidR="00861C0C" w:rsidRPr="00A2568F">
        <w:rPr>
          <w:rFonts w:asciiTheme="minorHAnsi" w:hAnsiTheme="minorHAnsi" w:cs="Arial"/>
        </w:rPr>
        <w:t>HLL LIFECARE LIMTED (HLL), Thiruvananthapuram or its units thereof.</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`TENDERER'‚ shall mean the company/agency who quotes against the tender enquiry for undertaking the work.</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`CO</w:t>
      </w:r>
      <w:r w:rsidR="00A2568F">
        <w:rPr>
          <w:rFonts w:asciiTheme="minorHAnsi" w:hAnsiTheme="minorHAnsi" w:cs="Arial"/>
        </w:rPr>
        <w:t>NTRACTOR’ or  ‘SUPPLIER’‚ shall mean the</w:t>
      </w:r>
      <w:r w:rsidR="00A2568F">
        <w:rPr>
          <w:rFonts w:asciiTheme="minorHAnsi" w:hAnsiTheme="minorHAnsi" w:cs="Arial"/>
        </w:rPr>
        <w:tab/>
        <w:t xml:space="preserve">successful </w:t>
      </w:r>
      <w:r w:rsidRPr="00A2568F">
        <w:rPr>
          <w:rFonts w:asciiTheme="minorHAnsi" w:hAnsiTheme="minorHAnsi" w:cs="Arial"/>
        </w:rPr>
        <w:t>bidder whose tender has been accepted by the Owner and to whom the order is placed by the Owner and shall include his heirs, legal representatives, successors etc.</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A2568F"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w:t>
      </w:r>
      <w:r>
        <w:rPr>
          <w:rFonts w:asciiTheme="minorHAnsi" w:hAnsiTheme="minorHAnsi" w:cs="Arial"/>
        </w:rPr>
        <w:t xml:space="preserve">SITE'‚ shall mean the </w:t>
      </w:r>
      <w:r w:rsidR="00861C0C" w:rsidRPr="00A2568F">
        <w:rPr>
          <w:rFonts w:asciiTheme="minorHAnsi" w:hAnsiTheme="minorHAnsi" w:cs="Arial"/>
        </w:rPr>
        <w:t>a</w:t>
      </w:r>
      <w:r>
        <w:rPr>
          <w:rFonts w:asciiTheme="minorHAnsi" w:hAnsiTheme="minorHAnsi" w:cs="Arial"/>
        </w:rPr>
        <w:t xml:space="preserve">ctual place i.e. </w:t>
      </w:r>
      <w:r w:rsidR="00861C0C" w:rsidRPr="00A2568F">
        <w:rPr>
          <w:rFonts w:asciiTheme="minorHAnsi" w:hAnsiTheme="minorHAnsi" w:cs="Arial"/>
        </w:rPr>
        <w:t>HLL Lifecare Limited,Cochin where the project is to be executed.</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A2568F"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Pr>
          <w:rFonts w:asciiTheme="minorHAnsi" w:hAnsiTheme="minorHAnsi" w:cs="Arial"/>
        </w:rPr>
        <w:t>`CONTRACT'‚ shall mean the articles of Contract Agreement,</w:t>
      </w:r>
      <w:r>
        <w:rPr>
          <w:rFonts w:asciiTheme="minorHAnsi" w:hAnsiTheme="minorHAnsi" w:cs="Arial"/>
        </w:rPr>
        <w:tab/>
        <w:t xml:space="preserve">the Conditions </w:t>
      </w:r>
      <w:r w:rsidR="00B65B02">
        <w:rPr>
          <w:rFonts w:asciiTheme="minorHAnsi" w:hAnsiTheme="minorHAnsi" w:cs="Arial"/>
        </w:rPr>
        <w:t>of Contract</w:t>
      </w:r>
      <w:r w:rsidR="00861C0C" w:rsidRPr="00A2568F">
        <w:rPr>
          <w:rFonts w:asciiTheme="minorHAnsi" w:hAnsiTheme="minorHAnsi" w:cs="Arial"/>
        </w:rPr>
        <w:t xml:space="preserve"> Technical Specifications, Drawings attached and duly signed by the Owner and the Supplier.</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“THE CONTRACT PRICE” means the price payable to the supplier under the contract for the full and proper performance of its contractual obligations.</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`DATE OF CONTRACT’‚ shall mean the date on which the successful bidder has accepted the notification of award.</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lastRenderedPageBreak/>
        <w:t>“THE GOODS/EQUIPME</w:t>
      </w:r>
      <w:r w:rsidR="00B65B02">
        <w:rPr>
          <w:rFonts w:asciiTheme="minorHAnsi" w:hAnsiTheme="minorHAnsi" w:cs="Arial"/>
        </w:rPr>
        <w:t>NTS” means all of the equipment</w:t>
      </w:r>
      <w:r w:rsidRPr="00B65B02">
        <w:rPr>
          <w:rFonts w:asciiTheme="minorHAnsi" w:hAnsiTheme="minorHAnsi" w:cs="Arial"/>
        </w:rPr>
        <w:t>, machinery and/or other materials, which the Supplier is required to supply to the Purchaser under the contract.</w:t>
      </w:r>
    </w:p>
    <w:p w:rsidR="001B1619" w:rsidRPr="001B1619" w:rsidRDefault="001B1619" w:rsidP="001B1619">
      <w:pPr>
        <w:widowControl w:val="0"/>
        <w:autoSpaceDE w:val="0"/>
        <w:autoSpaceDN w:val="0"/>
        <w:adjustRightInd w:val="0"/>
        <w:ind w:right="75"/>
        <w:jc w:val="both"/>
        <w:rPr>
          <w:rFonts w:asciiTheme="minorHAnsi" w:hAnsiTheme="minorHAnsi" w:cs="Arial"/>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`CONTRACT PERIOD’‚ shall mean the period specified in the tender documents during which the contract shall be executed.</w:t>
      </w:r>
    </w:p>
    <w:p w:rsidR="00861C0C" w:rsidRDefault="00861C0C">
      <w:pPr>
        <w:widowControl w:val="0"/>
        <w:autoSpaceDE w:val="0"/>
        <w:autoSpaceDN w:val="0"/>
        <w:adjustRightInd w:val="0"/>
        <w:spacing w:before="16" w:line="260" w:lineRule="exact"/>
        <w:ind w:left="480" w:hanging="360"/>
        <w:rPr>
          <w:rFonts w:ascii="Arial" w:hAnsi="Arial" w:cs="Arial"/>
          <w:sz w:val="26"/>
          <w:szCs w:val="26"/>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`COMPLETION CERTIFICATE'‚ shall mean the certificate issued by the Owner to the</w:t>
      </w:r>
      <w:r w:rsidR="00B65B02">
        <w:rPr>
          <w:rFonts w:asciiTheme="minorHAnsi" w:hAnsiTheme="minorHAnsi" w:cs="Arial"/>
        </w:rPr>
        <w:t xml:space="preserve"> Contractor </w:t>
      </w:r>
      <w:r w:rsidRPr="00B65B02">
        <w:rPr>
          <w:rFonts w:asciiTheme="minorHAnsi" w:hAnsiTheme="minorHAnsi" w:cs="Arial"/>
        </w:rPr>
        <w:t>after</w:t>
      </w:r>
      <w:r w:rsidRPr="00B65B02">
        <w:rPr>
          <w:rFonts w:asciiTheme="minorHAnsi" w:hAnsiTheme="minorHAnsi" w:cs="Arial"/>
        </w:rPr>
        <w:tab/>
        <w:t>successful completion of the project for making final payment.</w:t>
      </w:r>
    </w:p>
    <w:p w:rsidR="00861C0C" w:rsidRDefault="00861C0C">
      <w:pPr>
        <w:widowControl w:val="0"/>
        <w:tabs>
          <w:tab w:val="left" w:pos="460"/>
          <w:tab w:val="left" w:pos="2180"/>
          <w:tab w:val="left" w:pos="3540"/>
          <w:tab w:val="left" w:pos="4380"/>
          <w:tab w:val="left" w:pos="8420"/>
        </w:tabs>
        <w:autoSpaceDE w:val="0"/>
        <w:autoSpaceDN w:val="0"/>
        <w:adjustRightInd w:val="0"/>
        <w:ind w:left="480" w:right="75" w:hanging="360"/>
        <w:jc w:val="both"/>
        <w:rPr>
          <w:rFonts w:ascii="Arial" w:hAnsi="Arial" w:cs="Arial"/>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 xml:space="preserve">Amount (Currency) indicated in INR shall mean Indian Rupees </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B65B02"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B65B02">
        <w:rPr>
          <w:rFonts w:asciiTheme="minorHAnsi" w:hAnsiTheme="minorHAnsi" w:cs="Arial"/>
          <w:b/>
          <w:bCs/>
        </w:rPr>
        <w:t>BID INFORMATION AND PERIOD OF VALIDITY</w:t>
      </w:r>
    </w:p>
    <w:p w:rsidR="00861C0C" w:rsidRDefault="00861C0C">
      <w:pPr>
        <w:widowControl w:val="0"/>
        <w:autoSpaceDE w:val="0"/>
        <w:autoSpaceDN w:val="0"/>
        <w:adjustRightInd w:val="0"/>
        <w:ind w:left="-567" w:right="2643"/>
        <w:jc w:val="center"/>
        <w:rPr>
          <w:rFonts w:ascii="Arial" w:hAnsi="Arial" w:cs="Arial"/>
          <w:b/>
          <w:bCs/>
        </w:rPr>
      </w:pPr>
    </w:p>
    <w:p w:rsidR="00861C0C" w:rsidRPr="00B65B02" w:rsidRDefault="00861C0C" w:rsidP="00D6689E">
      <w:pPr>
        <w:pStyle w:val="ListParagraph"/>
        <w:widowControl w:val="0"/>
        <w:numPr>
          <w:ilvl w:val="1"/>
          <w:numId w:val="6"/>
        </w:numPr>
        <w:autoSpaceDE w:val="0"/>
        <w:autoSpaceDN w:val="0"/>
        <w:adjustRightInd w:val="0"/>
        <w:spacing w:before="21"/>
        <w:rPr>
          <w:rFonts w:asciiTheme="minorHAnsi" w:hAnsiTheme="minorHAnsi" w:cs="Arial"/>
        </w:rPr>
      </w:pPr>
      <w:r w:rsidRPr="00B65B02">
        <w:rPr>
          <w:rFonts w:asciiTheme="minorHAnsi" w:hAnsiTheme="minorHAnsi" w:cs="Arial"/>
        </w:rPr>
        <w:t xml:space="preserve">The Technical Bid must include the following: - </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Enquiry No,</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Earnest Money Deposit</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All the details and documents mentioned in the Technical Bid.</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Promised Delivery and Completion Time (whichever is applicable) for each item and/or work</w:t>
      </w:r>
    </w:p>
    <w:p w:rsidR="00861C0C"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 xml:space="preserve">Certificate that bid is in total conformity with the specifications and terms and conditions mentioned in the bid document and if not, list of exclusions, and/or exceptions. </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All information requested in the specifications, dimensional drawings, technical literature describing the makes of the item offered, material etc., as specified in the bid document.</w:t>
      </w:r>
    </w:p>
    <w:p w:rsidR="00861C0C" w:rsidRPr="00483054" w:rsidRDefault="006128E9"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Warranty Period for the equipment</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All other documents/certificate/information as specified in the bid document.</w:t>
      </w:r>
    </w:p>
    <w:p w:rsidR="00861C0C" w:rsidRDefault="00861C0C">
      <w:pPr>
        <w:widowControl w:val="0"/>
        <w:tabs>
          <w:tab w:val="left" w:pos="820"/>
        </w:tabs>
        <w:autoSpaceDE w:val="0"/>
        <w:autoSpaceDN w:val="0"/>
        <w:adjustRightInd w:val="0"/>
        <w:ind w:left="840" w:right="82" w:hanging="720"/>
        <w:rPr>
          <w:rFonts w:ascii="Arial" w:hAnsi="Arial" w:cs="Arial"/>
        </w:rPr>
      </w:pPr>
    </w:p>
    <w:p w:rsidR="00861C0C" w:rsidRPr="00483054" w:rsidRDefault="00861C0C" w:rsidP="00D6689E">
      <w:pPr>
        <w:pStyle w:val="ListParagraph"/>
        <w:widowControl w:val="0"/>
        <w:numPr>
          <w:ilvl w:val="1"/>
          <w:numId w:val="6"/>
        </w:numPr>
        <w:autoSpaceDE w:val="0"/>
        <w:autoSpaceDN w:val="0"/>
        <w:adjustRightInd w:val="0"/>
        <w:spacing w:before="21"/>
        <w:rPr>
          <w:rFonts w:asciiTheme="minorHAnsi" w:hAnsiTheme="minorHAnsi" w:cs="Arial"/>
        </w:rPr>
      </w:pPr>
      <w:r w:rsidRPr="00483054">
        <w:rPr>
          <w:rFonts w:asciiTheme="minorHAnsi" w:hAnsiTheme="minorHAnsi" w:cs="Arial"/>
        </w:rPr>
        <w:t>Prices indicated on the price schedule shall be entered separately in the following manner:</w:t>
      </w:r>
    </w:p>
    <w:p w:rsidR="00400C2C" w:rsidRPr="006F7745" w:rsidRDefault="00400C2C" w:rsidP="00D6689E">
      <w:pPr>
        <w:pStyle w:val="ListParagraph"/>
        <w:widowControl w:val="0"/>
        <w:numPr>
          <w:ilvl w:val="2"/>
          <w:numId w:val="9"/>
        </w:numPr>
        <w:autoSpaceDE w:val="0"/>
        <w:autoSpaceDN w:val="0"/>
        <w:adjustRightInd w:val="0"/>
        <w:spacing w:before="21"/>
        <w:ind w:left="851" w:hanging="142"/>
        <w:jc w:val="both"/>
        <w:rPr>
          <w:rFonts w:asciiTheme="minorHAnsi" w:hAnsiTheme="minorHAnsi" w:cs="Arial"/>
        </w:rPr>
      </w:pPr>
      <w:r w:rsidRPr="006F7745">
        <w:rPr>
          <w:rFonts w:asciiTheme="minorHAnsi" w:hAnsiTheme="minorHAnsi" w:cs="Arial"/>
        </w:rPr>
        <w:t>The rate shall include suitable packaging to retain the shape of the</w:t>
      </w:r>
      <w:r w:rsidR="00642004">
        <w:rPr>
          <w:rFonts w:asciiTheme="minorHAnsi" w:hAnsiTheme="minorHAnsi" w:cs="Arial"/>
        </w:rPr>
        <w:t xml:space="preserve"> product</w:t>
      </w:r>
      <w:r w:rsidRPr="006F7745">
        <w:rPr>
          <w:rFonts w:asciiTheme="minorHAnsi" w:hAnsiTheme="minorHAnsi" w:cs="Arial"/>
        </w:rPr>
        <w:t xml:space="preserve"> and prevent any damage </w:t>
      </w:r>
    </w:p>
    <w:p w:rsidR="00A57290" w:rsidRPr="00642004" w:rsidRDefault="00A57290" w:rsidP="00D6689E">
      <w:pPr>
        <w:pStyle w:val="ListParagraph"/>
        <w:widowControl w:val="0"/>
        <w:numPr>
          <w:ilvl w:val="2"/>
          <w:numId w:val="9"/>
        </w:numPr>
        <w:autoSpaceDE w:val="0"/>
        <w:autoSpaceDN w:val="0"/>
        <w:adjustRightInd w:val="0"/>
        <w:spacing w:before="21"/>
        <w:ind w:left="851" w:hanging="142"/>
        <w:jc w:val="both"/>
        <w:rPr>
          <w:rFonts w:asciiTheme="minorHAnsi" w:hAnsiTheme="minorHAnsi" w:cs="Arial"/>
          <w:b/>
          <w:bCs/>
        </w:rPr>
      </w:pPr>
      <w:r w:rsidRPr="00642004">
        <w:rPr>
          <w:rFonts w:asciiTheme="minorHAnsi" w:hAnsiTheme="minorHAnsi" w:cs="Arial"/>
          <w:b/>
          <w:bCs/>
        </w:rPr>
        <w:t>Kakkanad Factory Cochin is located in special economic zone, benefits of special economic zone can be considered while quoting to this location.</w:t>
      </w:r>
    </w:p>
    <w:p w:rsidR="00861C0C" w:rsidRPr="00642004" w:rsidRDefault="00861C0C" w:rsidP="00642004">
      <w:pPr>
        <w:pStyle w:val="ListParagraph"/>
        <w:widowControl w:val="0"/>
        <w:autoSpaceDE w:val="0"/>
        <w:autoSpaceDN w:val="0"/>
        <w:adjustRightInd w:val="0"/>
        <w:spacing w:before="21"/>
        <w:ind w:left="792"/>
        <w:rPr>
          <w:rFonts w:asciiTheme="minorHAnsi" w:hAnsiTheme="minorHAnsi" w:cs="Arial"/>
          <w:b/>
          <w:caps/>
        </w:rPr>
      </w:pPr>
      <w:r w:rsidRPr="00642004">
        <w:rPr>
          <w:rFonts w:asciiTheme="minorHAnsi" w:hAnsiTheme="minorHAnsi" w:cs="Arial"/>
          <w:b/>
          <w:caps/>
        </w:rPr>
        <w:lastRenderedPageBreak/>
        <w:t>Bid currencies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6"/>
        </w:numPr>
        <w:autoSpaceDE w:val="0"/>
        <w:autoSpaceDN w:val="0"/>
        <w:adjustRightInd w:val="0"/>
        <w:spacing w:before="21"/>
        <w:jc w:val="both"/>
        <w:rPr>
          <w:rFonts w:asciiTheme="minorHAnsi" w:hAnsiTheme="minorHAnsi" w:cs="Arial"/>
        </w:rPr>
      </w:pPr>
      <w:r w:rsidRPr="00642004">
        <w:rPr>
          <w:rFonts w:asciiTheme="minorHAnsi" w:hAnsiTheme="minorHAnsi" w:cs="Arial"/>
        </w:rPr>
        <w:t xml:space="preserve">The prices shall be quoted in Indian rupees </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642004">
      <w:pPr>
        <w:pStyle w:val="ListParagraph"/>
        <w:widowControl w:val="0"/>
        <w:autoSpaceDE w:val="0"/>
        <w:autoSpaceDN w:val="0"/>
        <w:adjustRightInd w:val="0"/>
        <w:spacing w:before="21"/>
        <w:ind w:left="792"/>
        <w:rPr>
          <w:rFonts w:asciiTheme="minorHAnsi" w:hAnsiTheme="minorHAnsi" w:cs="Arial"/>
          <w:b/>
          <w:caps/>
        </w:rPr>
      </w:pPr>
      <w:r w:rsidRPr="00642004">
        <w:rPr>
          <w:rFonts w:asciiTheme="minorHAnsi" w:hAnsiTheme="minorHAnsi" w:cs="Arial"/>
          <w:b/>
          <w:caps/>
        </w:rPr>
        <w:t>Bid Validity</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6"/>
        </w:numPr>
        <w:autoSpaceDE w:val="0"/>
        <w:autoSpaceDN w:val="0"/>
        <w:adjustRightInd w:val="0"/>
        <w:spacing w:before="21"/>
        <w:jc w:val="both"/>
        <w:rPr>
          <w:rFonts w:asciiTheme="minorHAnsi" w:hAnsiTheme="minorHAnsi" w:cs="Arial"/>
        </w:rPr>
      </w:pPr>
      <w:r w:rsidRPr="00642004">
        <w:rPr>
          <w:rFonts w:asciiTheme="minorHAnsi" w:hAnsiTheme="minorHAnsi" w:cs="Arial"/>
        </w:rPr>
        <w:t>Bids</w:t>
      </w:r>
      <w:r w:rsidR="00F16E88">
        <w:rPr>
          <w:rFonts w:asciiTheme="minorHAnsi" w:hAnsiTheme="minorHAnsi" w:cs="Arial"/>
        </w:rPr>
        <w:t xml:space="preserve"> shall remain valid for six months</w:t>
      </w:r>
      <w:r w:rsidRPr="00642004">
        <w:rPr>
          <w:rFonts w:asciiTheme="minorHAnsi" w:hAnsiTheme="minorHAnsi" w:cs="Arial"/>
        </w:rPr>
        <w:t xml:space="preserve"> after the date of bid opening prescribed by the Purchaser.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642004">
        <w:rPr>
          <w:rFonts w:asciiTheme="minorHAnsi" w:hAnsiTheme="minorHAnsi" w:cs="Arial"/>
          <w:b/>
          <w:bCs/>
        </w:rPr>
        <w:t>FORMAT AND SIGNING OF BID</w:t>
      </w:r>
    </w:p>
    <w:p w:rsidR="00861C0C" w:rsidRPr="00642004" w:rsidRDefault="00861C0C" w:rsidP="00642004">
      <w:pPr>
        <w:pStyle w:val="ListParagraph"/>
        <w:widowControl w:val="0"/>
        <w:autoSpaceDE w:val="0"/>
        <w:autoSpaceDN w:val="0"/>
        <w:adjustRightInd w:val="0"/>
        <w:spacing w:before="21"/>
        <w:ind w:left="426"/>
        <w:rPr>
          <w:rFonts w:asciiTheme="minorHAnsi" w:hAnsiTheme="minorHAnsi" w:cs="Arial"/>
          <w:b/>
          <w:bCs/>
        </w:rPr>
      </w:pPr>
    </w:p>
    <w:p w:rsidR="00861C0C" w:rsidRDefault="00642004"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w:t>
      </w:r>
      <w:r w:rsidR="00861C0C" w:rsidRPr="00642004">
        <w:rPr>
          <w:rFonts w:asciiTheme="minorHAnsi" w:hAnsiTheme="minorHAnsi" w:cs="Arial"/>
        </w:rPr>
        <w:t xml:space="preserve">he Bidder is expected to examine all instructions, forms, terms and specifications in the Bid </w:t>
      </w:r>
      <w:r w:rsidR="00884B35" w:rsidRPr="00642004">
        <w:rPr>
          <w:rFonts w:asciiTheme="minorHAnsi" w:hAnsiTheme="minorHAnsi" w:cs="Arial"/>
        </w:rPr>
        <w:t>Documents. Failure</w:t>
      </w:r>
      <w:r w:rsidR="00861C0C" w:rsidRPr="00642004">
        <w:rPr>
          <w:rFonts w:asciiTheme="minorHAnsi" w:hAnsiTheme="minorHAnsi" w:cs="Arial"/>
        </w:rPr>
        <w:t xml:space="preserve"> to furnish all </w:t>
      </w:r>
      <w:r>
        <w:rPr>
          <w:rFonts w:asciiTheme="minorHAnsi" w:hAnsiTheme="minorHAnsi" w:cs="Arial"/>
        </w:rPr>
        <w:t xml:space="preserve">information required by the Bid </w:t>
      </w:r>
      <w:r w:rsidR="00861C0C" w:rsidRPr="00642004">
        <w:rPr>
          <w:rFonts w:asciiTheme="minorHAnsi" w:hAnsiTheme="minorHAnsi" w:cs="Arial"/>
        </w:rPr>
        <w:t>Documents or submission of a bid not substantially responsive to the Bid Documents in every respect will be at the Bidder’s risk and may result in rejection of its bid.</w:t>
      </w:r>
    </w:p>
    <w:p w:rsidR="00642004" w:rsidRPr="00642004" w:rsidRDefault="00642004" w:rsidP="00642004">
      <w:pPr>
        <w:pStyle w:val="ListParagraph"/>
        <w:widowControl w:val="0"/>
        <w:autoSpaceDE w:val="0"/>
        <w:autoSpaceDN w:val="0"/>
        <w:adjustRightInd w:val="0"/>
        <w:spacing w:before="21"/>
        <w:jc w:val="both"/>
        <w:rPr>
          <w:rFonts w:asciiTheme="minorHAnsi" w:hAnsiTheme="minorHAnsi" w:cs="Arial"/>
        </w:rPr>
      </w:pPr>
    </w:p>
    <w:p w:rsidR="00861C0C" w:rsidRDefault="00642004"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Pr>
          <w:rFonts w:asciiTheme="minorHAnsi" w:hAnsiTheme="minorHAnsi" w:cs="Arial"/>
        </w:rPr>
        <w:t>T</w:t>
      </w:r>
      <w:r w:rsidR="00861C0C" w:rsidRPr="00642004">
        <w:rPr>
          <w:rFonts w:asciiTheme="minorHAnsi" w:hAnsiTheme="minorHAnsi" w:cs="Arial"/>
        </w:rPr>
        <w:t>he Bidder shall bear all costs associated with the preparation and submission of its bid, and the Purchaser will in no case be responsible or liable for these costs, regardless of the conduct or outcome of the bidding process.</w:t>
      </w:r>
    </w:p>
    <w:p w:rsidR="001B1619" w:rsidRPr="001B1619" w:rsidRDefault="001B1619" w:rsidP="001B1619">
      <w:pPr>
        <w:pStyle w:val="ListParagraph"/>
        <w:rPr>
          <w:rFonts w:asciiTheme="minorHAnsi" w:hAnsiTheme="minorHAnsi" w:cs="Arial"/>
        </w:rPr>
      </w:pPr>
    </w:p>
    <w:p w:rsidR="001B1619" w:rsidRDefault="00861C0C" w:rsidP="001B1619">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 xml:space="preserve">Bidders shall submit their bids in </w:t>
      </w:r>
      <w:r w:rsidRPr="00642004">
        <w:rPr>
          <w:rFonts w:asciiTheme="minorHAnsi" w:hAnsiTheme="minorHAnsi" w:cs="Arial"/>
          <w:b/>
          <w:bCs/>
        </w:rPr>
        <w:t>two parts (TECHNICAL BID and PRICE BID)</w:t>
      </w:r>
      <w:r w:rsidRPr="00642004">
        <w:rPr>
          <w:rFonts w:asciiTheme="minorHAnsi" w:hAnsiTheme="minorHAnsi" w:cs="Arial"/>
        </w:rPr>
        <w:t xml:space="preserve"> as under:</w:t>
      </w:r>
    </w:p>
    <w:p w:rsidR="00861C0C" w:rsidRPr="001B1619" w:rsidRDefault="00861C0C" w:rsidP="001B1619">
      <w:pPr>
        <w:pStyle w:val="ListParagraph"/>
        <w:widowControl w:val="0"/>
        <w:autoSpaceDE w:val="0"/>
        <w:autoSpaceDN w:val="0"/>
        <w:adjustRightInd w:val="0"/>
        <w:spacing w:before="21"/>
        <w:ind w:left="851"/>
        <w:jc w:val="both"/>
        <w:rPr>
          <w:rFonts w:asciiTheme="minorHAnsi" w:hAnsiTheme="minorHAnsi" w:cs="Arial"/>
        </w:rPr>
      </w:pPr>
      <w:r w:rsidRPr="001B1619">
        <w:rPr>
          <w:rFonts w:asciiTheme="minorHAnsi" w:hAnsiTheme="minorHAnsi" w:cs="Arial"/>
        </w:rPr>
        <w:t>Both the bids shall be submitte</w:t>
      </w:r>
      <w:r w:rsidR="00642004" w:rsidRPr="001B1619">
        <w:rPr>
          <w:rFonts w:asciiTheme="minorHAnsi" w:hAnsiTheme="minorHAnsi" w:cs="Arial"/>
        </w:rPr>
        <w:t xml:space="preserve">d in sealed covers separately. </w:t>
      </w:r>
      <w:r w:rsidRPr="001B1619">
        <w:rPr>
          <w:rFonts w:asciiTheme="minorHAnsi" w:hAnsiTheme="minorHAnsi" w:cs="Arial"/>
        </w:rPr>
        <w:t>Tender Nos. of the Technical and Price Bids shall be super scribed on the respective covers in order to clearly identify between the 2 Bids.  The two separately marked Bids enclosed in a single sealed cover with the respective tender mentioned thereon complete in all respect, addressed to the:</w:t>
      </w:r>
    </w:p>
    <w:p w:rsidR="000C57D6" w:rsidRDefault="000C57D6" w:rsidP="00642004">
      <w:pPr>
        <w:widowControl w:val="0"/>
        <w:autoSpaceDE w:val="0"/>
        <w:autoSpaceDN w:val="0"/>
        <w:adjustRightInd w:val="0"/>
        <w:spacing w:before="34" w:line="244" w:lineRule="auto"/>
        <w:ind w:left="2835" w:right="35"/>
        <w:rPr>
          <w:rFonts w:asciiTheme="minorHAnsi" w:hAnsiTheme="minorHAnsi" w:cs="Arial"/>
          <w:b/>
          <w:bCs/>
        </w:rPr>
      </w:pPr>
    </w:p>
    <w:p w:rsidR="002E0F3F" w:rsidRDefault="002E0F3F">
      <w:pPr>
        <w:rPr>
          <w:rFonts w:asciiTheme="minorHAnsi" w:hAnsiTheme="minorHAnsi" w:cs="Arial"/>
          <w:b/>
          <w:bCs/>
        </w:rPr>
      </w:pPr>
      <w:r>
        <w:rPr>
          <w:rFonts w:asciiTheme="minorHAnsi" w:hAnsiTheme="minorHAnsi" w:cs="Arial"/>
          <w:b/>
          <w:bCs/>
        </w:rPr>
        <w:br w:type="page"/>
      </w:r>
    </w:p>
    <w:p w:rsidR="007F45D7" w:rsidRPr="00642004" w:rsidRDefault="00D42E06" w:rsidP="00642004">
      <w:pPr>
        <w:widowControl w:val="0"/>
        <w:autoSpaceDE w:val="0"/>
        <w:autoSpaceDN w:val="0"/>
        <w:adjustRightInd w:val="0"/>
        <w:spacing w:before="34" w:line="244" w:lineRule="auto"/>
        <w:ind w:left="2835" w:right="35"/>
        <w:rPr>
          <w:rFonts w:asciiTheme="minorHAnsi" w:hAnsiTheme="minorHAnsi" w:cs="Arial"/>
          <w:b/>
          <w:bCs/>
        </w:rPr>
      </w:pPr>
      <w:r w:rsidRPr="00642004">
        <w:rPr>
          <w:rFonts w:asciiTheme="minorHAnsi" w:hAnsiTheme="minorHAnsi" w:cs="Arial"/>
          <w:b/>
          <w:bCs/>
        </w:rPr>
        <w:lastRenderedPageBreak/>
        <w:t>Unit Chief (KFC)</w:t>
      </w:r>
    </w:p>
    <w:p w:rsidR="007F45D7" w:rsidRPr="00642004" w:rsidRDefault="007F45D7" w:rsidP="00642004">
      <w:pPr>
        <w:widowControl w:val="0"/>
        <w:autoSpaceDE w:val="0"/>
        <w:autoSpaceDN w:val="0"/>
        <w:adjustRightInd w:val="0"/>
        <w:spacing w:before="34" w:line="244" w:lineRule="auto"/>
        <w:ind w:left="2835" w:right="35"/>
        <w:rPr>
          <w:rFonts w:asciiTheme="minorHAnsi" w:hAnsiTheme="minorHAnsi" w:cs="Arial"/>
        </w:rPr>
      </w:pPr>
      <w:r w:rsidRPr="00642004">
        <w:rPr>
          <w:rFonts w:asciiTheme="minorHAnsi" w:hAnsiTheme="minorHAnsi" w:cs="Arial"/>
          <w:b/>
          <w:bCs/>
        </w:rPr>
        <w:t>HLL LIFECARE LIMITED</w:t>
      </w:r>
    </w:p>
    <w:p w:rsidR="00D42E06" w:rsidRPr="00642004" w:rsidRDefault="00D42E06" w:rsidP="00642004">
      <w:pPr>
        <w:widowControl w:val="0"/>
        <w:autoSpaceDE w:val="0"/>
        <w:autoSpaceDN w:val="0"/>
        <w:adjustRightInd w:val="0"/>
        <w:spacing w:before="1" w:line="242" w:lineRule="auto"/>
        <w:ind w:left="2835" w:right="1169"/>
        <w:rPr>
          <w:rFonts w:asciiTheme="minorHAnsi" w:hAnsiTheme="minorHAnsi" w:cs="Arial"/>
          <w:b/>
          <w:bCs/>
        </w:rPr>
      </w:pPr>
      <w:r w:rsidRPr="00642004">
        <w:rPr>
          <w:rFonts w:asciiTheme="minorHAnsi" w:hAnsiTheme="minorHAnsi" w:cs="Arial"/>
          <w:b/>
          <w:bCs/>
        </w:rPr>
        <w:t>Plot No. 16-A/1, CSEZ, Kakkanad P O,</w:t>
      </w:r>
    </w:p>
    <w:p w:rsidR="00642004" w:rsidRDefault="00D42E06" w:rsidP="00642004">
      <w:pPr>
        <w:widowControl w:val="0"/>
        <w:autoSpaceDE w:val="0"/>
        <w:autoSpaceDN w:val="0"/>
        <w:adjustRightInd w:val="0"/>
        <w:spacing w:before="1" w:line="242" w:lineRule="auto"/>
        <w:ind w:left="2835" w:right="1169"/>
        <w:rPr>
          <w:rFonts w:asciiTheme="minorHAnsi" w:hAnsiTheme="minorHAnsi" w:cs="Arial"/>
          <w:b/>
          <w:bCs/>
        </w:rPr>
      </w:pPr>
      <w:r w:rsidRPr="00642004">
        <w:rPr>
          <w:rFonts w:asciiTheme="minorHAnsi" w:hAnsiTheme="minorHAnsi" w:cs="Arial"/>
          <w:b/>
          <w:bCs/>
        </w:rPr>
        <w:t>ERNAKULAM-37</w:t>
      </w:r>
      <w:r w:rsidR="007F45D7" w:rsidRPr="00642004">
        <w:rPr>
          <w:rFonts w:asciiTheme="minorHAnsi" w:hAnsiTheme="minorHAnsi" w:cs="Arial"/>
          <w:b/>
          <w:bCs/>
        </w:rPr>
        <w:t>,</w:t>
      </w:r>
      <w:r w:rsidR="00642004">
        <w:rPr>
          <w:rFonts w:asciiTheme="minorHAnsi" w:hAnsiTheme="minorHAnsi" w:cs="Arial"/>
          <w:b/>
          <w:bCs/>
        </w:rPr>
        <w:t xml:space="preserve"> KERALA, INDIA</w:t>
      </w:r>
    </w:p>
    <w:p w:rsidR="007F45D7" w:rsidRDefault="007F45D7" w:rsidP="00642004">
      <w:pPr>
        <w:widowControl w:val="0"/>
        <w:autoSpaceDE w:val="0"/>
        <w:autoSpaceDN w:val="0"/>
        <w:adjustRightInd w:val="0"/>
        <w:spacing w:before="1" w:line="242" w:lineRule="auto"/>
        <w:ind w:left="2835" w:right="1169"/>
        <w:rPr>
          <w:rFonts w:asciiTheme="minorHAnsi" w:hAnsiTheme="minorHAnsi"/>
          <w:b/>
          <w:bCs/>
        </w:rPr>
      </w:pPr>
      <w:r w:rsidRPr="00642004">
        <w:rPr>
          <w:rFonts w:asciiTheme="minorHAnsi" w:hAnsiTheme="minorHAnsi"/>
          <w:b/>
          <w:bCs/>
        </w:rPr>
        <w:t xml:space="preserve">Phone +91 484 </w:t>
      </w:r>
      <w:r w:rsidR="00D42E06" w:rsidRPr="00642004">
        <w:rPr>
          <w:rFonts w:asciiTheme="minorHAnsi" w:hAnsiTheme="minorHAnsi"/>
          <w:b/>
          <w:bCs/>
        </w:rPr>
        <w:t>2413999</w:t>
      </w:r>
    </w:p>
    <w:p w:rsidR="002E0F3F" w:rsidRPr="00642004" w:rsidRDefault="002E0F3F" w:rsidP="00642004">
      <w:pPr>
        <w:widowControl w:val="0"/>
        <w:autoSpaceDE w:val="0"/>
        <w:autoSpaceDN w:val="0"/>
        <w:adjustRightInd w:val="0"/>
        <w:spacing w:before="1" w:line="242" w:lineRule="auto"/>
        <w:ind w:left="2835" w:right="1169"/>
        <w:rPr>
          <w:rFonts w:asciiTheme="minorHAnsi" w:hAnsiTheme="minorHAnsi" w:cs="Arial"/>
          <w:b/>
          <w:bCs/>
        </w:rPr>
      </w:pPr>
    </w:p>
    <w:p w:rsidR="00861C0C" w:rsidRPr="00642004" w:rsidRDefault="00861C0C" w:rsidP="000C57D6">
      <w:pPr>
        <w:ind w:left="851"/>
        <w:jc w:val="both"/>
        <w:rPr>
          <w:rFonts w:asciiTheme="minorHAnsi" w:hAnsiTheme="minorHAnsi" w:cs="Arial"/>
        </w:rPr>
      </w:pPr>
      <w:r w:rsidRPr="00642004">
        <w:rPr>
          <w:rFonts w:asciiTheme="minorHAnsi" w:hAnsiTheme="minorHAnsi" w:cs="Arial"/>
        </w:rPr>
        <w:t>The tender should reach us on or before the due date and time mentioned in the Tender Notification.  The purchaser shall not be responsible for any delay if any, in the delivery of the bidding document or non-receipt of the same.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 xml:space="preserve">It may be noted that when the main cover is opened on the date and time scheduled for bid opening, only the </w:t>
      </w:r>
      <w:r w:rsidRPr="00642004">
        <w:rPr>
          <w:rFonts w:asciiTheme="minorHAnsi" w:hAnsiTheme="minorHAnsi" w:cs="Arial"/>
          <w:b/>
          <w:bCs/>
        </w:rPr>
        <w:t>TECHNICAL BIDS</w:t>
      </w:r>
      <w:r w:rsidRPr="00642004">
        <w:rPr>
          <w:rFonts w:asciiTheme="minorHAnsi" w:hAnsiTheme="minorHAnsi" w:cs="Arial"/>
        </w:rPr>
        <w:t xml:space="preserve"> will be opened and read out in public.</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Bidders whose technical bids are found substantially responsive will be informed of the date and time of opening of their price bids.  Price bids of others will be returned to them unopened.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The person or persons signing the bid shall sign and seal on all pages of the bid, except for un-amended printed literature.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The Bid prepared by the Bidder and all correspondence and documents relating to the Bid exchanged by the Bidder and the Purchaser shall be written in the English language, provided that any printed literature furnished by the Bidder may be written in another language so long as accompanied by an English translation of its pertinent passages in which case for purposes of interpretation of the bid, the English translation shall govern.</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The bid shall contain no interlineations, erasures or overwriting except as necessary to correct errors made by the Bidder, in which case such corrections shall be signed by the person or persons signing the bid.</w:t>
      </w:r>
    </w:p>
    <w:p w:rsidR="000C57D6" w:rsidRDefault="000C57D6">
      <w:pPr>
        <w:widowControl w:val="0"/>
        <w:tabs>
          <w:tab w:val="left" w:pos="820"/>
        </w:tabs>
        <w:autoSpaceDE w:val="0"/>
        <w:autoSpaceDN w:val="0"/>
        <w:adjustRightInd w:val="0"/>
        <w:ind w:left="840" w:right="77" w:hanging="720"/>
        <w:jc w:val="both"/>
        <w:rPr>
          <w:rFonts w:ascii="Arial" w:hAnsi="Arial" w:cs="Arial"/>
        </w:rPr>
      </w:pPr>
    </w:p>
    <w:p w:rsidR="00861C0C" w:rsidRPr="00642004"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642004">
        <w:rPr>
          <w:rFonts w:asciiTheme="minorHAnsi" w:hAnsiTheme="minorHAnsi" w:cs="Arial"/>
          <w:b/>
          <w:bCs/>
        </w:rPr>
        <w:t>SUBMISSION OF BIDS</w:t>
      </w:r>
    </w:p>
    <w:p w:rsidR="00861C0C" w:rsidRDefault="00861C0C">
      <w:pPr>
        <w:widowControl w:val="0"/>
        <w:autoSpaceDE w:val="0"/>
        <w:autoSpaceDN w:val="0"/>
        <w:adjustRightInd w:val="0"/>
        <w:spacing w:before="16" w:line="260" w:lineRule="exact"/>
        <w:rPr>
          <w:rFonts w:ascii="Arial" w:hAnsi="Arial" w:cs="Arial"/>
          <w:sz w:val="26"/>
          <w:szCs w:val="26"/>
        </w:rPr>
      </w:pPr>
    </w:p>
    <w:p w:rsidR="00642004" w:rsidRDefault="00861C0C" w:rsidP="005C56D3">
      <w:pPr>
        <w:widowControl w:val="0"/>
        <w:autoSpaceDE w:val="0"/>
        <w:autoSpaceDN w:val="0"/>
        <w:adjustRightInd w:val="0"/>
        <w:spacing w:before="21"/>
        <w:ind w:firstLine="426"/>
        <w:rPr>
          <w:rFonts w:asciiTheme="minorHAnsi" w:hAnsiTheme="minorHAnsi" w:cs="Arial"/>
          <w:b/>
          <w:bCs/>
        </w:rPr>
      </w:pPr>
      <w:r w:rsidRPr="00642004">
        <w:rPr>
          <w:rFonts w:asciiTheme="minorHAnsi" w:hAnsiTheme="minorHAnsi" w:cs="Arial"/>
          <w:b/>
          <w:bCs/>
        </w:rPr>
        <w:t>Sealing and Marking of Bids</w:t>
      </w:r>
    </w:p>
    <w:p w:rsidR="00642004" w:rsidRDefault="00642004" w:rsidP="00642004">
      <w:pPr>
        <w:widowControl w:val="0"/>
        <w:autoSpaceDE w:val="0"/>
        <w:autoSpaceDN w:val="0"/>
        <w:adjustRightInd w:val="0"/>
        <w:spacing w:before="21"/>
        <w:rPr>
          <w:rFonts w:asciiTheme="minorHAnsi" w:hAnsiTheme="minorHAnsi" w:cs="Arial"/>
          <w:b/>
          <w:bCs/>
        </w:rPr>
      </w:pPr>
    </w:p>
    <w:p w:rsidR="00861C0C" w:rsidRPr="00642004" w:rsidRDefault="00642004" w:rsidP="0093574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w:t>
      </w:r>
      <w:r w:rsidR="00861C0C" w:rsidRPr="00642004">
        <w:rPr>
          <w:rFonts w:asciiTheme="minorHAnsi" w:hAnsiTheme="minorHAnsi" w:cs="Arial"/>
        </w:rPr>
        <w:t>he Bidder shall seal the original and each copy of the bid in an inner and then in an outer envelope, duly marked the envelopes as “original” and “copy”.</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The inner and outer envelopes shall be: -</w:t>
      </w:r>
    </w:p>
    <w:p w:rsidR="0093574E" w:rsidRPr="0093574E" w:rsidRDefault="0093574E" w:rsidP="0093574E">
      <w:pPr>
        <w:widowControl w:val="0"/>
        <w:autoSpaceDE w:val="0"/>
        <w:autoSpaceDN w:val="0"/>
        <w:adjustRightInd w:val="0"/>
        <w:spacing w:before="21"/>
        <w:jc w:val="both"/>
        <w:rPr>
          <w:rFonts w:asciiTheme="minorHAnsi" w:hAnsiTheme="minorHAnsi" w:cs="Arial"/>
        </w:rPr>
      </w:pPr>
    </w:p>
    <w:p w:rsidR="00861C0C" w:rsidRPr="00642004" w:rsidRDefault="00861C0C" w:rsidP="00D6689E">
      <w:pPr>
        <w:pStyle w:val="ListParagraph"/>
        <w:widowControl w:val="0"/>
        <w:numPr>
          <w:ilvl w:val="2"/>
          <w:numId w:val="15"/>
        </w:numPr>
        <w:autoSpaceDE w:val="0"/>
        <w:autoSpaceDN w:val="0"/>
        <w:adjustRightInd w:val="0"/>
        <w:ind w:left="851" w:hanging="284"/>
        <w:rPr>
          <w:rFonts w:asciiTheme="minorHAnsi" w:hAnsiTheme="minorHAnsi" w:cs="Arial"/>
        </w:rPr>
      </w:pPr>
      <w:r w:rsidRPr="00642004">
        <w:rPr>
          <w:rFonts w:asciiTheme="minorHAnsi" w:hAnsiTheme="minorHAnsi" w:cs="Arial"/>
        </w:rPr>
        <w:t>Addressed to the Purchaser in the following address and</w:t>
      </w:r>
    </w:p>
    <w:p w:rsidR="00861C0C" w:rsidRDefault="00861C0C">
      <w:pPr>
        <w:widowControl w:val="0"/>
        <w:autoSpaceDE w:val="0"/>
        <w:autoSpaceDN w:val="0"/>
        <w:adjustRightInd w:val="0"/>
        <w:spacing w:before="16" w:line="260" w:lineRule="exact"/>
        <w:rPr>
          <w:rFonts w:ascii="Arial" w:hAnsi="Arial" w:cs="Arial"/>
          <w:sz w:val="26"/>
          <w:szCs w:val="26"/>
        </w:rPr>
      </w:pPr>
    </w:p>
    <w:p w:rsidR="007F45D7" w:rsidRPr="00642004" w:rsidRDefault="00D42E06" w:rsidP="00642004">
      <w:pPr>
        <w:widowControl w:val="0"/>
        <w:autoSpaceDE w:val="0"/>
        <w:autoSpaceDN w:val="0"/>
        <w:adjustRightInd w:val="0"/>
        <w:spacing w:before="34" w:line="244" w:lineRule="auto"/>
        <w:ind w:left="3402" w:right="35"/>
        <w:rPr>
          <w:rFonts w:asciiTheme="minorHAnsi" w:hAnsiTheme="minorHAnsi" w:cs="Arial"/>
          <w:b/>
          <w:bCs/>
        </w:rPr>
      </w:pPr>
      <w:r w:rsidRPr="00642004">
        <w:rPr>
          <w:rFonts w:asciiTheme="minorHAnsi" w:hAnsiTheme="minorHAnsi" w:cs="Arial"/>
          <w:b/>
          <w:bCs/>
        </w:rPr>
        <w:t>Unit Chief (KFC</w:t>
      </w:r>
      <w:r w:rsidR="002749EA" w:rsidRPr="00642004">
        <w:rPr>
          <w:rFonts w:asciiTheme="minorHAnsi" w:hAnsiTheme="minorHAnsi" w:cs="Arial"/>
          <w:b/>
          <w:bCs/>
        </w:rPr>
        <w:t>),</w:t>
      </w:r>
    </w:p>
    <w:p w:rsidR="007F45D7" w:rsidRPr="00642004" w:rsidRDefault="007F45D7" w:rsidP="00642004">
      <w:pPr>
        <w:widowControl w:val="0"/>
        <w:autoSpaceDE w:val="0"/>
        <w:autoSpaceDN w:val="0"/>
        <w:adjustRightInd w:val="0"/>
        <w:spacing w:before="34" w:line="244" w:lineRule="auto"/>
        <w:ind w:left="3402" w:right="35"/>
        <w:rPr>
          <w:rFonts w:asciiTheme="minorHAnsi" w:hAnsiTheme="minorHAnsi" w:cs="Arial"/>
        </w:rPr>
      </w:pPr>
      <w:r w:rsidRPr="00642004">
        <w:rPr>
          <w:rFonts w:asciiTheme="minorHAnsi" w:hAnsiTheme="minorHAnsi" w:cs="Arial"/>
          <w:b/>
          <w:bCs/>
        </w:rPr>
        <w:t>HLL LIFECARE LIMITED</w:t>
      </w:r>
    </w:p>
    <w:p w:rsidR="00D42E06" w:rsidRPr="00642004" w:rsidRDefault="00D42E06"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Plot No. 16-A/1, CSEZ, Kakkanad P O</w:t>
      </w:r>
    </w:p>
    <w:p w:rsidR="007F45D7" w:rsidRPr="00642004" w:rsidRDefault="007F45D7"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ERNAKULAM-</w:t>
      </w:r>
      <w:r w:rsidR="00D42E06" w:rsidRPr="00642004">
        <w:rPr>
          <w:rFonts w:asciiTheme="minorHAnsi" w:hAnsiTheme="minorHAnsi" w:cs="Arial"/>
          <w:b/>
          <w:bCs/>
        </w:rPr>
        <w:t>37</w:t>
      </w:r>
      <w:r w:rsidRPr="00642004">
        <w:rPr>
          <w:rFonts w:asciiTheme="minorHAnsi" w:hAnsiTheme="minorHAnsi" w:cs="Arial"/>
          <w:b/>
          <w:bCs/>
        </w:rPr>
        <w:t>,</w:t>
      </w:r>
    </w:p>
    <w:p w:rsidR="007F45D7" w:rsidRPr="00642004" w:rsidRDefault="007F45D7" w:rsidP="00642004">
      <w:pPr>
        <w:widowControl w:val="0"/>
        <w:autoSpaceDE w:val="0"/>
        <w:autoSpaceDN w:val="0"/>
        <w:adjustRightInd w:val="0"/>
        <w:spacing w:before="1" w:line="242" w:lineRule="auto"/>
        <w:ind w:left="3402" w:right="1169" w:firstLine="1"/>
        <w:rPr>
          <w:rFonts w:asciiTheme="minorHAnsi" w:hAnsiTheme="minorHAnsi" w:cs="Arial"/>
          <w:b/>
          <w:bCs/>
        </w:rPr>
      </w:pPr>
      <w:r w:rsidRPr="00642004">
        <w:rPr>
          <w:rFonts w:asciiTheme="minorHAnsi" w:hAnsiTheme="minorHAnsi" w:cs="Arial"/>
          <w:b/>
          <w:bCs/>
        </w:rPr>
        <w:t>KERALA, INDIA</w:t>
      </w:r>
    </w:p>
    <w:p w:rsidR="007F45D7" w:rsidRPr="00642004" w:rsidRDefault="007F45D7" w:rsidP="00642004">
      <w:pPr>
        <w:ind w:left="3402"/>
        <w:rPr>
          <w:rFonts w:asciiTheme="minorHAnsi" w:hAnsiTheme="minorHAnsi"/>
          <w:b/>
          <w:bCs/>
        </w:rPr>
      </w:pPr>
      <w:r w:rsidRPr="00642004">
        <w:rPr>
          <w:rFonts w:asciiTheme="minorHAnsi" w:hAnsiTheme="minorHAnsi"/>
          <w:b/>
          <w:bCs/>
        </w:rPr>
        <w:t xml:space="preserve">Phone +91 484 </w:t>
      </w:r>
      <w:r w:rsidR="00D42E06" w:rsidRPr="00642004">
        <w:rPr>
          <w:rFonts w:asciiTheme="minorHAnsi" w:hAnsiTheme="minorHAnsi"/>
          <w:b/>
          <w:bCs/>
        </w:rPr>
        <w:t>2413999</w:t>
      </w:r>
    </w:p>
    <w:p w:rsidR="00861C0C" w:rsidRPr="00ED3928" w:rsidRDefault="00861C0C" w:rsidP="00642004">
      <w:pPr>
        <w:widowControl w:val="0"/>
        <w:autoSpaceDE w:val="0"/>
        <w:autoSpaceDN w:val="0"/>
        <w:adjustRightInd w:val="0"/>
        <w:spacing w:before="16" w:line="260" w:lineRule="exact"/>
        <w:ind w:left="3402"/>
        <w:rPr>
          <w:rFonts w:ascii="Bookman Old Style" w:hAnsi="Bookman Old Style" w:cs="Bookman Old Style"/>
        </w:rPr>
      </w:pPr>
    </w:p>
    <w:p w:rsidR="00861C0C" w:rsidRPr="00642004" w:rsidRDefault="00861C0C" w:rsidP="00D6689E">
      <w:pPr>
        <w:pStyle w:val="ListParagraph"/>
        <w:widowControl w:val="0"/>
        <w:numPr>
          <w:ilvl w:val="2"/>
          <w:numId w:val="15"/>
        </w:numPr>
        <w:autoSpaceDE w:val="0"/>
        <w:autoSpaceDN w:val="0"/>
        <w:adjustRightInd w:val="0"/>
        <w:ind w:left="851" w:hanging="284"/>
        <w:jc w:val="both"/>
        <w:rPr>
          <w:rFonts w:asciiTheme="minorHAnsi" w:hAnsiTheme="minorHAnsi" w:cs="Arial"/>
        </w:rPr>
      </w:pPr>
      <w:r w:rsidRPr="00642004">
        <w:rPr>
          <w:rFonts w:asciiTheme="minorHAnsi" w:hAnsiTheme="minorHAnsi" w:cs="Arial"/>
        </w:rPr>
        <w:t>Bear the Enquiry No, closing date and General description of item tendered, and t</w:t>
      </w:r>
      <w:r w:rsidR="001E3D2F">
        <w:rPr>
          <w:rFonts w:asciiTheme="minorHAnsi" w:hAnsiTheme="minorHAnsi" w:cs="Arial"/>
        </w:rPr>
        <w:t>he words “DO NOT OPEN BEFORE” 14</w:t>
      </w:r>
      <w:r w:rsidRPr="00642004">
        <w:rPr>
          <w:rFonts w:asciiTheme="minorHAnsi" w:hAnsiTheme="minorHAnsi" w:cs="Arial"/>
        </w:rPr>
        <w:t>.</w:t>
      </w:r>
      <w:r w:rsidR="00455265">
        <w:rPr>
          <w:rFonts w:asciiTheme="minorHAnsi" w:hAnsiTheme="minorHAnsi" w:cs="Arial"/>
        </w:rPr>
        <w:t>0</w:t>
      </w:r>
      <w:r w:rsidRPr="00642004">
        <w:rPr>
          <w:rFonts w:asciiTheme="minorHAnsi" w:hAnsiTheme="minorHAnsi" w:cs="Arial"/>
        </w:rPr>
        <w:t>0 Hrs (IST) on</w:t>
      </w:r>
      <w:r w:rsidR="00642004">
        <w:rPr>
          <w:rFonts w:asciiTheme="minorHAnsi" w:hAnsiTheme="minorHAnsi" w:cs="Arial"/>
        </w:rPr>
        <w:t xml:space="preserve"> ______________________</w:t>
      </w:r>
      <w:r w:rsidRPr="00642004">
        <w:rPr>
          <w:rFonts w:asciiTheme="minorHAnsi" w:hAnsiTheme="minorHAnsi" w:cs="Arial"/>
        </w:rPr>
        <w:t xml:space="preserve">  (Indicate the Closing Date).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The inner envelopes shall indicate the name and address of the Bidder.  If the outer envelope is not sealed and marked as indicated above, the Purchaser will assume no responsibility for the bid’s misplacement or premature opening.</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Bids should be hand delivered or sent by courier/mail to ensure timely arrival.  Bids sent by any of the electronic media such as Telex /Fax/Telegraph /e-mail shall not be entertained &amp; will be rejected.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642004">
      <w:pPr>
        <w:pStyle w:val="ListParagraph"/>
        <w:widowControl w:val="0"/>
        <w:autoSpaceDE w:val="0"/>
        <w:autoSpaceDN w:val="0"/>
        <w:adjustRightInd w:val="0"/>
        <w:spacing w:before="21"/>
        <w:ind w:left="792"/>
        <w:rPr>
          <w:rFonts w:asciiTheme="minorHAnsi" w:hAnsiTheme="minorHAnsi" w:cs="Arial"/>
          <w:b/>
          <w:caps/>
        </w:rPr>
      </w:pPr>
      <w:r w:rsidRPr="00642004">
        <w:rPr>
          <w:rFonts w:asciiTheme="minorHAnsi" w:hAnsiTheme="minorHAnsi" w:cs="Arial"/>
          <w:b/>
          <w:caps/>
        </w:rPr>
        <w:t>Deadline for submission of Bids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The bids will be received by the Purchaser in the following address not later than the date and time specified in the Invitation for Bids.</w:t>
      </w:r>
    </w:p>
    <w:p w:rsidR="002E0F3F" w:rsidRDefault="002E0F3F">
      <w:pPr>
        <w:rPr>
          <w:rFonts w:asciiTheme="minorHAnsi" w:hAnsiTheme="minorHAnsi" w:cs="Arial"/>
          <w:b/>
          <w:bCs/>
        </w:rPr>
      </w:pPr>
      <w:r>
        <w:rPr>
          <w:rFonts w:asciiTheme="minorHAnsi" w:hAnsiTheme="minorHAnsi" w:cs="Arial"/>
          <w:b/>
          <w:bCs/>
        </w:rPr>
        <w:br w:type="page"/>
      </w:r>
    </w:p>
    <w:p w:rsidR="00642004" w:rsidRPr="00642004" w:rsidRDefault="00642004" w:rsidP="00642004">
      <w:pPr>
        <w:widowControl w:val="0"/>
        <w:autoSpaceDE w:val="0"/>
        <w:autoSpaceDN w:val="0"/>
        <w:adjustRightInd w:val="0"/>
        <w:spacing w:before="34" w:line="244" w:lineRule="auto"/>
        <w:ind w:left="3402" w:right="35"/>
        <w:rPr>
          <w:rFonts w:asciiTheme="minorHAnsi" w:hAnsiTheme="minorHAnsi" w:cs="Arial"/>
          <w:b/>
          <w:bCs/>
        </w:rPr>
      </w:pPr>
      <w:r w:rsidRPr="00642004">
        <w:rPr>
          <w:rFonts w:asciiTheme="minorHAnsi" w:hAnsiTheme="minorHAnsi" w:cs="Arial"/>
          <w:b/>
          <w:bCs/>
        </w:rPr>
        <w:lastRenderedPageBreak/>
        <w:t>Unit Chief (KFC),</w:t>
      </w:r>
    </w:p>
    <w:p w:rsidR="00642004" w:rsidRPr="00642004" w:rsidRDefault="00642004" w:rsidP="00642004">
      <w:pPr>
        <w:widowControl w:val="0"/>
        <w:autoSpaceDE w:val="0"/>
        <w:autoSpaceDN w:val="0"/>
        <w:adjustRightInd w:val="0"/>
        <w:spacing w:before="34" w:line="244" w:lineRule="auto"/>
        <w:ind w:left="3402" w:right="35"/>
        <w:rPr>
          <w:rFonts w:asciiTheme="minorHAnsi" w:hAnsiTheme="minorHAnsi" w:cs="Arial"/>
        </w:rPr>
      </w:pPr>
      <w:r w:rsidRPr="00642004">
        <w:rPr>
          <w:rFonts w:asciiTheme="minorHAnsi" w:hAnsiTheme="minorHAnsi" w:cs="Arial"/>
          <w:b/>
          <w:bCs/>
        </w:rPr>
        <w:t>HLL LIFECARE LIMITED</w:t>
      </w:r>
    </w:p>
    <w:p w:rsidR="00642004" w:rsidRPr="00642004" w:rsidRDefault="00642004"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Plot No. 16-A/1, CSEZ, Kakkanad P O</w:t>
      </w:r>
    </w:p>
    <w:p w:rsidR="00642004" w:rsidRPr="00642004" w:rsidRDefault="00642004"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ERNAKULAM-37,</w:t>
      </w:r>
    </w:p>
    <w:p w:rsidR="00642004" w:rsidRPr="00642004" w:rsidRDefault="00642004" w:rsidP="00642004">
      <w:pPr>
        <w:widowControl w:val="0"/>
        <w:autoSpaceDE w:val="0"/>
        <w:autoSpaceDN w:val="0"/>
        <w:adjustRightInd w:val="0"/>
        <w:spacing w:before="1" w:line="242" w:lineRule="auto"/>
        <w:ind w:left="3402" w:right="1169" w:firstLine="1"/>
        <w:rPr>
          <w:rFonts w:asciiTheme="minorHAnsi" w:hAnsiTheme="minorHAnsi" w:cs="Arial"/>
          <w:b/>
          <w:bCs/>
        </w:rPr>
      </w:pPr>
      <w:r w:rsidRPr="00642004">
        <w:rPr>
          <w:rFonts w:asciiTheme="minorHAnsi" w:hAnsiTheme="minorHAnsi" w:cs="Arial"/>
          <w:b/>
          <w:bCs/>
        </w:rPr>
        <w:t>KERALA, INDIA</w:t>
      </w:r>
    </w:p>
    <w:p w:rsidR="00642004" w:rsidRDefault="00642004" w:rsidP="00642004">
      <w:pPr>
        <w:ind w:left="3402"/>
        <w:rPr>
          <w:rFonts w:asciiTheme="minorHAnsi" w:hAnsiTheme="minorHAnsi"/>
          <w:b/>
          <w:bCs/>
        </w:rPr>
      </w:pPr>
      <w:r w:rsidRPr="00642004">
        <w:rPr>
          <w:rFonts w:asciiTheme="minorHAnsi" w:hAnsiTheme="minorHAnsi"/>
          <w:b/>
          <w:bCs/>
        </w:rPr>
        <w:t>Phone +91 484 2413999</w:t>
      </w:r>
    </w:p>
    <w:p w:rsidR="002E0F3F" w:rsidRPr="00642004" w:rsidRDefault="002E0F3F" w:rsidP="00642004">
      <w:pPr>
        <w:ind w:left="3402"/>
        <w:rPr>
          <w:rFonts w:asciiTheme="minorHAnsi" w:hAnsiTheme="minorHAnsi"/>
          <w:b/>
          <w:bCs/>
        </w:rPr>
      </w:pPr>
    </w:p>
    <w:p w:rsidR="00861C0C" w:rsidRPr="002E6F75" w:rsidRDefault="00861C0C" w:rsidP="002E6F75">
      <w:pPr>
        <w:pStyle w:val="ListParagraph"/>
        <w:widowControl w:val="0"/>
        <w:autoSpaceDE w:val="0"/>
        <w:autoSpaceDN w:val="0"/>
        <w:adjustRightInd w:val="0"/>
        <w:spacing w:before="21"/>
        <w:ind w:left="792"/>
        <w:jc w:val="both"/>
        <w:rPr>
          <w:rFonts w:asciiTheme="minorHAnsi" w:hAnsiTheme="minorHAnsi" w:cs="Arial"/>
        </w:rPr>
      </w:pPr>
      <w:r w:rsidRPr="002E6F75">
        <w:rPr>
          <w:rFonts w:asciiTheme="minorHAnsi" w:hAnsiTheme="minorHAnsi" w:cs="Arial"/>
        </w:rPr>
        <w:t>In the event of the specified date for submission of Bids being declared a holiday for the Purchaser, the bids will be received up to the appointed time on the next working day.</w:t>
      </w:r>
    </w:p>
    <w:p w:rsidR="002E6F75" w:rsidRDefault="002E6F75">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2E6F75">
        <w:rPr>
          <w:rFonts w:asciiTheme="minorHAnsi" w:hAnsiTheme="minorHAnsi" w:cs="Arial"/>
        </w:rPr>
        <w:t>The purchaser may, at its discretion, extend this deadline for submission of bids by amending the Bid Documents or any other reasons in which case all rights and obligations of the Purchaser and Bidders previously subject to the deadline will thereafter be subject to the deadline as extended.</w:t>
      </w:r>
    </w:p>
    <w:p w:rsidR="00861C0C" w:rsidRPr="001C5C96" w:rsidRDefault="00861C0C" w:rsidP="001C5C96">
      <w:pPr>
        <w:widowControl w:val="0"/>
        <w:autoSpaceDE w:val="0"/>
        <w:autoSpaceDN w:val="0"/>
        <w:adjustRightInd w:val="0"/>
        <w:rPr>
          <w:rFonts w:ascii="Arial" w:hAnsi="Arial" w:cs="Arial"/>
          <w:sz w:val="18"/>
          <w:szCs w:val="18"/>
        </w:rPr>
      </w:pPr>
    </w:p>
    <w:p w:rsidR="00861C0C" w:rsidRPr="002E6F75" w:rsidRDefault="00861C0C" w:rsidP="00D6689E">
      <w:pPr>
        <w:pStyle w:val="ListParagraph"/>
        <w:widowControl w:val="0"/>
        <w:numPr>
          <w:ilvl w:val="1"/>
          <w:numId w:val="13"/>
        </w:numPr>
        <w:autoSpaceDE w:val="0"/>
        <w:autoSpaceDN w:val="0"/>
        <w:adjustRightInd w:val="0"/>
        <w:spacing w:before="21"/>
        <w:ind w:left="851"/>
        <w:jc w:val="both"/>
        <w:rPr>
          <w:rFonts w:asciiTheme="minorHAnsi" w:hAnsiTheme="minorHAnsi" w:cs="Arial"/>
        </w:rPr>
      </w:pPr>
      <w:r w:rsidRPr="002E6F75">
        <w:rPr>
          <w:rFonts w:asciiTheme="minorHAnsi" w:hAnsiTheme="minorHAnsi" w:cs="Arial"/>
        </w:rPr>
        <w:t>It is  the  responsibility  of  the  bidders  to  see  that  the  completed  bid documents whether sent by post or by courier or by person are received in the office of Unit Chief, in the above address by the date and time stipulated for receipt as above failing which the bid would be considered late and rejected. Purchaser will not be held responsible for the postal delay, if any, in the delivery of the bid document or the non-receipt of the same. Bids received after due date and time will be rejected. Mere handing over of the bid documents at reception counter or at any other counter or room or person cannot be considered as submission of bid.</w:t>
      </w:r>
    </w:p>
    <w:p w:rsidR="00861C0C" w:rsidRPr="001C5C96" w:rsidRDefault="00861C0C" w:rsidP="001C5C96">
      <w:pPr>
        <w:widowControl w:val="0"/>
        <w:autoSpaceDE w:val="0"/>
        <w:autoSpaceDN w:val="0"/>
        <w:adjustRightInd w:val="0"/>
        <w:rPr>
          <w:rFonts w:ascii="Arial" w:hAnsi="Arial" w:cs="Arial"/>
          <w:sz w:val="18"/>
          <w:szCs w:val="18"/>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CLARIFICATION OF BID DOCUMENTS</w:t>
      </w:r>
    </w:p>
    <w:p w:rsidR="00861C0C" w:rsidRDefault="00861C0C" w:rsidP="001C5C96">
      <w:pPr>
        <w:widowControl w:val="0"/>
        <w:autoSpaceDE w:val="0"/>
        <w:autoSpaceDN w:val="0"/>
        <w:adjustRightInd w:val="0"/>
        <w:spacing w:line="260" w:lineRule="exact"/>
        <w:rPr>
          <w:rFonts w:ascii="Arial" w:hAnsi="Arial" w:cs="Arial"/>
          <w:sz w:val="26"/>
          <w:szCs w:val="26"/>
        </w:rPr>
      </w:pPr>
    </w:p>
    <w:p w:rsidR="005C56D3" w:rsidRDefault="00861C0C" w:rsidP="005C56D3">
      <w:pPr>
        <w:widowControl w:val="0"/>
        <w:autoSpaceDE w:val="0"/>
        <w:autoSpaceDN w:val="0"/>
        <w:adjustRightInd w:val="0"/>
        <w:ind w:left="426" w:right="75"/>
        <w:jc w:val="both"/>
        <w:rPr>
          <w:rFonts w:asciiTheme="minorHAnsi" w:hAnsiTheme="minorHAnsi" w:cs="Arial"/>
        </w:rPr>
      </w:pPr>
      <w:r w:rsidRPr="002E6F75">
        <w:rPr>
          <w:rFonts w:asciiTheme="minorHAnsi" w:hAnsiTheme="minorHAnsi" w:cs="Arial"/>
        </w:rPr>
        <w:t xml:space="preserve">A prospective Bidder requiring any clarification of the Bid Documents may notify the Purchaser in writing, or by fax at the purchasers mailing address indicated in the Invitation for Bids. </w:t>
      </w:r>
    </w:p>
    <w:p w:rsidR="005C56D3" w:rsidRDefault="005C56D3" w:rsidP="005C56D3">
      <w:pPr>
        <w:widowControl w:val="0"/>
        <w:autoSpaceDE w:val="0"/>
        <w:autoSpaceDN w:val="0"/>
        <w:adjustRightInd w:val="0"/>
        <w:ind w:left="426" w:right="75"/>
        <w:jc w:val="both"/>
        <w:rPr>
          <w:rFonts w:asciiTheme="minorHAnsi" w:hAnsiTheme="minorHAnsi" w:cs="Arial"/>
        </w:rPr>
      </w:pPr>
    </w:p>
    <w:p w:rsidR="00861C0C" w:rsidRPr="002E6F75" w:rsidRDefault="00861C0C" w:rsidP="005C56D3">
      <w:pPr>
        <w:widowControl w:val="0"/>
        <w:autoSpaceDE w:val="0"/>
        <w:autoSpaceDN w:val="0"/>
        <w:adjustRightInd w:val="0"/>
        <w:ind w:left="426" w:right="75"/>
        <w:jc w:val="both"/>
        <w:rPr>
          <w:rFonts w:asciiTheme="minorHAnsi" w:hAnsiTheme="minorHAnsi" w:cs="Arial"/>
        </w:rPr>
      </w:pPr>
      <w:r w:rsidRPr="002E6F75">
        <w:rPr>
          <w:rFonts w:asciiTheme="minorHAnsi" w:hAnsiTheme="minorHAnsi" w:cs="Arial"/>
        </w:rPr>
        <w:t>The Purchaser will respond in writing to any request for clarification of Bid Documents, which it receives not later than 7 days prior to the deadline for submission of Bids prescribed by the Purchaser. Copies of the Purchaser’s response shall be sent to all prospective bidders who have purchased the Bidding Documents.</w:t>
      </w: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lastRenderedPageBreak/>
        <w:t>AMENDMENT OF BID DOCUMENTS</w:t>
      </w:r>
    </w:p>
    <w:p w:rsidR="00861C0C" w:rsidRPr="001C5C96" w:rsidRDefault="00861C0C" w:rsidP="001C5C96">
      <w:pPr>
        <w:widowControl w:val="0"/>
        <w:autoSpaceDE w:val="0"/>
        <w:autoSpaceDN w:val="0"/>
        <w:adjustRightInd w:val="0"/>
        <w:spacing w:before="16"/>
        <w:rPr>
          <w:rFonts w:ascii="Arial" w:hAnsi="Arial" w:cs="Arial"/>
        </w:rPr>
      </w:pPr>
    </w:p>
    <w:p w:rsidR="00861C0C" w:rsidRPr="002E6F75" w:rsidRDefault="00861C0C" w:rsidP="00D6689E">
      <w:pPr>
        <w:pStyle w:val="ListParagraph"/>
        <w:widowControl w:val="0"/>
        <w:numPr>
          <w:ilvl w:val="1"/>
          <w:numId w:val="16"/>
        </w:numPr>
        <w:autoSpaceDE w:val="0"/>
        <w:autoSpaceDN w:val="0"/>
        <w:adjustRightInd w:val="0"/>
        <w:ind w:left="851" w:right="75" w:hanging="425"/>
        <w:jc w:val="both"/>
        <w:rPr>
          <w:rFonts w:asciiTheme="minorHAnsi" w:hAnsiTheme="minorHAnsi" w:cs="Arial"/>
        </w:rPr>
      </w:pPr>
      <w:r w:rsidRPr="002E6F75">
        <w:rPr>
          <w:rFonts w:asciiTheme="minorHAnsi" w:hAnsiTheme="minorHAnsi" w:cs="Arial"/>
        </w:rPr>
        <w:t>At any time prior to the deadline for submission of bids, the Purchaser may, for any reason, modify the Bid Documents by amendment.</w:t>
      </w:r>
    </w:p>
    <w:p w:rsidR="00861C0C" w:rsidRPr="001C5C96" w:rsidRDefault="00861C0C" w:rsidP="001C5C96">
      <w:pPr>
        <w:pStyle w:val="ListParagraph"/>
        <w:widowControl w:val="0"/>
        <w:autoSpaceDE w:val="0"/>
        <w:autoSpaceDN w:val="0"/>
        <w:adjustRightInd w:val="0"/>
        <w:ind w:left="851" w:right="75"/>
        <w:jc w:val="both"/>
        <w:rPr>
          <w:rFonts w:asciiTheme="minorHAnsi" w:hAnsiTheme="minorHAnsi" w:cs="Arial"/>
          <w:sz w:val="22"/>
          <w:szCs w:val="22"/>
        </w:rPr>
      </w:pPr>
    </w:p>
    <w:p w:rsidR="00861C0C" w:rsidRPr="002E6F75" w:rsidRDefault="002E6F75" w:rsidP="00D6689E">
      <w:pPr>
        <w:pStyle w:val="ListParagraph"/>
        <w:widowControl w:val="0"/>
        <w:numPr>
          <w:ilvl w:val="1"/>
          <w:numId w:val="16"/>
        </w:numPr>
        <w:autoSpaceDE w:val="0"/>
        <w:autoSpaceDN w:val="0"/>
        <w:adjustRightInd w:val="0"/>
        <w:ind w:left="851" w:right="75" w:hanging="425"/>
        <w:jc w:val="both"/>
        <w:rPr>
          <w:rFonts w:asciiTheme="minorHAnsi" w:hAnsiTheme="minorHAnsi" w:cs="Arial"/>
        </w:rPr>
      </w:pPr>
      <w:r>
        <w:rPr>
          <w:rFonts w:asciiTheme="minorHAnsi" w:hAnsiTheme="minorHAnsi" w:cs="Arial"/>
        </w:rPr>
        <w:t>T</w:t>
      </w:r>
      <w:r w:rsidR="00861C0C" w:rsidRPr="002E6F75">
        <w:rPr>
          <w:rFonts w:asciiTheme="minorHAnsi" w:hAnsiTheme="minorHAnsi" w:cs="Arial"/>
        </w:rPr>
        <w:t>he amendment will be notified in writing or fax or telegram or e-mail to all prospective Bidders, which have received the Bid Documents and will be binding on them.</w:t>
      </w:r>
    </w:p>
    <w:p w:rsidR="00861C0C" w:rsidRPr="001C5C96" w:rsidRDefault="00861C0C" w:rsidP="001C5C96">
      <w:pPr>
        <w:pStyle w:val="ListParagraph"/>
        <w:widowControl w:val="0"/>
        <w:autoSpaceDE w:val="0"/>
        <w:autoSpaceDN w:val="0"/>
        <w:adjustRightInd w:val="0"/>
        <w:ind w:left="851" w:right="75"/>
        <w:jc w:val="both"/>
        <w:rPr>
          <w:rFonts w:asciiTheme="minorHAnsi" w:hAnsiTheme="minorHAnsi" w:cs="Arial"/>
          <w:sz w:val="22"/>
          <w:szCs w:val="22"/>
        </w:rPr>
      </w:pPr>
    </w:p>
    <w:p w:rsidR="00861C0C" w:rsidRPr="002E6F75" w:rsidRDefault="00861C0C" w:rsidP="00D6689E">
      <w:pPr>
        <w:pStyle w:val="ListParagraph"/>
        <w:widowControl w:val="0"/>
        <w:numPr>
          <w:ilvl w:val="1"/>
          <w:numId w:val="16"/>
        </w:numPr>
        <w:autoSpaceDE w:val="0"/>
        <w:autoSpaceDN w:val="0"/>
        <w:adjustRightInd w:val="0"/>
        <w:ind w:left="851" w:right="75" w:hanging="425"/>
        <w:jc w:val="both"/>
        <w:rPr>
          <w:rFonts w:asciiTheme="minorHAnsi" w:hAnsiTheme="minorHAnsi" w:cs="Arial"/>
        </w:rPr>
      </w:pPr>
      <w:r w:rsidRPr="002E6F75">
        <w:rPr>
          <w:rFonts w:asciiTheme="minorHAnsi" w:hAnsiTheme="minorHAnsi" w:cs="Arial"/>
        </w:rPr>
        <w:t>In order to afford prospective Bidders reasonable time in which to take the amendment into account in preparing their bid, the Purchaser may, at its discretion, extend the deadline for the submission of bids.</w:t>
      </w: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BID OPENING BY PURCHASER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2E6F75"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 xml:space="preserve">7.1 </w:t>
      </w:r>
      <w:r w:rsidR="00861C0C" w:rsidRPr="002E6F75">
        <w:rPr>
          <w:rFonts w:asciiTheme="minorHAnsi" w:hAnsiTheme="minorHAnsi" w:cs="Arial"/>
        </w:rPr>
        <w:t>The  Purchaser  will  open  the  bids,  in  the  presence  of  the  bidders’ representatives who choose to attend, at the date and time specified and in the location given in this document.  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5C56D3" w:rsidRPr="002E6F75" w:rsidRDefault="005C56D3" w:rsidP="002E6F75">
      <w:pPr>
        <w:pStyle w:val="ListParagraph"/>
        <w:widowControl w:val="0"/>
        <w:autoSpaceDE w:val="0"/>
        <w:autoSpaceDN w:val="0"/>
        <w:adjustRightInd w:val="0"/>
        <w:spacing w:before="21"/>
        <w:ind w:left="851" w:hanging="426"/>
        <w:jc w:val="both"/>
        <w:rPr>
          <w:rFonts w:asciiTheme="minorHAnsi" w:hAnsiTheme="minorHAnsi" w:cs="Arial"/>
        </w:rPr>
      </w:pPr>
    </w:p>
    <w:p w:rsidR="00861C0C" w:rsidRDefault="00861C0C"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7.2</w:t>
      </w:r>
      <w:r w:rsidRPr="002E6F75">
        <w:rPr>
          <w:rFonts w:asciiTheme="minorHAnsi" w:hAnsiTheme="minorHAnsi" w:cs="Arial"/>
        </w:rPr>
        <w:tab/>
        <w:t>The  Bidders’  names  and  such  other  details  as  the  Purchaser,  at  its discretion, may consider appropriate will be announced at the opening.</w:t>
      </w:r>
    </w:p>
    <w:p w:rsidR="005C56D3" w:rsidRPr="002E6F75" w:rsidRDefault="005C56D3" w:rsidP="002E6F75">
      <w:pPr>
        <w:pStyle w:val="ListParagraph"/>
        <w:widowControl w:val="0"/>
        <w:autoSpaceDE w:val="0"/>
        <w:autoSpaceDN w:val="0"/>
        <w:adjustRightInd w:val="0"/>
        <w:spacing w:before="21"/>
        <w:ind w:left="851" w:hanging="426"/>
        <w:jc w:val="both"/>
        <w:rPr>
          <w:rFonts w:asciiTheme="minorHAnsi" w:hAnsiTheme="minorHAnsi" w:cs="Arial"/>
        </w:rPr>
      </w:pPr>
    </w:p>
    <w:p w:rsidR="00861C0C" w:rsidRDefault="00861C0C"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7.3</w:t>
      </w:r>
      <w:r w:rsidRPr="002E6F75">
        <w:rPr>
          <w:rFonts w:asciiTheme="minorHAnsi" w:hAnsiTheme="minorHAnsi" w:cs="Arial"/>
        </w:rPr>
        <w:tab/>
        <w:t>The Purchaser will prepare appropriate bid opening register and the same shall be signed by each of the bidders present during the opening of the bids and the Purchaser.</w:t>
      </w:r>
    </w:p>
    <w:p w:rsidR="00FD1D6E" w:rsidRPr="002E6F75" w:rsidRDefault="00FD1D6E"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7.4 SSI</w:t>
      </w:r>
      <w:r w:rsidR="0079595A">
        <w:rPr>
          <w:rFonts w:asciiTheme="minorHAnsi" w:hAnsiTheme="minorHAnsi" w:cs="Arial"/>
        </w:rPr>
        <w:t>/MSME</w:t>
      </w:r>
      <w:r w:rsidRPr="002E6F75">
        <w:rPr>
          <w:rFonts w:asciiTheme="minorHAnsi" w:hAnsiTheme="minorHAnsi" w:cs="Arial"/>
        </w:rPr>
        <w:t xml:space="preserve"> exceptions will be considered subject to submission of copies of </w:t>
      </w:r>
      <w:r w:rsidRPr="002E6F75">
        <w:rPr>
          <w:rFonts w:asciiTheme="minorHAnsi" w:hAnsiTheme="minorHAnsi" w:cs="Arial"/>
          <w:b/>
          <w:bCs/>
        </w:rPr>
        <w:t xml:space="preserve">valid </w:t>
      </w:r>
      <w:r w:rsidR="008B14F2" w:rsidRPr="002E6F75">
        <w:rPr>
          <w:rFonts w:asciiTheme="minorHAnsi" w:hAnsiTheme="minorHAnsi" w:cs="Arial"/>
          <w:b/>
          <w:bCs/>
        </w:rPr>
        <w:t>SSI Registration</w:t>
      </w:r>
      <w:r w:rsidRPr="002E6F75">
        <w:rPr>
          <w:rFonts w:asciiTheme="minorHAnsi" w:hAnsiTheme="minorHAnsi" w:cs="Arial"/>
          <w:b/>
          <w:bCs/>
        </w:rPr>
        <w:t xml:space="preserve"> Certificate</w:t>
      </w:r>
      <w:r w:rsidRPr="002E6F75">
        <w:rPr>
          <w:rFonts w:asciiTheme="minorHAnsi" w:hAnsiTheme="minorHAnsi" w:cs="Arial"/>
        </w:rPr>
        <w:t xml:space="preserve">, which </w:t>
      </w:r>
      <w:r w:rsidRPr="002E6F75">
        <w:rPr>
          <w:rFonts w:asciiTheme="minorHAnsi" w:hAnsiTheme="minorHAnsi" w:cs="Arial"/>
          <w:b/>
          <w:bCs/>
        </w:rPr>
        <w:t>specifies</w:t>
      </w:r>
      <w:r w:rsidRPr="002E6F75">
        <w:rPr>
          <w:rFonts w:asciiTheme="minorHAnsi" w:hAnsiTheme="minorHAnsi" w:cs="Arial"/>
        </w:rPr>
        <w:t xml:space="preserve"> exception of Tender Fee </w:t>
      </w:r>
      <w:r w:rsidR="008B14F2" w:rsidRPr="002E6F75">
        <w:rPr>
          <w:rFonts w:asciiTheme="minorHAnsi" w:hAnsiTheme="minorHAnsi" w:cs="Arial"/>
        </w:rPr>
        <w:t>and EMD</w:t>
      </w:r>
      <w:r w:rsidRPr="002E6F75">
        <w:rPr>
          <w:rFonts w:asciiTheme="minorHAnsi" w:hAnsiTheme="minorHAnsi" w:cs="Arial"/>
        </w:rPr>
        <w:t xml:space="preserve"> for the </w:t>
      </w:r>
      <w:r w:rsidRPr="002E6F75">
        <w:rPr>
          <w:rFonts w:asciiTheme="minorHAnsi" w:hAnsiTheme="minorHAnsi" w:cs="Arial"/>
          <w:b/>
          <w:bCs/>
        </w:rPr>
        <w:t>specified item as well as specific capacity/model of the item</w:t>
      </w:r>
      <w:r w:rsidRPr="002E6F75">
        <w:rPr>
          <w:rFonts w:asciiTheme="minorHAnsi" w:hAnsiTheme="minorHAnsi" w:cs="Arial"/>
        </w:rPr>
        <w:t xml:space="preserve"> in the tender.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CLARIFICATION OF BIDS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5C56D3">
      <w:pPr>
        <w:widowControl w:val="0"/>
        <w:autoSpaceDE w:val="0"/>
        <w:autoSpaceDN w:val="0"/>
        <w:adjustRightInd w:val="0"/>
        <w:ind w:left="426" w:right="75"/>
        <w:jc w:val="both"/>
        <w:rPr>
          <w:rFonts w:asciiTheme="minorHAnsi" w:hAnsiTheme="minorHAnsi" w:cs="Arial"/>
        </w:rPr>
      </w:pPr>
      <w:r w:rsidRPr="002E6F75">
        <w:rPr>
          <w:rFonts w:asciiTheme="minorHAnsi" w:hAnsiTheme="minorHAnsi" w:cs="Arial"/>
        </w:rPr>
        <w:t xml:space="preserve">To assist in the examination, evaluation and comparison of bids, the purchaser may, at its discretion, ask the bidder for clarifications of its bid.  The request for </w:t>
      </w:r>
      <w:r w:rsidRPr="002E6F75">
        <w:rPr>
          <w:rFonts w:asciiTheme="minorHAnsi" w:hAnsiTheme="minorHAnsi" w:cs="Arial"/>
        </w:rPr>
        <w:lastRenderedPageBreak/>
        <w:t>clarification and the response shall be in writing and no change in the price or substance of the bid shall be sought, offered or permitted.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PRELIMINARY EXAMINATION</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The  purchaser  will  examine  the  bids  to  determine  whether  they  are complete, whether any computational errors have been made, whether the documents have been properly signed, whether the bid validity is as required and whether the bids are generally in order.</w:t>
      </w: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Arithmetical errors will be rectified on the following basis. If there is a discrepancy between the unit price and the total price that is obtained by multiplying the unit price and quantity, the unit price shall prevail and the total price shall be calculated.  If there is a discrepancy between the words and figures, the amount in words shall prevail.</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Prior to the detailed evaluation, the purchaser will determine the substantial responsiveness of each bid to the bidding documents. For purposes of these clauses, a substantially responsive bid is one that conforms to specifications and all the terms and conditions of the bid documents without material deviation. The purchaser’s determination of a bid’s  responsiveness is  to  be  based  on  the  contents of  the  bid  itself without recourse to extrinsic evidence.</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A bid determined as not substantially responsive will be rejected by the purchaser and may not subsequently be made responsive by the bidder by correction of the non-conformity.</w:t>
      </w:r>
    </w:p>
    <w:p w:rsidR="00861C0C" w:rsidRDefault="00861C0C" w:rsidP="005C56D3">
      <w:pPr>
        <w:widowControl w:val="0"/>
        <w:autoSpaceDE w:val="0"/>
        <w:autoSpaceDN w:val="0"/>
        <w:adjustRightInd w:val="0"/>
        <w:spacing w:before="21"/>
        <w:jc w:val="both"/>
        <w:rPr>
          <w:rFonts w:asciiTheme="minorHAnsi" w:hAnsiTheme="minorHAnsi" w:cs="Arial"/>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The  purchaser  may  waive  any  minor  informality  or  non-conformity  or irregularity  in  a  bid,  which  does  not  constitute  a  material  deviation, provided such waiver does not prejudice or affect the relative ranking of any bidder.</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The purchaser’s determination as to the substantial responsiveness or otherwise of each bid or consideration of a minor informality or non- conformity or irregularity is final and conclusive.</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lastRenderedPageBreak/>
        <w:t>EVALUATION AND COMPARISON OF BIDS.</w:t>
      </w:r>
    </w:p>
    <w:p w:rsidR="00861C0C" w:rsidRPr="002E6F75" w:rsidRDefault="00861C0C">
      <w:pPr>
        <w:widowControl w:val="0"/>
        <w:autoSpaceDE w:val="0"/>
        <w:autoSpaceDN w:val="0"/>
        <w:adjustRightInd w:val="0"/>
        <w:spacing w:before="16" w:line="260" w:lineRule="exact"/>
        <w:rPr>
          <w:rFonts w:asciiTheme="minorHAnsi" w:hAnsiTheme="minorHAnsi" w:cs="Arial"/>
        </w:rPr>
      </w:pPr>
    </w:p>
    <w:p w:rsidR="00861C0C" w:rsidRDefault="002E6F75" w:rsidP="005C56D3">
      <w:pPr>
        <w:widowControl w:val="0"/>
        <w:autoSpaceDE w:val="0"/>
        <w:autoSpaceDN w:val="0"/>
        <w:adjustRightInd w:val="0"/>
        <w:ind w:left="426" w:right="75"/>
        <w:jc w:val="both"/>
        <w:rPr>
          <w:rFonts w:asciiTheme="minorHAnsi" w:hAnsiTheme="minorHAnsi" w:cs="Arial"/>
        </w:rPr>
      </w:pPr>
      <w:r>
        <w:rPr>
          <w:rFonts w:asciiTheme="minorHAnsi" w:hAnsiTheme="minorHAnsi" w:cs="Arial"/>
        </w:rPr>
        <w:t>T</w:t>
      </w:r>
      <w:r w:rsidR="00861C0C" w:rsidRPr="002E6F75">
        <w:rPr>
          <w:rFonts w:asciiTheme="minorHAnsi" w:hAnsiTheme="minorHAnsi" w:cs="Arial"/>
        </w:rPr>
        <w:t>he purchaser will technically evaluate all bids previously determined to be responsive and compare the bids previously determined to be substantially responsive and technically acceptable.</w:t>
      </w:r>
    </w:p>
    <w:p w:rsidR="002E6F75" w:rsidRPr="002E6F75" w:rsidRDefault="002E6F75" w:rsidP="002E6F75">
      <w:pPr>
        <w:widowControl w:val="0"/>
        <w:autoSpaceDE w:val="0"/>
        <w:autoSpaceDN w:val="0"/>
        <w:adjustRightInd w:val="0"/>
        <w:ind w:left="120" w:right="75"/>
        <w:jc w:val="both"/>
        <w:rPr>
          <w:rFonts w:asciiTheme="minorHAnsi" w:hAnsiTheme="minorHAnsi" w:cs="Arial"/>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POST – QUALIFICATION</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2E6F75">
        <w:rPr>
          <w:rFonts w:asciiTheme="minorHAnsi" w:hAnsiTheme="minorHAnsi" w:cs="Arial"/>
        </w:rPr>
        <w:t>Notwithstanding the qualification requirements given in this document, the Purchaser will determine to its satisfaction whether the Bidder selected as having submitted the lowest evaluated responsive bid is qualified to satisfactorily perform the Contract.</w:t>
      </w:r>
    </w:p>
    <w:p w:rsidR="00861C0C" w:rsidRPr="00391928" w:rsidRDefault="00861C0C" w:rsidP="00391928">
      <w:pPr>
        <w:pStyle w:val="ListParagraph"/>
        <w:widowControl w:val="0"/>
        <w:autoSpaceDE w:val="0"/>
        <w:autoSpaceDN w:val="0"/>
        <w:adjustRightInd w:val="0"/>
        <w:spacing w:before="21"/>
        <w:ind w:left="851"/>
        <w:jc w:val="both"/>
        <w:rPr>
          <w:rFonts w:asciiTheme="minorHAnsi" w:hAnsiTheme="minorHAnsi" w:cs="Arial"/>
        </w:rPr>
      </w:pPr>
    </w:p>
    <w:p w:rsidR="00861C0C" w:rsidRPr="00391928"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determination will take into account the Bidder’s financial, technical and production capabilities.  It will be based upon an examination of the documentary evidence of the Bidder’s qualifications submitted by the Bidder, as well as such other information as the Purchaser deems necessary and appropriate.</w:t>
      </w:r>
    </w:p>
    <w:p w:rsidR="00861C0C" w:rsidRPr="00391928" w:rsidRDefault="00861C0C" w:rsidP="00391928">
      <w:pPr>
        <w:pStyle w:val="ListParagraph"/>
        <w:widowControl w:val="0"/>
        <w:autoSpaceDE w:val="0"/>
        <w:autoSpaceDN w:val="0"/>
        <w:adjustRightInd w:val="0"/>
        <w:spacing w:before="21"/>
        <w:ind w:left="851"/>
        <w:jc w:val="both"/>
        <w:rPr>
          <w:rFonts w:asciiTheme="minorHAnsi" w:hAnsiTheme="minorHAnsi" w:cs="Arial"/>
        </w:rPr>
      </w:pPr>
    </w:p>
    <w:p w:rsidR="00391928"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Purchaser reserves the right to negotiate with the lowest evaluated responsive bidder.</w:t>
      </w:r>
    </w:p>
    <w:p w:rsidR="00391928" w:rsidRPr="00391928" w:rsidRDefault="00391928" w:rsidP="00391928">
      <w:pPr>
        <w:pStyle w:val="ListParagraph"/>
        <w:rPr>
          <w:rFonts w:asciiTheme="minorHAnsi" w:hAnsiTheme="minorHAnsi" w:cs="Arial"/>
        </w:rPr>
      </w:pPr>
    </w:p>
    <w:p w:rsidR="00391928"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An affirmative determination will be a prerequisite for award of the Contract to the Bidder.  A negative determination will result in rejection of the Bidder’s bid, in which event the Purchaser will proceed to the next lowest evaluated bid to make a similar determination of that bidder’s capabilities to perform satisfactorily</w:t>
      </w:r>
      <w:r w:rsidR="00391928">
        <w:rPr>
          <w:rFonts w:asciiTheme="minorHAnsi" w:hAnsiTheme="minorHAnsi" w:cs="Arial"/>
        </w:rPr>
        <w:t>.</w:t>
      </w:r>
    </w:p>
    <w:p w:rsidR="00391928" w:rsidRPr="00391928" w:rsidRDefault="00391928" w:rsidP="00391928">
      <w:pPr>
        <w:pStyle w:val="ListParagraph"/>
        <w:rPr>
          <w:rFonts w:asciiTheme="minorHAnsi" w:hAnsiTheme="minorHAnsi" w:cs="Arial"/>
          <w:b/>
          <w:bCs/>
          <w:sz w:val="22"/>
          <w:szCs w:val="22"/>
        </w:rPr>
      </w:pPr>
    </w:p>
    <w:p w:rsidR="00861C0C" w:rsidRPr="00391928"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391928">
        <w:rPr>
          <w:rFonts w:asciiTheme="minorHAnsi" w:hAnsiTheme="minorHAnsi" w:cs="Arial"/>
          <w:b/>
          <w:bCs/>
        </w:rPr>
        <w:t>AWARD CRITERIA</w:t>
      </w:r>
    </w:p>
    <w:p w:rsidR="00861C0C" w:rsidRPr="00391928" w:rsidRDefault="00861C0C">
      <w:pPr>
        <w:widowControl w:val="0"/>
        <w:autoSpaceDE w:val="0"/>
        <w:autoSpaceDN w:val="0"/>
        <w:adjustRightInd w:val="0"/>
        <w:spacing w:before="16" w:line="260" w:lineRule="exact"/>
        <w:rPr>
          <w:rFonts w:asciiTheme="minorHAnsi" w:hAnsiTheme="minorHAnsi" w:cs="Arial"/>
        </w:rPr>
      </w:pPr>
    </w:p>
    <w:p w:rsidR="00861C0C" w:rsidRDefault="0079595A" w:rsidP="005C56D3">
      <w:pPr>
        <w:widowControl w:val="0"/>
        <w:autoSpaceDE w:val="0"/>
        <w:autoSpaceDN w:val="0"/>
        <w:adjustRightInd w:val="0"/>
        <w:ind w:left="426" w:right="75"/>
        <w:jc w:val="both"/>
        <w:rPr>
          <w:rFonts w:asciiTheme="minorHAnsi" w:hAnsiTheme="minorHAnsi" w:cs="Arial"/>
        </w:rPr>
      </w:pPr>
      <w:r>
        <w:rPr>
          <w:rFonts w:asciiTheme="minorHAnsi" w:hAnsiTheme="minorHAnsi" w:cs="Arial"/>
        </w:rPr>
        <w:t>HLL</w:t>
      </w:r>
      <w:r w:rsidR="00861C0C" w:rsidRPr="00391928">
        <w:rPr>
          <w:rFonts w:asciiTheme="minorHAnsi" w:hAnsiTheme="minorHAnsi" w:cs="Arial"/>
        </w:rPr>
        <w:t xml:space="preserve"> will award the Contract to the successful Bidder whose bid has been determined to be substantially responsive and has been determined as the lowest evaluated bid provided further that the Bidder is determined to be qualified to perform the Contract satisfactorily for the items offered.</w:t>
      </w:r>
    </w:p>
    <w:p w:rsidR="00455265" w:rsidRDefault="00455265" w:rsidP="005C56D3">
      <w:pPr>
        <w:widowControl w:val="0"/>
        <w:autoSpaceDE w:val="0"/>
        <w:autoSpaceDN w:val="0"/>
        <w:adjustRightInd w:val="0"/>
        <w:ind w:left="426" w:right="75"/>
        <w:jc w:val="both"/>
        <w:rPr>
          <w:rFonts w:asciiTheme="minorHAnsi" w:hAnsiTheme="minorHAnsi" w:cs="Arial"/>
        </w:rPr>
      </w:pPr>
    </w:p>
    <w:p w:rsidR="00455265" w:rsidRDefault="00455265" w:rsidP="005C56D3">
      <w:pPr>
        <w:widowControl w:val="0"/>
        <w:autoSpaceDE w:val="0"/>
        <w:autoSpaceDN w:val="0"/>
        <w:adjustRightInd w:val="0"/>
        <w:ind w:left="426" w:right="75"/>
        <w:jc w:val="both"/>
        <w:rPr>
          <w:rFonts w:asciiTheme="minorHAnsi" w:hAnsiTheme="minorHAnsi" w:cs="Arial"/>
        </w:rPr>
      </w:pPr>
    </w:p>
    <w:p w:rsidR="00455265" w:rsidRPr="00391928" w:rsidRDefault="00455265" w:rsidP="005C56D3">
      <w:pPr>
        <w:widowControl w:val="0"/>
        <w:autoSpaceDE w:val="0"/>
        <w:autoSpaceDN w:val="0"/>
        <w:adjustRightInd w:val="0"/>
        <w:ind w:left="426" w:right="75"/>
        <w:jc w:val="both"/>
        <w:rPr>
          <w:rFonts w:asciiTheme="minorHAnsi" w:hAnsiTheme="minorHAnsi" w:cs="Arial"/>
        </w:rPr>
      </w:pP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391928"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391928">
        <w:rPr>
          <w:rFonts w:asciiTheme="minorHAnsi" w:hAnsiTheme="minorHAnsi" w:cs="Arial"/>
          <w:b/>
          <w:bCs/>
        </w:rPr>
        <w:t>NOTIFICATION OF AWARD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391928" w:rsidRDefault="00861C0C" w:rsidP="00D6689E">
      <w:pPr>
        <w:pStyle w:val="ListParagraph"/>
        <w:widowControl w:val="0"/>
        <w:numPr>
          <w:ilvl w:val="1"/>
          <w:numId w:val="1"/>
        </w:numPr>
        <w:tabs>
          <w:tab w:val="clear" w:pos="480"/>
        </w:tabs>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Prior to the expiration of the period of bid validity, the purchaser will notify the successful Bidder in writing by e-mail, or cable or telex or fax, to be confirmed in writing by post, that its bid has been accepted.  The notification of award may be sent in the form of Letter of Intent and/or Supply order.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630AF" w:rsidRDefault="00861C0C" w:rsidP="00D6689E">
      <w:pPr>
        <w:pStyle w:val="ListParagraph"/>
        <w:widowControl w:val="0"/>
        <w:numPr>
          <w:ilvl w:val="1"/>
          <w:numId w:val="1"/>
        </w:numPr>
        <w:tabs>
          <w:tab w:val="clear" w:pos="480"/>
        </w:tabs>
        <w:autoSpaceDE w:val="0"/>
        <w:autoSpaceDN w:val="0"/>
        <w:adjustRightInd w:val="0"/>
        <w:spacing w:before="21"/>
        <w:ind w:left="851" w:hanging="567"/>
        <w:jc w:val="both"/>
        <w:rPr>
          <w:rFonts w:asciiTheme="minorHAnsi" w:hAnsiTheme="minorHAnsi" w:cs="Arial"/>
          <w:b/>
        </w:rPr>
      </w:pPr>
      <w:r w:rsidRPr="00C630AF">
        <w:rPr>
          <w:rFonts w:asciiTheme="minorHAnsi" w:hAnsiTheme="minorHAnsi" w:cs="Arial"/>
          <w:b/>
        </w:rPr>
        <w:t>The signed acceptance of the notification of award by the Supplier will constitute a concluded contract.</w:t>
      </w:r>
    </w:p>
    <w:p w:rsidR="00391928" w:rsidRPr="00391928" w:rsidRDefault="00391928" w:rsidP="00391928">
      <w:pPr>
        <w:pStyle w:val="ListParagraph"/>
        <w:rPr>
          <w:rFonts w:asciiTheme="minorHAnsi" w:hAnsiTheme="minorHAnsi" w:cs="Arial"/>
        </w:rPr>
      </w:pPr>
    </w:p>
    <w:p w:rsidR="004D5AEB" w:rsidRPr="00391928" w:rsidRDefault="004D5AEB" w:rsidP="00D6689E">
      <w:pPr>
        <w:pStyle w:val="ListParagraph"/>
        <w:widowControl w:val="0"/>
        <w:numPr>
          <w:ilvl w:val="1"/>
          <w:numId w:val="1"/>
        </w:numPr>
        <w:tabs>
          <w:tab w:val="clear" w:pos="480"/>
        </w:tabs>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HLL reserves the right to increase or decrease the quantity mentioned in the Tender and the bidder has to supply the quantity mentioned in the Purchase order which will be released from time to time according to the receipt of Firm Order from our customer.</w:t>
      </w:r>
    </w:p>
    <w:p w:rsidR="00861C0C" w:rsidRDefault="00861C0C">
      <w:pPr>
        <w:widowControl w:val="0"/>
        <w:tabs>
          <w:tab w:val="left" w:pos="820"/>
        </w:tabs>
        <w:autoSpaceDE w:val="0"/>
        <w:autoSpaceDN w:val="0"/>
        <w:adjustRightInd w:val="0"/>
        <w:ind w:left="120" w:right="78"/>
        <w:jc w:val="both"/>
        <w:rPr>
          <w:rFonts w:ascii="Arial" w:hAnsi="Arial" w:cs="Arial"/>
        </w:rPr>
      </w:pPr>
    </w:p>
    <w:p w:rsidR="00861C0C" w:rsidRPr="00391928"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391928">
        <w:rPr>
          <w:rFonts w:asciiTheme="minorHAnsi" w:hAnsiTheme="minorHAnsi" w:cs="Arial"/>
          <w:b/>
          <w:bCs/>
        </w:rPr>
        <w:t>EARNEST MONEY DEPOSIT</w:t>
      </w:r>
    </w:p>
    <w:p w:rsidR="00861C0C" w:rsidRDefault="00861C0C">
      <w:pPr>
        <w:pStyle w:val="BodyTextIndent"/>
        <w:ind w:left="0"/>
      </w:pPr>
    </w:p>
    <w:p w:rsidR="00861C0C" w:rsidRPr="00391928" w:rsidRDefault="00861C0C" w:rsidP="00D6689E">
      <w:pPr>
        <w:pStyle w:val="ListParagraph"/>
        <w:widowControl w:val="0"/>
        <w:numPr>
          <w:ilvl w:val="1"/>
          <w:numId w:val="19"/>
        </w:numPr>
        <w:autoSpaceDE w:val="0"/>
        <w:autoSpaceDN w:val="0"/>
        <w:adjustRightInd w:val="0"/>
        <w:spacing w:before="21"/>
        <w:ind w:left="851" w:hanging="567"/>
        <w:rPr>
          <w:rFonts w:asciiTheme="minorHAnsi" w:hAnsiTheme="minorHAnsi" w:cs="Arial"/>
        </w:rPr>
      </w:pPr>
      <w:r w:rsidRPr="00391928">
        <w:rPr>
          <w:rFonts w:asciiTheme="minorHAnsi" w:hAnsiTheme="minorHAnsi" w:cs="Arial"/>
        </w:rPr>
        <w:t xml:space="preserve">Each bid must be accompanied by E.M.D and should be submitted along with the Technical Bids. </w:t>
      </w:r>
    </w:p>
    <w:p w:rsidR="00861C0C" w:rsidRPr="00391928" w:rsidRDefault="00861C0C" w:rsidP="00391928">
      <w:pPr>
        <w:pStyle w:val="ListParagraph"/>
        <w:widowControl w:val="0"/>
        <w:autoSpaceDE w:val="0"/>
        <w:autoSpaceDN w:val="0"/>
        <w:adjustRightInd w:val="0"/>
        <w:spacing w:before="21"/>
        <w:ind w:left="851"/>
        <w:rPr>
          <w:rFonts w:asciiTheme="minorHAnsi" w:hAnsiTheme="minorHAnsi" w:cs="Arial"/>
        </w:rPr>
      </w:pPr>
    </w:p>
    <w:p w:rsidR="00861C0C" w:rsidRDefault="00861C0C" w:rsidP="00D6689E">
      <w:pPr>
        <w:pStyle w:val="ListParagraph"/>
        <w:widowControl w:val="0"/>
        <w:numPr>
          <w:ilvl w:val="1"/>
          <w:numId w:val="19"/>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EMD is required to protect the Owner against risk of Bidder’s conduct, which would warrant the security’s forfeiture an amount of Rs</w:t>
      </w:r>
      <w:r w:rsidR="00821F17" w:rsidRPr="00391928">
        <w:rPr>
          <w:rFonts w:asciiTheme="minorHAnsi" w:hAnsiTheme="minorHAnsi" w:cs="Arial"/>
        </w:rPr>
        <w:t>25</w:t>
      </w:r>
      <w:r w:rsidR="007F45D7" w:rsidRPr="00391928">
        <w:rPr>
          <w:rFonts w:asciiTheme="minorHAnsi" w:hAnsiTheme="minorHAnsi" w:cs="Arial"/>
        </w:rPr>
        <w:t>,000</w:t>
      </w:r>
      <w:r w:rsidRPr="00391928">
        <w:rPr>
          <w:rFonts w:asciiTheme="minorHAnsi" w:hAnsiTheme="minorHAnsi" w:cs="Arial"/>
        </w:rPr>
        <w:t xml:space="preserve"> for Indian Bidders</w:t>
      </w:r>
      <w:r w:rsidR="007F45D7" w:rsidRPr="00391928">
        <w:rPr>
          <w:rFonts w:asciiTheme="minorHAnsi" w:hAnsiTheme="minorHAnsi" w:cs="Arial"/>
        </w:rPr>
        <w:t>.</w:t>
      </w:r>
    </w:p>
    <w:p w:rsidR="005C56D3" w:rsidRPr="005C56D3" w:rsidRDefault="005C56D3" w:rsidP="005C56D3">
      <w:pPr>
        <w:pStyle w:val="ListParagraph"/>
        <w:rPr>
          <w:rFonts w:asciiTheme="minorHAnsi" w:hAnsiTheme="minorHAnsi" w:cs="Arial"/>
        </w:rPr>
      </w:pPr>
    </w:p>
    <w:p w:rsidR="00861C0C" w:rsidRPr="00391928" w:rsidRDefault="00861C0C" w:rsidP="00D6689E">
      <w:pPr>
        <w:numPr>
          <w:ilvl w:val="0"/>
          <w:numId w:val="20"/>
        </w:numPr>
        <w:jc w:val="both"/>
        <w:rPr>
          <w:rFonts w:asciiTheme="minorHAnsi" w:hAnsiTheme="minorHAnsi" w:cs="Arial"/>
          <w:b/>
          <w:bCs/>
        </w:rPr>
      </w:pPr>
      <w:r w:rsidRPr="00391928">
        <w:rPr>
          <w:rFonts w:asciiTheme="minorHAnsi" w:hAnsiTheme="minorHAnsi" w:cs="Arial"/>
        </w:rPr>
        <w:t xml:space="preserve">The EMD shall be in the form of Demand Draft from a nationalized bank drawn in favour of </w:t>
      </w:r>
      <w:r w:rsidRPr="00391928">
        <w:rPr>
          <w:rFonts w:asciiTheme="minorHAnsi" w:hAnsiTheme="minorHAnsi" w:cs="Arial"/>
          <w:b/>
          <w:bCs/>
        </w:rPr>
        <w:t>HLL Lifecare Limited, payable at Cochin.</w:t>
      </w:r>
    </w:p>
    <w:p w:rsidR="00391928" w:rsidRDefault="00391928" w:rsidP="00391928">
      <w:pPr>
        <w:pStyle w:val="BodyTextIndent"/>
        <w:ind w:left="720" w:firstLine="0"/>
        <w:rPr>
          <w:rFonts w:asciiTheme="minorHAnsi" w:hAnsiTheme="minorHAnsi" w:cs="Arial"/>
        </w:rPr>
      </w:pPr>
    </w:p>
    <w:p w:rsidR="00391928" w:rsidRDefault="00861C0C" w:rsidP="00D6689E">
      <w:pPr>
        <w:pStyle w:val="BodyTextIndent"/>
        <w:numPr>
          <w:ilvl w:val="0"/>
          <w:numId w:val="20"/>
        </w:numPr>
        <w:rPr>
          <w:rFonts w:asciiTheme="minorHAnsi" w:hAnsiTheme="minorHAnsi" w:cs="Arial"/>
        </w:rPr>
      </w:pPr>
      <w:r w:rsidRPr="00391928">
        <w:rPr>
          <w:rFonts w:asciiTheme="minorHAnsi" w:hAnsiTheme="minorHAnsi" w:cs="Arial"/>
        </w:rPr>
        <w:t>E.M.D. of the unsuccessful bidders will be released after tabulating tenders, keeping only the earnest money of the first three lowest bidders. The earnest money deposit of the remaining two unsuccessful bidders will be released after the acceptance of the notification of award by the successful bidder.</w:t>
      </w:r>
    </w:p>
    <w:p w:rsidR="00391928" w:rsidRDefault="00391928" w:rsidP="00391928">
      <w:pPr>
        <w:pStyle w:val="ListParagraph"/>
        <w:rPr>
          <w:rFonts w:asciiTheme="minorHAnsi" w:hAnsiTheme="minorHAnsi" w:cs="Arial"/>
        </w:rPr>
      </w:pPr>
    </w:p>
    <w:p w:rsidR="00861C0C" w:rsidRPr="00391928" w:rsidRDefault="00861C0C" w:rsidP="00D6689E">
      <w:pPr>
        <w:pStyle w:val="BodyTextIndent"/>
        <w:numPr>
          <w:ilvl w:val="0"/>
          <w:numId w:val="20"/>
        </w:numPr>
        <w:rPr>
          <w:rFonts w:asciiTheme="minorHAnsi" w:hAnsiTheme="minorHAnsi" w:cs="Arial"/>
        </w:rPr>
      </w:pPr>
      <w:r w:rsidRPr="00391928">
        <w:rPr>
          <w:rFonts w:asciiTheme="minorHAnsi" w:hAnsiTheme="minorHAnsi" w:cs="Arial"/>
        </w:rPr>
        <w:t xml:space="preserve">In the case of successful bidder, the Earnest Money will be returned after signing the agreement and submission of Demand Draft towards Security </w:t>
      </w:r>
      <w:r w:rsidRPr="00391928">
        <w:rPr>
          <w:rFonts w:asciiTheme="minorHAnsi" w:hAnsiTheme="minorHAnsi" w:cs="Arial"/>
        </w:rPr>
        <w:lastRenderedPageBreak/>
        <w:t>Deposit, which they will have to offer for the faithful execution of the contract</w:t>
      </w:r>
      <w:r w:rsidRPr="00391928">
        <w:rPr>
          <w:rFonts w:asciiTheme="minorHAnsi" w:hAnsiTheme="minorHAnsi"/>
        </w:rPr>
        <w:t>.</w:t>
      </w:r>
    </w:p>
    <w:p w:rsidR="00391928" w:rsidRDefault="00391928" w:rsidP="00391928">
      <w:pPr>
        <w:pStyle w:val="BodyTextIndent"/>
        <w:ind w:left="0" w:firstLine="0"/>
        <w:rPr>
          <w:rFonts w:asciiTheme="minorHAnsi" w:hAnsiTheme="minorHAnsi" w:cs="Arial"/>
        </w:rPr>
      </w:pPr>
    </w:p>
    <w:p w:rsidR="008223B1" w:rsidRDefault="008223B1" w:rsidP="00391928">
      <w:pPr>
        <w:pStyle w:val="BodyTextIndent"/>
        <w:ind w:left="0" w:firstLine="0"/>
        <w:rPr>
          <w:rFonts w:asciiTheme="minorHAnsi" w:hAnsiTheme="minorHAnsi" w:cs="Arial"/>
        </w:rPr>
      </w:pPr>
    </w:p>
    <w:p w:rsidR="008223B1" w:rsidRPr="00391928" w:rsidRDefault="008223B1" w:rsidP="00391928">
      <w:pPr>
        <w:pStyle w:val="BodyTextIndent"/>
        <w:ind w:left="0" w:firstLine="0"/>
        <w:rPr>
          <w:rFonts w:asciiTheme="minorHAnsi" w:hAnsiTheme="minorHAnsi" w:cs="Arial"/>
        </w:rPr>
      </w:pPr>
    </w:p>
    <w:p w:rsidR="00FE21CA" w:rsidRDefault="00861C0C" w:rsidP="00FE21CA">
      <w:pPr>
        <w:pStyle w:val="ListParagraph"/>
        <w:widowControl w:val="0"/>
        <w:numPr>
          <w:ilvl w:val="1"/>
          <w:numId w:val="19"/>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EMD may be forfeited:</w:t>
      </w:r>
    </w:p>
    <w:p w:rsidR="008223B1" w:rsidRDefault="008223B1" w:rsidP="008223B1">
      <w:pPr>
        <w:pStyle w:val="ListParagraph"/>
        <w:widowControl w:val="0"/>
        <w:autoSpaceDE w:val="0"/>
        <w:autoSpaceDN w:val="0"/>
        <w:adjustRightInd w:val="0"/>
        <w:spacing w:before="21"/>
        <w:ind w:left="851"/>
        <w:jc w:val="both"/>
        <w:rPr>
          <w:rFonts w:asciiTheme="minorHAnsi" w:hAnsiTheme="minorHAnsi" w:cs="Arial"/>
        </w:rPr>
      </w:pPr>
    </w:p>
    <w:p w:rsidR="00FE21CA" w:rsidRDefault="00FE21CA" w:rsidP="00FE21CA">
      <w:pPr>
        <w:pStyle w:val="ListParagraph"/>
        <w:widowControl w:val="0"/>
        <w:autoSpaceDE w:val="0"/>
        <w:autoSpaceDN w:val="0"/>
        <w:adjustRightInd w:val="0"/>
        <w:spacing w:before="21"/>
        <w:ind w:left="851"/>
        <w:jc w:val="both"/>
        <w:rPr>
          <w:rFonts w:asciiTheme="minorHAnsi" w:hAnsiTheme="minorHAnsi" w:cs="Arial"/>
        </w:rPr>
      </w:pPr>
      <w:r>
        <w:rPr>
          <w:rFonts w:asciiTheme="minorHAnsi" w:hAnsiTheme="minorHAnsi" w:cs="Arial"/>
        </w:rPr>
        <w:t>a.</w:t>
      </w:r>
      <w:r>
        <w:rPr>
          <w:rFonts w:asciiTheme="minorHAnsi" w:hAnsiTheme="minorHAnsi" w:cs="Arial"/>
        </w:rPr>
        <w:tab/>
      </w:r>
      <w:r w:rsidR="00861C0C" w:rsidRPr="00FE21CA">
        <w:rPr>
          <w:rFonts w:asciiTheme="minorHAnsi" w:hAnsiTheme="minorHAnsi" w:cs="Arial"/>
        </w:rPr>
        <w:t>If a Bidder withdraws its bid during the period of bid validity specified by the</w:t>
      </w:r>
    </w:p>
    <w:p w:rsidR="00FE21CA" w:rsidRDefault="00861C0C" w:rsidP="00FE21CA">
      <w:pPr>
        <w:pStyle w:val="ListParagraph"/>
        <w:widowControl w:val="0"/>
        <w:autoSpaceDE w:val="0"/>
        <w:autoSpaceDN w:val="0"/>
        <w:adjustRightInd w:val="0"/>
        <w:spacing w:before="21"/>
        <w:ind w:left="851" w:firstLine="589"/>
        <w:jc w:val="both"/>
        <w:rPr>
          <w:rFonts w:asciiTheme="minorHAnsi" w:hAnsiTheme="minorHAnsi" w:cs="Arial"/>
        </w:rPr>
      </w:pPr>
      <w:r w:rsidRPr="00FE21CA">
        <w:rPr>
          <w:rFonts w:asciiTheme="minorHAnsi" w:hAnsiTheme="minorHAnsi" w:cs="Arial"/>
        </w:rPr>
        <w:t>Bidder on the Bid Document; or</w:t>
      </w:r>
    </w:p>
    <w:p w:rsidR="00861C0C" w:rsidRDefault="00FE21CA" w:rsidP="00FE21CA">
      <w:pPr>
        <w:pStyle w:val="ListParagraph"/>
        <w:widowControl w:val="0"/>
        <w:numPr>
          <w:ilvl w:val="0"/>
          <w:numId w:val="15"/>
        </w:numPr>
        <w:autoSpaceDE w:val="0"/>
        <w:autoSpaceDN w:val="0"/>
        <w:adjustRightInd w:val="0"/>
        <w:spacing w:before="21"/>
        <w:ind w:hanging="750"/>
        <w:jc w:val="both"/>
        <w:rPr>
          <w:rFonts w:asciiTheme="minorHAnsi" w:hAnsiTheme="minorHAnsi" w:cs="Arial"/>
        </w:rPr>
      </w:pPr>
      <w:r w:rsidRPr="00FE21CA">
        <w:rPr>
          <w:rFonts w:asciiTheme="minorHAnsi" w:hAnsiTheme="minorHAnsi" w:cs="Arial"/>
        </w:rPr>
        <w:t>I</w:t>
      </w:r>
      <w:r w:rsidR="00861C0C" w:rsidRPr="00FE21CA">
        <w:rPr>
          <w:rFonts w:asciiTheme="minorHAnsi" w:hAnsiTheme="minorHAnsi" w:cs="Arial"/>
        </w:rPr>
        <w:t>n case of the successful Bidder, if the Bidder fails:</w:t>
      </w:r>
    </w:p>
    <w:p w:rsidR="00FE21CA" w:rsidRPr="00FE21CA" w:rsidRDefault="00FE21CA" w:rsidP="00FE21CA">
      <w:pPr>
        <w:pStyle w:val="ListParagraph"/>
        <w:widowControl w:val="0"/>
        <w:autoSpaceDE w:val="0"/>
        <w:autoSpaceDN w:val="0"/>
        <w:adjustRightInd w:val="0"/>
        <w:spacing w:before="21"/>
        <w:ind w:left="1560"/>
        <w:jc w:val="both"/>
        <w:rPr>
          <w:rFonts w:asciiTheme="minorHAnsi" w:hAnsiTheme="minorHAnsi" w:cs="Arial"/>
        </w:rPr>
      </w:pPr>
    </w:p>
    <w:p w:rsidR="00861C0C" w:rsidRPr="00391928" w:rsidRDefault="00861C0C" w:rsidP="00D6689E">
      <w:pPr>
        <w:pStyle w:val="ListParagraph"/>
        <w:numPr>
          <w:ilvl w:val="0"/>
          <w:numId w:val="22"/>
        </w:numPr>
        <w:ind w:left="1276" w:hanging="425"/>
        <w:jc w:val="both"/>
        <w:rPr>
          <w:rFonts w:asciiTheme="minorHAnsi" w:hAnsiTheme="minorHAnsi" w:cs="Arial"/>
        </w:rPr>
      </w:pPr>
      <w:r w:rsidRPr="00391928">
        <w:rPr>
          <w:rFonts w:asciiTheme="minorHAnsi" w:hAnsiTheme="minorHAnsi" w:cs="Arial"/>
        </w:rPr>
        <w:t>to sign the agreement.</w:t>
      </w:r>
    </w:p>
    <w:p w:rsidR="00861C0C" w:rsidRPr="00391928" w:rsidRDefault="00861C0C" w:rsidP="00D6689E">
      <w:pPr>
        <w:pStyle w:val="ListParagraph"/>
        <w:numPr>
          <w:ilvl w:val="0"/>
          <w:numId w:val="22"/>
        </w:numPr>
        <w:ind w:left="1276" w:hanging="425"/>
        <w:jc w:val="both"/>
        <w:rPr>
          <w:rFonts w:asciiTheme="minorHAnsi" w:hAnsiTheme="minorHAnsi" w:cs="Arial"/>
        </w:rPr>
      </w:pPr>
      <w:r w:rsidRPr="00391928">
        <w:rPr>
          <w:rFonts w:asciiTheme="minorHAnsi" w:hAnsiTheme="minorHAnsi" w:cs="Arial"/>
        </w:rPr>
        <w:t>to furnish security deposit.</w:t>
      </w:r>
    </w:p>
    <w:p w:rsidR="00861C0C" w:rsidRPr="00391928" w:rsidRDefault="00861C0C" w:rsidP="00D6689E">
      <w:pPr>
        <w:pStyle w:val="ListParagraph"/>
        <w:numPr>
          <w:ilvl w:val="0"/>
          <w:numId w:val="22"/>
        </w:numPr>
        <w:ind w:left="1276" w:hanging="425"/>
        <w:jc w:val="both"/>
        <w:rPr>
          <w:rFonts w:asciiTheme="minorHAnsi" w:hAnsiTheme="minorHAnsi" w:cs="Arial"/>
        </w:rPr>
      </w:pPr>
      <w:r w:rsidRPr="00391928">
        <w:rPr>
          <w:rFonts w:asciiTheme="minorHAnsi" w:hAnsiTheme="minorHAnsi" w:cs="Arial"/>
        </w:rPr>
        <w:t xml:space="preserve">does not accept the correction of his bid price pointed out by the HLL </w:t>
      </w:r>
    </w:p>
    <w:p w:rsidR="00861C0C" w:rsidRPr="00391928" w:rsidRDefault="00861C0C" w:rsidP="00391928">
      <w:pPr>
        <w:widowControl w:val="0"/>
        <w:tabs>
          <w:tab w:val="left" w:pos="820"/>
        </w:tabs>
        <w:autoSpaceDE w:val="0"/>
        <w:autoSpaceDN w:val="0"/>
        <w:adjustRightInd w:val="0"/>
        <w:ind w:left="1276" w:right="78" w:hanging="425"/>
        <w:jc w:val="both"/>
        <w:rPr>
          <w:rFonts w:asciiTheme="minorHAnsi" w:hAnsiTheme="minorHAnsi" w:cs="Arial"/>
        </w:rPr>
        <w:sectPr w:rsidR="00861C0C" w:rsidRPr="00391928" w:rsidSect="00F35861">
          <w:footerReference w:type="default" r:id="rId11"/>
          <w:pgSz w:w="12240" w:h="15840"/>
          <w:pgMar w:top="1480" w:right="1678" w:bottom="278" w:left="1678" w:header="0" w:footer="816" w:gutter="0"/>
          <w:pgBorders w:offsetFrom="page">
            <w:top w:val="double" w:sz="4" w:space="24" w:color="000000"/>
            <w:left w:val="double" w:sz="4" w:space="24" w:color="000000"/>
            <w:bottom w:val="double" w:sz="4" w:space="24" w:color="000000"/>
            <w:right w:val="double" w:sz="4" w:space="24" w:color="000000"/>
          </w:pgBorders>
          <w:cols w:space="720"/>
          <w:noEndnote/>
        </w:sectPr>
      </w:pPr>
    </w:p>
    <w:p w:rsidR="00861C0C" w:rsidRPr="00391928" w:rsidRDefault="00861C0C" w:rsidP="00391928">
      <w:pPr>
        <w:widowControl w:val="0"/>
        <w:autoSpaceDE w:val="0"/>
        <w:autoSpaceDN w:val="0"/>
        <w:adjustRightInd w:val="0"/>
        <w:spacing w:before="20"/>
        <w:ind w:right="4"/>
        <w:jc w:val="center"/>
        <w:rPr>
          <w:rFonts w:asciiTheme="minorHAnsi" w:hAnsiTheme="minorHAnsi" w:cs="Arial"/>
          <w:b/>
          <w:bCs/>
          <w:u w:val="single"/>
        </w:rPr>
      </w:pPr>
      <w:r w:rsidRPr="00391928">
        <w:rPr>
          <w:rFonts w:asciiTheme="minorHAnsi" w:hAnsiTheme="minorHAnsi" w:cs="Arial"/>
          <w:b/>
          <w:bCs/>
          <w:u w:val="single"/>
        </w:rPr>
        <w:lastRenderedPageBreak/>
        <w:t>SCHEDULE II</w:t>
      </w:r>
    </w:p>
    <w:p w:rsidR="00861C0C" w:rsidRDefault="00861C0C">
      <w:pPr>
        <w:widowControl w:val="0"/>
        <w:autoSpaceDE w:val="0"/>
        <w:autoSpaceDN w:val="0"/>
        <w:adjustRightInd w:val="0"/>
        <w:spacing w:before="55"/>
        <w:ind w:left="3338" w:right="3340"/>
        <w:jc w:val="center"/>
        <w:rPr>
          <w:rFonts w:ascii="Arial" w:hAnsi="Arial" w:cs="Arial"/>
          <w:b/>
          <w:bCs/>
          <w:sz w:val="32"/>
          <w:szCs w:val="32"/>
        </w:rPr>
      </w:pPr>
    </w:p>
    <w:p w:rsidR="00861C0C" w:rsidRDefault="00861C0C">
      <w:pPr>
        <w:widowControl w:val="0"/>
        <w:autoSpaceDE w:val="0"/>
        <w:autoSpaceDN w:val="0"/>
        <w:adjustRightInd w:val="0"/>
        <w:spacing w:before="55"/>
        <w:ind w:left="3338" w:right="3340"/>
        <w:jc w:val="center"/>
        <w:rPr>
          <w:rFonts w:ascii="Arial" w:hAnsi="Arial" w:cs="Arial"/>
          <w:b/>
          <w:bCs/>
          <w:sz w:val="32"/>
          <w:szCs w:val="32"/>
        </w:rPr>
      </w:pPr>
    </w:p>
    <w:p w:rsidR="00861C0C" w:rsidRDefault="00861C0C">
      <w:pPr>
        <w:widowControl w:val="0"/>
        <w:autoSpaceDE w:val="0"/>
        <w:autoSpaceDN w:val="0"/>
        <w:adjustRightInd w:val="0"/>
        <w:spacing w:before="55"/>
        <w:ind w:left="3338" w:right="3340"/>
        <w:jc w:val="center"/>
        <w:rPr>
          <w:rFonts w:ascii="Arial" w:hAnsi="Arial" w:cs="Arial"/>
          <w:b/>
          <w:bCs/>
          <w:sz w:val="32"/>
          <w:szCs w:val="32"/>
        </w:rPr>
      </w:pPr>
    </w:p>
    <w:p w:rsidR="00803B19" w:rsidRDefault="00803B19">
      <w:pPr>
        <w:widowControl w:val="0"/>
        <w:autoSpaceDE w:val="0"/>
        <w:autoSpaceDN w:val="0"/>
        <w:adjustRightInd w:val="0"/>
        <w:spacing w:before="55"/>
        <w:ind w:left="3338" w:right="3340"/>
        <w:jc w:val="center"/>
        <w:rPr>
          <w:rFonts w:ascii="Arial" w:hAnsi="Arial" w:cs="Arial"/>
          <w:b/>
          <w:bCs/>
          <w:sz w:val="32"/>
          <w:szCs w:val="32"/>
        </w:rPr>
      </w:pPr>
    </w:p>
    <w:p w:rsidR="00803B19" w:rsidRDefault="00803B19">
      <w:pPr>
        <w:widowControl w:val="0"/>
        <w:autoSpaceDE w:val="0"/>
        <w:autoSpaceDN w:val="0"/>
        <w:adjustRightInd w:val="0"/>
        <w:spacing w:before="55"/>
        <w:ind w:left="3338" w:right="3340"/>
        <w:jc w:val="center"/>
        <w:rPr>
          <w:rFonts w:ascii="Arial" w:hAnsi="Arial" w:cs="Arial"/>
          <w:b/>
          <w:bCs/>
          <w:sz w:val="32"/>
          <w:szCs w:val="32"/>
        </w:rPr>
      </w:pPr>
    </w:p>
    <w:p w:rsidR="00BC6A0D" w:rsidRDefault="00BC6A0D" w:rsidP="00B85B83">
      <w:pPr>
        <w:widowControl w:val="0"/>
        <w:autoSpaceDE w:val="0"/>
        <w:autoSpaceDN w:val="0"/>
        <w:adjustRightInd w:val="0"/>
        <w:spacing w:before="20"/>
        <w:ind w:right="4"/>
        <w:jc w:val="center"/>
        <w:rPr>
          <w:rFonts w:asciiTheme="minorHAnsi" w:hAnsiTheme="minorHAnsi" w:cs="Arial"/>
          <w:b/>
          <w:bCs/>
          <w:u w:val="single"/>
        </w:rPr>
      </w:pPr>
    </w:p>
    <w:p w:rsidR="001C5C96" w:rsidRDefault="001C5C96">
      <w:pP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861C0C" w:rsidRPr="00B85B83" w:rsidRDefault="00861C0C" w:rsidP="00B85B83">
      <w:pPr>
        <w:widowControl w:val="0"/>
        <w:autoSpaceDE w:val="0"/>
        <w:autoSpaceDN w:val="0"/>
        <w:adjustRightInd w:val="0"/>
        <w:spacing w:before="20"/>
        <w:ind w:right="4"/>
        <w:jc w:val="center"/>
        <w:rPr>
          <w:rFonts w:asciiTheme="minorHAnsi" w:hAnsiTheme="minorHAnsi" w:cs="Arial"/>
          <w:b/>
          <w:bCs/>
          <w:u w:val="single"/>
        </w:rPr>
      </w:pPr>
      <w:r w:rsidRPr="00B85B83">
        <w:rPr>
          <w:rFonts w:asciiTheme="minorHAnsi" w:hAnsiTheme="minorHAnsi" w:cs="Arial"/>
          <w:b/>
          <w:bCs/>
          <w:u w:val="single"/>
        </w:rPr>
        <w:t>SCHEDULE III</w:t>
      </w:r>
    </w:p>
    <w:p w:rsidR="00861C0C" w:rsidRDefault="00861C0C">
      <w:pPr>
        <w:widowControl w:val="0"/>
        <w:autoSpaceDE w:val="0"/>
        <w:autoSpaceDN w:val="0"/>
        <w:adjustRightInd w:val="0"/>
        <w:spacing w:before="9" w:line="160" w:lineRule="exact"/>
        <w:rPr>
          <w:rFonts w:ascii="Arial" w:hAnsi="Arial" w:cs="Arial"/>
          <w:b/>
          <w:bCs/>
          <w:sz w:val="16"/>
          <w:szCs w:val="16"/>
        </w:rPr>
      </w:pPr>
    </w:p>
    <w:p w:rsidR="00861C0C" w:rsidRDefault="00861C0C">
      <w:pPr>
        <w:widowControl w:val="0"/>
        <w:autoSpaceDE w:val="0"/>
        <w:autoSpaceDN w:val="0"/>
        <w:adjustRightInd w:val="0"/>
        <w:spacing w:line="200" w:lineRule="exact"/>
        <w:rPr>
          <w:rFonts w:ascii="Arial" w:hAnsi="Arial" w:cs="Arial"/>
          <w:b/>
          <w:bCs/>
          <w:sz w:val="20"/>
          <w:szCs w:val="20"/>
        </w:rPr>
      </w:pPr>
    </w:p>
    <w:p w:rsidR="00861C0C" w:rsidRPr="00B85B83" w:rsidRDefault="00861C0C" w:rsidP="00B85B83">
      <w:pPr>
        <w:widowControl w:val="0"/>
        <w:autoSpaceDE w:val="0"/>
        <w:autoSpaceDN w:val="0"/>
        <w:adjustRightInd w:val="0"/>
        <w:spacing w:before="20"/>
        <w:ind w:right="4"/>
        <w:jc w:val="center"/>
        <w:rPr>
          <w:rFonts w:asciiTheme="minorHAnsi" w:hAnsiTheme="minorHAnsi" w:cs="Arial"/>
          <w:b/>
          <w:bCs/>
        </w:rPr>
      </w:pPr>
      <w:r w:rsidRPr="00B85B83">
        <w:rPr>
          <w:rFonts w:asciiTheme="minorHAnsi" w:hAnsiTheme="minorHAnsi" w:cs="Arial"/>
          <w:b/>
          <w:bCs/>
        </w:rPr>
        <w:t>CONDITIONS OF CONTRACT</w:t>
      </w:r>
    </w:p>
    <w:p w:rsidR="00861C0C" w:rsidRPr="00B85B83" w:rsidRDefault="00861C0C">
      <w:pPr>
        <w:widowControl w:val="0"/>
        <w:autoSpaceDE w:val="0"/>
        <w:autoSpaceDN w:val="0"/>
        <w:adjustRightInd w:val="0"/>
        <w:spacing w:before="15" w:line="240" w:lineRule="exact"/>
        <w:rPr>
          <w:rFonts w:asciiTheme="minorHAnsi" w:hAnsiTheme="minorHAnsi" w:cs="Arial"/>
        </w:rPr>
      </w:pPr>
    </w:p>
    <w:p w:rsidR="00861C0C" w:rsidRPr="00E606A4"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E606A4">
        <w:rPr>
          <w:rFonts w:asciiTheme="minorHAnsi" w:hAnsiTheme="minorHAnsi" w:cs="Arial"/>
          <w:b/>
          <w:bCs/>
        </w:rPr>
        <w:t>PRICE</w:t>
      </w:r>
    </w:p>
    <w:p w:rsidR="00861C0C" w:rsidRPr="00B85B83" w:rsidRDefault="00861C0C" w:rsidP="00B85B83">
      <w:pPr>
        <w:widowControl w:val="0"/>
        <w:autoSpaceDE w:val="0"/>
        <w:autoSpaceDN w:val="0"/>
        <w:adjustRightInd w:val="0"/>
        <w:spacing w:before="16" w:line="260" w:lineRule="exact"/>
        <w:rPr>
          <w:rFonts w:asciiTheme="minorHAnsi" w:hAnsiTheme="minorHAnsi" w:cs="Arial"/>
        </w:rPr>
      </w:pPr>
    </w:p>
    <w:p w:rsidR="00861C0C" w:rsidRPr="00B85B83" w:rsidRDefault="00861C0C" w:rsidP="00B85B83">
      <w:pPr>
        <w:widowControl w:val="0"/>
        <w:autoSpaceDE w:val="0"/>
        <w:autoSpaceDN w:val="0"/>
        <w:adjustRightInd w:val="0"/>
        <w:ind w:right="76"/>
        <w:jc w:val="both"/>
        <w:rPr>
          <w:rFonts w:asciiTheme="minorHAnsi" w:hAnsiTheme="minorHAnsi" w:cs="Arial"/>
        </w:rPr>
      </w:pPr>
      <w:r w:rsidRPr="00B85B83">
        <w:rPr>
          <w:rFonts w:asciiTheme="minorHAnsi" w:hAnsiTheme="minorHAnsi" w:cs="Arial"/>
        </w:rPr>
        <w:t xml:space="preserve">Price quoted should be firm without any escalation till the Contract is completely executed and should be for the item/work shown under </w:t>
      </w:r>
      <w:r w:rsidRPr="00B85B83">
        <w:rPr>
          <w:rFonts w:asciiTheme="minorHAnsi" w:hAnsiTheme="minorHAnsi" w:cs="Arial"/>
          <w:b/>
          <w:bCs/>
        </w:rPr>
        <w:t>SCHEDULE II.</w:t>
      </w:r>
    </w:p>
    <w:p w:rsidR="00861C0C" w:rsidRPr="00B85B83" w:rsidRDefault="00861C0C" w:rsidP="00B85B83">
      <w:pPr>
        <w:widowControl w:val="0"/>
        <w:autoSpaceDE w:val="0"/>
        <w:autoSpaceDN w:val="0"/>
        <w:adjustRightInd w:val="0"/>
        <w:spacing w:before="2"/>
        <w:ind w:right="79"/>
        <w:jc w:val="both"/>
        <w:rPr>
          <w:rFonts w:asciiTheme="minorHAnsi" w:hAnsiTheme="minorHAnsi" w:cs="Arial"/>
        </w:rPr>
      </w:pPr>
    </w:p>
    <w:p w:rsidR="00861C0C" w:rsidRPr="00B85B83" w:rsidRDefault="00861C0C" w:rsidP="00B85B83">
      <w:pPr>
        <w:widowControl w:val="0"/>
        <w:autoSpaceDE w:val="0"/>
        <w:autoSpaceDN w:val="0"/>
        <w:adjustRightInd w:val="0"/>
        <w:spacing w:before="16" w:line="260" w:lineRule="exact"/>
        <w:rPr>
          <w:rFonts w:asciiTheme="minorHAnsi" w:hAnsiTheme="minorHAnsi" w:cs="Arial"/>
        </w:rPr>
      </w:pPr>
    </w:p>
    <w:p w:rsidR="00861C0C" w:rsidRPr="00B85B83" w:rsidRDefault="00861C0C" w:rsidP="00B85B83">
      <w:pPr>
        <w:widowControl w:val="0"/>
        <w:autoSpaceDE w:val="0"/>
        <w:autoSpaceDN w:val="0"/>
        <w:adjustRightInd w:val="0"/>
        <w:ind w:right="77"/>
        <w:jc w:val="both"/>
        <w:rPr>
          <w:rFonts w:asciiTheme="minorHAnsi" w:hAnsiTheme="minorHAnsi" w:cs="Arial"/>
        </w:rPr>
      </w:pPr>
      <w:r w:rsidRPr="00B85B83">
        <w:rPr>
          <w:rFonts w:asciiTheme="minorHAnsi" w:hAnsiTheme="minorHAnsi" w:cs="Arial"/>
        </w:rPr>
        <w:t>In the case of indigenous items, the price quoted should be FOR HLL site including all relevant and applicable taxes and duties, Packing &amp; Forwarding charges, insurance, transportation charges, leading, loading and unloading charges, and any other levies.</w:t>
      </w:r>
    </w:p>
    <w:p w:rsidR="00E51C7C" w:rsidRPr="00B85B83" w:rsidRDefault="00E51C7C" w:rsidP="00B85B83">
      <w:pPr>
        <w:widowControl w:val="0"/>
        <w:autoSpaceDE w:val="0"/>
        <w:autoSpaceDN w:val="0"/>
        <w:adjustRightInd w:val="0"/>
        <w:ind w:right="77"/>
        <w:jc w:val="both"/>
        <w:rPr>
          <w:rFonts w:asciiTheme="minorHAnsi" w:hAnsiTheme="minorHAnsi" w:cs="Arial"/>
        </w:rPr>
      </w:pPr>
    </w:p>
    <w:p w:rsidR="00E51C7C" w:rsidRPr="00B85B83" w:rsidRDefault="00E51C7C" w:rsidP="00B85B83">
      <w:pPr>
        <w:widowControl w:val="0"/>
        <w:autoSpaceDE w:val="0"/>
        <w:autoSpaceDN w:val="0"/>
        <w:adjustRightInd w:val="0"/>
        <w:ind w:right="77"/>
        <w:jc w:val="both"/>
        <w:rPr>
          <w:rFonts w:asciiTheme="minorHAnsi" w:hAnsiTheme="minorHAnsi" w:cs="Arial"/>
        </w:rPr>
      </w:pPr>
      <w:r w:rsidRPr="00B85B83">
        <w:rPr>
          <w:rFonts w:asciiTheme="minorHAnsi" w:hAnsiTheme="minorHAnsi" w:cs="Arial"/>
        </w:rPr>
        <w:t>Die development cost shall be borne by the supplier and the price quoted for the rings will be inclusive of the cost elements such as die material cost, material cost, labour, freight, other over heads etc.</w:t>
      </w:r>
    </w:p>
    <w:p w:rsidR="00E51C7C" w:rsidRPr="00B85B83" w:rsidRDefault="00E51C7C" w:rsidP="00B85B83">
      <w:pPr>
        <w:widowControl w:val="0"/>
        <w:autoSpaceDE w:val="0"/>
        <w:autoSpaceDN w:val="0"/>
        <w:adjustRightInd w:val="0"/>
        <w:ind w:right="77"/>
        <w:jc w:val="both"/>
        <w:rPr>
          <w:rFonts w:asciiTheme="minorHAnsi" w:hAnsiTheme="minorHAnsi" w:cs="Arial"/>
        </w:rPr>
      </w:pPr>
    </w:p>
    <w:p w:rsidR="00861C0C" w:rsidRPr="00E606A4"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E606A4">
        <w:rPr>
          <w:rFonts w:asciiTheme="minorHAnsi" w:hAnsiTheme="minorHAnsi" w:cs="Arial"/>
          <w:b/>
          <w:bCs/>
        </w:rPr>
        <w:t>TAXES/DUTIES/LEVIES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861C0C" w:rsidP="00E606A4">
      <w:pPr>
        <w:widowControl w:val="0"/>
        <w:tabs>
          <w:tab w:val="left" w:pos="8880"/>
        </w:tabs>
        <w:autoSpaceDE w:val="0"/>
        <w:autoSpaceDN w:val="0"/>
        <w:adjustRightInd w:val="0"/>
        <w:spacing w:before="21"/>
        <w:ind w:right="-51"/>
        <w:jc w:val="both"/>
        <w:rPr>
          <w:rFonts w:asciiTheme="minorHAnsi" w:hAnsiTheme="minorHAnsi" w:cs="Arial"/>
          <w:b/>
          <w:bCs/>
        </w:rPr>
      </w:pPr>
      <w:r w:rsidRPr="00E606A4">
        <w:rPr>
          <w:rFonts w:asciiTheme="minorHAnsi" w:hAnsiTheme="minorHAnsi" w:cs="Arial"/>
          <w:b/>
          <w:bCs/>
        </w:rPr>
        <w:t>For imported goods</w:t>
      </w:r>
    </w:p>
    <w:p w:rsidR="00061491" w:rsidRPr="00E606A4" w:rsidRDefault="00061491" w:rsidP="00E606A4">
      <w:pPr>
        <w:widowControl w:val="0"/>
        <w:tabs>
          <w:tab w:val="left" w:pos="8880"/>
        </w:tabs>
        <w:autoSpaceDE w:val="0"/>
        <w:autoSpaceDN w:val="0"/>
        <w:adjustRightInd w:val="0"/>
        <w:spacing w:before="21"/>
        <w:ind w:right="-51"/>
        <w:jc w:val="both"/>
        <w:rPr>
          <w:rFonts w:asciiTheme="minorHAnsi" w:hAnsiTheme="minorHAnsi" w:cs="Arial"/>
          <w:b/>
          <w:bCs/>
        </w:rPr>
      </w:pPr>
    </w:p>
    <w:p w:rsidR="00061491" w:rsidRDefault="00061491" w:rsidP="00061491">
      <w:pPr>
        <w:pStyle w:val="ListParagraph"/>
        <w:widowControl w:val="0"/>
        <w:numPr>
          <w:ilvl w:val="1"/>
          <w:numId w:val="34"/>
        </w:numPr>
        <w:tabs>
          <w:tab w:val="left" w:pos="8880"/>
        </w:tabs>
        <w:autoSpaceDE w:val="0"/>
        <w:autoSpaceDN w:val="0"/>
        <w:adjustRightInd w:val="0"/>
        <w:spacing w:before="21"/>
        <w:ind w:right="-51"/>
        <w:rPr>
          <w:rFonts w:asciiTheme="minorHAnsi" w:hAnsiTheme="minorHAnsi" w:cs="Arial"/>
        </w:rPr>
      </w:pPr>
      <w:r>
        <w:rPr>
          <w:rFonts w:asciiTheme="minorHAnsi" w:hAnsiTheme="minorHAnsi" w:cs="Arial"/>
        </w:rPr>
        <w:t xml:space="preserve">A </w:t>
      </w:r>
      <w:r w:rsidR="00861C0C" w:rsidRPr="00061491">
        <w:rPr>
          <w:rFonts w:asciiTheme="minorHAnsi" w:hAnsiTheme="minorHAnsi" w:cs="Arial"/>
        </w:rPr>
        <w:t xml:space="preserve">foreign supplier shall be entirely responsible for all taxes, stamp duties, license fees and other such levies imposed outside India. </w:t>
      </w:r>
    </w:p>
    <w:p w:rsidR="00061491" w:rsidRDefault="00061491" w:rsidP="00061491">
      <w:pPr>
        <w:pStyle w:val="ListParagraph"/>
        <w:widowControl w:val="0"/>
        <w:tabs>
          <w:tab w:val="left" w:pos="8880"/>
        </w:tabs>
        <w:autoSpaceDE w:val="0"/>
        <w:autoSpaceDN w:val="0"/>
        <w:adjustRightInd w:val="0"/>
        <w:spacing w:before="21"/>
        <w:ind w:left="360" w:right="-51"/>
        <w:rPr>
          <w:rFonts w:asciiTheme="minorHAnsi" w:hAnsiTheme="minorHAnsi" w:cs="Arial"/>
        </w:rPr>
      </w:pPr>
    </w:p>
    <w:p w:rsidR="00861C0C" w:rsidRPr="00061491" w:rsidRDefault="00061491" w:rsidP="00061491">
      <w:pPr>
        <w:pStyle w:val="ListParagraph"/>
        <w:widowControl w:val="0"/>
        <w:numPr>
          <w:ilvl w:val="1"/>
          <w:numId w:val="34"/>
        </w:numPr>
        <w:tabs>
          <w:tab w:val="left" w:pos="8880"/>
        </w:tabs>
        <w:autoSpaceDE w:val="0"/>
        <w:autoSpaceDN w:val="0"/>
        <w:adjustRightInd w:val="0"/>
        <w:spacing w:before="21"/>
        <w:ind w:right="-51"/>
        <w:rPr>
          <w:rFonts w:asciiTheme="minorHAnsi" w:hAnsiTheme="minorHAnsi" w:cs="Arial"/>
        </w:rPr>
      </w:pPr>
      <w:r w:rsidRPr="00061491">
        <w:rPr>
          <w:rFonts w:asciiTheme="minorHAnsi" w:hAnsiTheme="minorHAnsi" w:cs="Arial"/>
        </w:rPr>
        <w:t>I</w:t>
      </w:r>
      <w:r w:rsidR="00861C0C" w:rsidRPr="00061491">
        <w:rPr>
          <w:rFonts w:asciiTheme="minorHAnsi" w:hAnsiTheme="minorHAnsi" w:cs="Arial"/>
        </w:rPr>
        <w:t>ncase for opening L/C, all bank charges for opening the L/C are on the account of Opener and all Bank charges of the beneficiary are on the account of the beneficiary.</w:t>
      </w:r>
    </w:p>
    <w:p w:rsidR="00861C0C" w:rsidRDefault="00861C0C" w:rsidP="00E606A4">
      <w:pPr>
        <w:widowControl w:val="0"/>
        <w:autoSpaceDE w:val="0"/>
        <w:autoSpaceDN w:val="0"/>
        <w:adjustRightInd w:val="0"/>
        <w:ind w:right="77"/>
        <w:jc w:val="both"/>
        <w:rPr>
          <w:rFonts w:ascii="Arial" w:hAnsi="Arial" w:cs="Arial"/>
        </w:rPr>
      </w:pPr>
    </w:p>
    <w:p w:rsidR="009C2CF5" w:rsidRDefault="009C2CF5">
      <w:pPr>
        <w:widowControl w:val="0"/>
        <w:autoSpaceDE w:val="0"/>
        <w:autoSpaceDN w:val="0"/>
        <w:adjustRightInd w:val="0"/>
        <w:ind w:left="120" w:right="77"/>
        <w:jc w:val="both"/>
        <w:rPr>
          <w:rFonts w:ascii="Arial" w:hAnsi="Arial" w:cs="Arial"/>
        </w:rPr>
      </w:pPr>
    </w:p>
    <w:p w:rsidR="00861C0C" w:rsidRDefault="00861C0C" w:rsidP="00BC6A0D">
      <w:pPr>
        <w:widowControl w:val="0"/>
        <w:tabs>
          <w:tab w:val="left" w:pos="8880"/>
        </w:tabs>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For Indian goods</w:t>
      </w:r>
    </w:p>
    <w:p w:rsidR="00144B27" w:rsidRPr="00BC6A0D" w:rsidRDefault="00144B27" w:rsidP="00BC6A0D">
      <w:pPr>
        <w:widowControl w:val="0"/>
        <w:tabs>
          <w:tab w:val="left" w:pos="8880"/>
        </w:tabs>
        <w:autoSpaceDE w:val="0"/>
        <w:autoSpaceDN w:val="0"/>
        <w:adjustRightInd w:val="0"/>
        <w:spacing w:before="21"/>
        <w:ind w:right="-51"/>
        <w:jc w:val="both"/>
        <w:rPr>
          <w:rFonts w:asciiTheme="minorHAnsi" w:hAnsiTheme="minorHAnsi" w:cs="Arial"/>
          <w:b/>
          <w:bCs/>
        </w:rPr>
      </w:pPr>
    </w:p>
    <w:p w:rsidR="00861C0C" w:rsidRPr="00BC6A0D" w:rsidRDefault="00861C0C" w:rsidP="00BC6A0D">
      <w:pPr>
        <w:widowControl w:val="0"/>
        <w:autoSpaceDE w:val="0"/>
        <w:autoSpaceDN w:val="0"/>
        <w:adjustRightInd w:val="0"/>
        <w:ind w:left="284" w:right="77"/>
        <w:jc w:val="both"/>
        <w:rPr>
          <w:rFonts w:asciiTheme="minorHAnsi" w:hAnsiTheme="minorHAnsi" w:cs="Arial"/>
        </w:rPr>
      </w:pPr>
      <w:r w:rsidRPr="00BC6A0D">
        <w:rPr>
          <w:rFonts w:asciiTheme="minorHAnsi" w:hAnsiTheme="minorHAnsi" w:cs="Arial"/>
        </w:rPr>
        <w:t xml:space="preserve">A local supplier shall be entirely responsible for all the taxes, duties, license fees, etc. incurred until successful completion of contract.  All central, state, municipal taxes, duties and levies payable on the equipment and its erection and commissioning shall be shown by the bidder separately in the Price Bid. The format for Quoting is enclosed as </w:t>
      </w:r>
      <w:r w:rsidRPr="00BC6A0D">
        <w:rPr>
          <w:rFonts w:asciiTheme="minorHAnsi" w:hAnsiTheme="minorHAnsi" w:cs="Arial"/>
          <w:b/>
          <w:bCs/>
        </w:rPr>
        <w:t>Annexure IV</w:t>
      </w:r>
      <w:r w:rsidRPr="00BC6A0D">
        <w:rPr>
          <w:rFonts w:asciiTheme="minorHAnsi" w:hAnsiTheme="minorHAnsi" w:cs="Arial"/>
        </w:rPr>
        <w:t>.  The Purchaser will issue necessary ‘C’ Form, if required.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BC6A0D" w:rsidRDefault="00861C0C" w:rsidP="00BC6A0D">
      <w:pPr>
        <w:widowControl w:val="0"/>
        <w:tabs>
          <w:tab w:val="left" w:pos="8880"/>
        </w:tabs>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 xml:space="preserve">Note: </w:t>
      </w:r>
    </w:p>
    <w:p w:rsidR="00861C0C" w:rsidRPr="00BC6A0D" w:rsidRDefault="00861C0C" w:rsidP="00BC6A0D">
      <w:pPr>
        <w:widowControl w:val="0"/>
        <w:autoSpaceDE w:val="0"/>
        <w:autoSpaceDN w:val="0"/>
        <w:adjustRightInd w:val="0"/>
        <w:ind w:left="284" w:right="77"/>
        <w:jc w:val="both"/>
        <w:rPr>
          <w:rFonts w:asciiTheme="minorHAnsi" w:hAnsiTheme="minorHAnsi" w:cs="Arial"/>
        </w:rPr>
      </w:pPr>
    </w:p>
    <w:p w:rsidR="00861C0C" w:rsidRPr="00BC6A0D" w:rsidRDefault="00861C0C" w:rsidP="00BC6A0D">
      <w:pPr>
        <w:widowControl w:val="0"/>
        <w:autoSpaceDE w:val="0"/>
        <w:autoSpaceDN w:val="0"/>
        <w:adjustRightInd w:val="0"/>
        <w:ind w:left="284" w:right="77"/>
        <w:jc w:val="both"/>
        <w:rPr>
          <w:rFonts w:asciiTheme="minorHAnsi" w:hAnsiTheme="minorHAnsi" w:cs="Arial"/>
        </w:rPr>
      </w:pPr>
      <w:r w:rsidRPr="00BC6A0D">
        <w:rPr>
          <w:rFonts w:asciiTheme="minorHAnsi" w:hAnsiTheme="minorHAnsi" w:cs="Arial"/>
        </w:rPr>
        <w:t>The</w:t>
      </w:r>
      <w:r w:rsidRPr="00BC6A0D">
        <w:rPr>
          <w:rFonts w:asciiTheme="minorHAnsi" w:hAnsiTheme="minorHAnsi" w:cs="Arial"/>
        </w:rPr>
        <w:tab/>
        <w:t>term</w:t>
      </w:r>
      <w:r w:rsidRPr="00BC6A0D">
        <w:rPr>
          <w:rFonts w:asciiTheme="minorHAnsi" w:hAnsiTheme="minorHAnsi" w:cs="Arial"/>
        </w:rPr>
        <w:tab/>
        <w:t>‘Equipment/goods’</w:t>
      </w:r>
      <w:r w:rsidRPr="00BC6A0D">
        <w:rPr>
          <w:rFonts w:asciiTheme="minorHAnsi" w:hAnsiTheme="minorHAnsi" w:cs="Arial"/>
        </w:rPr>
        <w:tab/>
        <w:t>means</w:t>
      </w:r>
      <w:r w:rsidRPr="00BC6A0D">
        <w:rPr>
          <w:rFonts w:asciiTheme="minorHAnsi" w:hAnsiTheme="minorHAnsi" w:cs="Arial"/>
        </w:rPr>
        <w:tab/>
        <w:t>the</w:t>
      </w:r>
      <w:r w:rsidRPr="00BC6A0D">
        <w:rPr>
          <w:rFonts w:asciiTheme="minorHAnsi" w:hAnsiTheme="minorHAnsi" w:cs="Arial"/>
        </w:rPr>
        <w:tab/>
        <w:t>final</w:t>
      </w:r>
      <w:r w:rsidRPr="00BC6A0D">
        <w:rPr>
          <w:rFonts w:asciiTheme="minorHAnsi" w:hAnsiTheme="minorHAnsi" w:cs="Arial"/>
        </w:rPr>
        <w:tab/>
        <w:t>and</w:t>
      </w:r>
      <w:r w:rsidRPr="00BC6A0D">
        <w:rPr>
          <w:rFonts w:asciiTheme="minorHAnsi" w:hAnsiTheme="minorHAnsi" w:cs="Arial"/>
        </w:rPr>
        <w:tab/>
        <w:t>complete equipment/machinery as ordered and does not mean raw material, components, consumable, etc. required for the work.  The Purchaser shall not be liable to pay any tax/duty/levy incurred during the transactions between the Supplier and his sub-suppliers and or Agents.</w:t>
      </w:r>
    </w:p>
    <w:p w:rsidR="00861C0C" w:rsidRDefault="00861C0C">
      <w:pPr>
        <w:widowControl w:val="0"/>
        <w:tabs>
          <w:tab w:val="left" w:pos="920"/>
          <w:tab w:val="left" w:pos="1780"/>
          <w:tab w:val="left" w:pos="4320"/>
          <w:tab w:val="left" w:pos="5440"/>
          <w:tab w:val="left" w:pos="6160"/>
          <w:tab w:val="left" w:pos="6980"/>
          <w:tab w:val="left" w:pos="7780"/>
        </w:tabs>
        <w:autoSpaceDE w:val="0"/>
        <w:autoSpaceDN w:val="0"/>
        <w:adjustRightInd w:val="0"/>
        <w:ind w:left="120" w:right="74"/>
        <w:jc w:val="both"/>
        <w:rPr>
          <w:rFonts w:ascii="Arial" w:hAnsi="Arial" w:cs="Arial"/>
        </w:rPr>
      </w:pPr>
    </w:p>
    <w:p w:rsidR="00861C0C" w:rsidRPr="00BC6A0D"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INSURANCE</w:t>
      </w:r>
    </w:p>
    <w:p w:rsidR="00861C0C" w:rsidRPr="00BC6A0D" w:rsidRDefault="00861C0C" w:rsidP="00BC6A0D">
      <w:pPr>
        <w:pStyle w:val="ListParagraph"/>
        <w:widowControl w:val="0"/>
        <w:tabs>
          <w:tab w:val="left" w:pos="8880"/>
        </w:tabs>
        <w:autoSpaceDE w:val="0"/>
        <w:autoSpaceDN w:val="0"/>
        <w:adjustRightInd w:val="0"/>
        <w:spacing w:before="21"/>
        <w:ind w:left="426" w:right="-51"/>
        <w:jc w:val="both"/>
        <w:rPr>
          <w:rFonts w:asciiTheme="minorHAnsi" w:hAnsiTheme="minorHAnsi" w:cs="Arial"/>
          <w:b/>
          <w:bCs/>
        </w:rPr>
      </w:pPr>
    </w:p>
    <w:p w:rsidR="00861C0C"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The goods supplied under the contract, shall be fully insured in a freely convertible currency against loss or damage incidental to manufacture or acquisition, transportation, storage and delivery in the following manner.</w:t>
      </w:r>
    </w:p>
    <w:p w:rsidR="00BC6A0D" w:rsidRPr="00BC6A0D" w:rsidRDefault="00BC6A0D" w:rsidP="00BC6A0D">
      <w:pPr>
        <w:pStyle w:val="ListParagraph"/>
        <w:widowControl w:val="0"/>
        <w:tabs>
          <w:tab w:val="left" w:pos="8880"/>
        </w:tabs>
        <w:autoSpaceDE w:val="0"/>
        <w:autoSpaceDN w:val="0"/>
        <w:adjustRightInd w:val="0"/>
        <w:spacing w:before="21"/>
        <w:ind w:left="792" w:right="-51"/>
        <w:jc w:val="both"/>
        <w:rPr>
          <w:rFonts w:asciiTheme="minorHAnsi" w:hAnsiTheme="minorHAnsi" w:cs="Arial"/>
        </w:rPr>
      </w:pPr>
    </w:p>
    <w:p w:rsidR="00861C0C" w:rsidRPr="00BC6A0D"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 xml:space="preserve">Where delivery of the goods is required by the purchaser on a C.I.F. basis, the </w:t>
      </w:r>
      <w:r w:rsidRPr="00BC6A0D">
        <w:rPr>
          <w:rFonts w:asciiTheme="minorHAnsi" w:hAnsiTheme="minorHAnsi" w:cs="Arial"/>
        </w:rPr>
        <w:lastRenderedPageBreak/>
        <w:t>supplier shall arrange and pay for the necessary insurance, making the purchaser as the beneficiary.</w:t>
      </w:r>
    </w:p>
    <w:p w:rsidR="00861C0C" w:rsidRPr="00BC6A0D" w:rsidRDefault="00861C0C" w:rsidP="00BC6A0D">
      <w:pPr>
        <w:pStyle w:val="ListParagraph"/>
        <w:widowControl w:val="0"/>
        <w:tabs>
          <w:tab w:val="left" w:pos="8880"/>
        </w:tabs>
        <w:autoSpaceDE w:val="0"/>
        <w:autoSpaceDN w:val="0"/>
        <w:adjustRightInd w:val="0"/>
        <w:spacing w:before="21"/>
        <w:ind w:left="792" w:right="-51"/>
        <w:jc w:val="both"/>
        <w:rPr>
          <w:rFonts w:asciiTheme="minorHAnsi" w:hAnsiTheme="minorHAnsi" w:cs="Arial"/>
        </w:rPr>
      </w:pPr>
    </w:p>
    <w:p w:rsidR="00861C0C" w:rsidRPr="00BC6A0D"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In the case of domestic contracts, the insurance shall be obtained by the supplier. Insurance coverage for transit, storage and erection and third party Insurance to cover the risk of the supplier’s employees at site during erection etc. should be arranged by the Supplier.</w:t>
      </w:r>
    </w:p>
    <w:p w:rsidR="00861C0C" w:rsidRPr="00BC6A0D" w:rsidRDefault="00861C0C" w:rsidP="00BC6A0D">
      <w:pPr>
        <w:pStyle w:val="ListParagraph"/>
        <w:widowControl w:val="0"/>
        <w:tabs>
          <w:tab w:val="left" w:pos="8880"/>
        </w:tabs>
        <w:autoSpaceDE w:val="0"/>
        <w:autoSpaceDN w:val="0"/>
        <w:adjustRightInd w:val="0"/>
        <w:spacing w:before="21"/>
        <w:ind w:left="792" w:right="-51"/>
        <w:jc w:val="both"/>
        <w:rPr>
          <w:rFonts w:asciiTheme="minorHAnsi" w:hAnsiTheme="minorHAnsi" w:cs="Arial"/>
        </w:rPr>
      </w:pPr>
    </w:p>
    <w:p w:rsidR="00861C0C"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The Supplier shall at his own expense carry and maintain insurance with reputed insurance companies to the satisfaction of the Purchaser as under:</w:t>
      </w:r>
    </w:p>
    <w:p w:rsidR="00B765E8" w:rsidRDefault="00B765E8" w:rsidP="00B765E8">
      <w:pPr>
        <w:pStyle w:val="ListParagraph"/>
        <w:rPr>
          <w:rFonts w:asciiTheme="minorHAnsi" w:hAnsiTheme="minorHAnsi" w:cs="Arial"/>
        </w:rPr>
      </w:pPr>
    </w:p>
    <w:p w:rsidR="00861C0C"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t>Insurance of works:</w:t>
      </w:r>
    </w:p>
    <w:p w:rsidR="008223B1" w:rsidRPr="00BC6A0D" w:rsidRDefault="008223B1" w:rsidP="00455265">
      <w:pPr>
        <w:pStyle w:val="ListParagraph"/>
        <w:widowControl w:val="0"/>
        <w:tabs>
          <w:tab w:val="left" w:pos="8880"/>
        </w:tabs>
        <w:autoSpaceDE w:val="0"/>
        <w:autoSpaceDN w:val="0"/>
        <w:adjustRightInd w:val="0"/>
        <w:spacing w:before="21"/>
        <w:ind w:left="284" w:right="-51"/>
        <w:jc w:val="both"/>
        <w:rPr>
          <w:rFonts w:asciiTheme="minorHAnsi" w:hAnsiTheme="minorHAnsi" w:cs="Arial"/>
          <w:b/>
          <w:bCs/>
        </w:rPr>
      </w:pP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Supplier shall take full responsibility for loss, damage and care of plant and works until it is delivered to site, constructed, erected, commissioned and taken over by Purchaser. Without limiting such responsibility, the supplier shall in the interest of the work insure the plant and work for their full value plus ten percent until they have been taken over. Such insu</w:t>
      </w:r>
      <w:r w:rsidR="00BC6A0D" w:rsidRPr="00BC6A0D">
        <w:rPr>
          <w:rFonts w:asciiTheme="minorHAnsi" w:hAnsiTheme="minorHAnsi" w:cs="Arial"/>
        </w:rPr>
        <w:t>rance shall cover the equipment</w:t>
      </w:r>
      <w:r w:rsidRPr="00BC6A0D">
        <w:rPr>
          <w:rFonts w:asciiTheme="minorHAnsi" w:hAnsiTheme="minorHAnsi" w:cs="Arial"/>
        </w:rPr>
        <w:t xml:space="preserve"> and works against loss, damage or destruction   by fire, earthquake, theft or any other cause, throughout the duration of the contract period or extended contract period.</w:t>
      </w:r>
    </w:p>
    <w:p w:rsidR="00861C0C" w:rsidRDefault="00861C0C" w:rsidP="00215D94">
      <w:pPr>
        <w:pStyle w:val="PlainText"/>
        <w:jc w:val="both"/>
        <w:rPr>
          <w:rFonts w:ascii="Arial" w:hAnsi="Arial" w:cs="Arial"/>
          <w:sz w:val="24"/>
          <w:szCs w:val="24"/>
        </w:rPr>
      </w:pPr>
      <w:r>
        <w:rPr>
          <w:rFonts w:ascii="Arial" w:hAnsi="Arial" w:cs="Arial"/>
          <w:sz w:val="24"/>
          <w:szCs w:val="24"/>
        </w:rPr>
        <w:t xml:space="preserve">  </w:t>
      </w: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t xml:space="preserve">Insurance of employees:   </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Supplier   shall   accept full and exclusive liability for the compliance of all obligations and responsibilities imposed by the Employees State Insurance Act, 1948 and its amendments and any liability or penalty which may be imposed by the Central, State or Local Authorities due to the reason of violation by the supplier or sub-supplier of the Employees State Insurance Act, 1948 and its amendments. The Supplier shall agree to fulfill the requirement of the Employees State Insurance Corporation and maintain the declaration forms and all such forms, which may be, required in respect of the supplier’s, sub-supplier's employees who are employed in the work provided for or those covered by   E.S.I.C. from time to time under the agreement. The Purchaser shall retain such sum as may be necessary from the total contract value until the supplier shall furnish satisfactory proof that all contributions as required by the Employees State Insurance Act, 1948 and its amendments have been paid by him.</w:t>
      </w:r>
    </w:p>
    <w:p w:rsidR="00861C0C" w:rsidRDefault="00861C0C" w:rsidP="00215D94">
      <w:pPr>
        <w:pStyle w:val="PlainText"/>
        <w:jc w:val="both"/>
        <w:rPr>
          <w:rFonts w:ascii="Arial" w:hAnsi="Arial" w:cs="Arial"/>
          <w:sz w:val="24"/>
          <w:szCs w:val="24"/>
        </w:rPr>
      </w:pP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lastRenderedPageBreak/>
        <w:t>Workmen's Compensation:</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Insurance shall be affected for all the Supplier’s employees engaged for this contract. The Supplier shall also carry and maintain all other insurance, which may be required under any   law or regulations from time to time. He should also carry and maintain any other insurance, which may be required by the Purchaser.</w:t>
      </w:r>
    </w:p>
    <w:p w:rsidR="00861C0C" w:rsidRDefault="00861C0C" w:rsidP="00215D94">
      <w:pPr>
        <w:pStyle w:val="PlainText"/>
        <w:jc w:val="both"/>
        <w:rPr>
          <w:rFonts w:ascii="Arial" w:hAnsi="Arial" w:cs="Arial"/>
          <w:sz w:val="24"/>
          <w:szCs w:val="24"/>
        </w:rPr>
      </w:pPr>
    </w:p>
    <w:p w:rsidR="00861C0C" w:rsidRPr="00BC6A0D" w:rsidRDefault="00BC6A0D"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Pr>
          <w:rFonts w:asciiTheme="minorHAnsi" w:hAnsiTheme="minorHAnsi" w:cs="Arial"/>
          <w:b/>
          <w:bCs/>
        </w:rPr>
        <w:t>T</w:t>
      </w:r>
      <w:r w:rsidR="00861C0C" w:rsidRPr="00BC6A0D">
        <w:rPr>
          <w:rFonts w:asciiTheme="minorHAnsi" w:hAnsiTheme="minorHAnsi" w:cs="Arial"/>
          <w:b/>
          <w:bCs/>
        </w:rPr>
        <w:t>ransit Insurance:</w:t>
      </w:r>
    </w:p>
    <w:p w:rsidR="00455265" w:rsidRDefault="00861C0C" w:rsidP="00455265">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cost of transit insurance relating to the items to be transported by the supplier to the site of work shall be borne by the supplier and the quoted price shall be inclusive of this cost.</w:t>
      </w:r>
    </w:p>
    <w:p w:rsidR="00455265" w:rsidRDefault="00455265" w:rsidP="00455265">
      <w:pPr>
        <w:widowControl w:val="0"/>
        <w:tabs>
          <w:tab w:val="left" w:pos="8880"/>
        </w:tabs>
        <w:autoSpaceDE w:val="0"/>
        <w:autoSpaceDN w:val="0"/>
        <w:adjustRightInd w:val="0"/>
        <w:spacing w:before="21"/>
        <w:ind w:right="-51"/>
        <w:jc w:val="both"/>
        <w:rPr>
          <w:rFonts w:asciiTheme="minorHAnsi" w:hAnsiTheme="minorHAnsi" w:cs="Arial"/>
          <w:b/>
          <w:bCs/>
        </w:rPr>
      </w:pPr>
    </w:p>
    <w:p w:rsidR="00861C0C" w:rsidRPr="00455265" w:rsidRDefault="00455265" w:rsidP="00455265">
      <w:pPr>
        <w:widowControl w:val="0"/>
        <w:tabs>
          <w:tab w:val="left" w:pos="8880"/>
        </w:tabs>
        <w:autoSpaceDE w:val="0"/>
        <w:autoSpaceDN w:val="0"/>
        <w:adjustRightInd w:val="0"/>
        <w:spacing w:before="21"/>
        <w:ind w:right="-51"/>
        <w:jc w:val="both"/>
        <w:rPr>
          <w:rFonts w:asciiTheme="minorHAnsi" w:hAnsiTheme="minorHAnsi" w:cs="Arial"/>
        </w:rPr>
      </w:pPr>
      <w:r w:rsidRPr="00455265">
        <w:rPr>
          <w:rFonts w:asciiTheme="minorHAnsi" w:hAnsiTheme="minorHAnsi" w:cs="Arial"/>
          <w:b/>
          <w:bCs/>
        </w:rPr>
        <w:t>v.</w:t>
      </w:r>
      <w:r w:rsidR="00861C0C" w:rsidRPr="00455265">
        <w:rPr>
          <w:rFonts w:asciiTheme="minorHAnsi" w:hAnsiTheme="minorHAnsi" w:cs="Arial"/>
          <w:b/>
          <w:bCs/>
        </w:rPr>
        <w:t xml:space="preserve">Loss or damage and Indemnity Agreement: </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supplier shall be responsible during the progress of work as well as guarantee period for any liability imposed by law for any damage to work or any part thereof or to any of the material or other things including those of Purchaser used in performing the work or for injury to any person or persons or for any property damaged in or outside the site. The supplier shall indemnify and hold the Purchaser harmless against all liabilities, claims, loss or injury, including costs, expenses and attorney's fees incurred in the defense of same, arising from any allegation   whether groundless or not, of damage or injury to any person or property resulting from the performance of the work or from any material used in the work or from any condition of the work or work site or from any cause whatsoever during the progress and maintenance of the work.</w:t>
      </w:r>
    </w:p>
    <w:p w:rsidR="00861C0C" w:rsidRDefault="00861C0C" w:rsidP="00215D94">
      <w:pPr>
        <w:pStyle w:val="PlainText"/>
        <w:jc w:val="both"/>
        <w:rPr>
          <w:rFonts w:ascii="Arial" w:hAnsi="Arial" w:cs="Arial"/>
          <w:sz w:val="24"/>
          <w:szCs w:val="24"/>
        </w:rPr>
      </w:pP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t xml:space="preserve">Third party insurance: </w:t>
      </w:r>
    </w:p>
    <w:p w:rsidR="00861C0C"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Before commencing the execution of the   works the Supplier, but without    limiting his obligations and responsibilities, shall insure against his liability for any material or physical damage, loss or injury which may occur to any property, including that of the Purchaser, or to any person, including any representative of the Purchaser, by or arising out of the execution of works or in the work being carried out by the Purchaser, by or arising out of the provision of clause 5 (v) here of. Such insurance shall be affected with an insurer and in terms approved by the Purchaser.</w:t>
      </w:r>
    </w:p>
    <w:p w:rsidR="00BC6A0D" w:rsidRPr="00BC6A0D" w:rsidRDefault="00BC6A0D" w:rsidP="00BC6A0D">
      <w:pPr>
        <w:widowControl w:val="0"/>
        <w:tabs>
          <w:tab w:val="left" w:pos="8880"/>
        </w:tabs>
        <w:autoSpaceDE w:val="0"/>
        <w:autoSpaceDN w:val="0"/>
        <w:adjustRightInd w:val="0"/>
        <w:spacing w:before="21"/>
        <w:ind w:left="284" w:right="-51"/>
        <w:jc w:val="both"/>
        <w:rPr>
          <w:rFonts w:asciiTheme="minorHAnsi" w:hAnsiTheme="minorHAnsi" w:cs="Arial"/>
        </w:rPr>
      </w:pPr>
    </w:p>
    <w:p w:rsidR="00861C0C" w:rsidRPr="00CE3BA9"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 xml:space="preserve">The Supplier shall take </w:t>
      </w:r>
      <w:r w:rsidRPr="00CE3BA9">
        <w:rPr>
          <w:rFonts w:asciiTheme="minorHAnsi" w:hAnsiTheme="minorHAnsi" w:cs="Arial"/>
          <w:b/>
          <w:bCs/>
        </w:rPr>
        <w:t xml:space="preserve">Supplier’s All Risks Insurance </w:t>
      </w:r>
      <w:r w:rsidR="00BC6A0D" w:rsidRPr="00CE3BA9">
        <w:rPr>
          <w:rFonts w:asciiTheme="minorHAnsi" w:hAnsiTheme="minorHAnsi" w:cs="Arial"/>
          <w:b/>
          <w:bCs/>
        </w:rPr>
        <w:t>P</w:t>
      </w:r>
      <w:r w:rsidRPr="00CE3BA9">
        <w:rPr>
          <w:rFonts w:asciiTheme="minorHAnsi" w:hAnsiTheme="minorHAnsi" w:cs="Arial"/>
          <w:b/>
          <w:bCs/>
        </w:rPr>
        <w:t>olicy</w:t>
      </w:r>
      <w:r w:rsidRPr="00CE3BA9">
        <w:rPr>
          <w:rFonts w:asciiTheme="minorHAnsi" w:hAnsiTheme="minorHAnsi" w:cs="Arial"/>
        </w:rPr>
        <w:t xml:space="preserve">, jointly in the name of HLL Lifecare Limited and the Supplier and the insurance should be valid till the satisfactory completion of the work.  The copy of the policy shall be deposited with HLL before </w:t>
      </w:r>
      <w:r w:rsidRPr="00CE3BA9">
        <w:rPr>
          <w:rFonts w:asciiTheme="minorHAnsi" w:hAnsiTheme="minorHAnsi" w:cs="Arial"/>
        </w:rPr>
        <w:lastRenderedPageBreak/>
        <w:t>commencing the work.</w:t>
      </w:r>
    </w:p>
    <w:p w:rsidR="00BC6A0D" w:rsidRDefault="00BC6A0D" w:rsidP="00BC6A0D">
      <w:pPr>
        <w:widowControl w:val="0"/>
        <w:tabs>
          <w:tab w:val="left" w:pos="8880"/>
        </w:tabs>
        <w:autoSpaceDE w:val="0"/>
        <w:autoSpaceDN w:val="0"/>
        <w:adjustRightInd w:val="0"/>
        <w:spacing w:before="21"/>
        <w:ind w:left="284" w:right="-51"/>
        <w:jc w:val="both"/>
        <w:rPr>
          <w:rFonts w:asciiTheme="minorHAnsi" w:hAnsiTheme="minorHAnsi" w:cs="Arial"/>
        </w:rPr>
      </w:pPr>
    </w:p>
    <w:p w:rsidR="00861C0C" w:rsidRPr="00BC6A0D"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DELIVERY/COMPLETION PERIOD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BC6A0D"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Time being the essence of the Contract, the delivery and completion period stipulated should be strictly adhered to .schedule of requirement.</w:t>
      </w:r>
    </w:p>
    <w:p w:rsidR="00861C0C" w:rsidRPr="00BC6A0D" w:rsidRDefault="00861C0C" w:rsidP="00BC6A0D">
      <w:pPr>
        <w:pStyle w:val="ListParagraph"/>
        <w:widowControl w:val="0"/>
        <w:autoSpaceDE w:val="0"/>
        <w:autoSpaceDN w:val="0"/>
        <w:adjustRightInd w:val="0"/>
        <w:spacing w:before="21"/>
        <w:ind w:left="792" w:right="-51"/>
        <w:jc w:val="both"/>
        <w:rPr>
          <w:rFonts w:asciiTheme="minorHAnsi" w:hAnsiTheme="minorHAnsi" w:cs="Arial"/>
        </w:rPr>
      </w:pPr>
    </w:p>
    <w:p w:rsidR="00861C0C"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Delay in delivery/non delivery and completion of the contract will cause loss and/or damage to Purchaser. The completion period shall be counted from the date of sending of Purchaser’s intimation of acceptance of the Supplier’s offer (Letter of Intent (LOI) and/or Work order).</w:t>
      </w:r>
    </w:p>
    <w:p w:rsidR="00B765E8" w:rsidRPr="00B765E8" w:rsidRDefault="00B765E8" w:rsidP="00B765E8">
      <w:pPr>
        <w:pStyle w:val="ListParagraph"/>
        <w:rPr>
          <w:rFonts w:asciiTheme="minorHAnsi" w:hAnsiTheme="minorHAnsi" w:cs="Arial"/>
        </w:rPr>
      </w:pPr>
    </w:p>
    <w:p w:rsidR="00861C0C" w:rsidRPr="00BC6A0D"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Delivery of the goods shall be made by the supplier in accordance with the terms specified by the purchaser in the notification of award.</w:t>
      </w:r>
    </w:p>
    <w:p w:rsidR="00861C0C" w:rsidRPr="00BC6A0D" w:rsidRDefault="00861C0C" w:rsidP="00BC6A0D">
      <w:pPr>
        <w:pStyle w:val="ListParagraph"/>
        <w:widowControl w:val="0"/>
        <w:autoSpaceDE w:val="0"/>
        <w:autoSpaceDN w:val="0"/>
        <w:adjustRightInd w:val="0"/>
        <w:spacing w:before="21"/>
        <w:ind w:left="792" w:right="-51"/>
        <w:jc w:val="both"/>
        <w:rPr>
          <w:rFonts w:asciiTheme="minorHAnsi" w:hAnsiTheme="minorHAnsi" w:cs="Arial"/>
        </w:rPr>
      </w:pPr>
    </w:p>
    <w:p w:rsidR="00861C0C" w:rsidRPr="00BC6A0D"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For purposes of the contract “C.I.F.” and other trade terms used to describe the obligations of the parties shall have the meanings assigned to them as specified in the notification of award.</w:t>
      </w:r>
    </w:p>
    <w:p w:rsidR="00861C0C" w:rsidRDefault="00861C0C">
      <w:pPr>
        <w:widowControl w:val="0"/>
        <w:autoSpaceDE w:val="0"/>
        <w:autoSpaceDN w:val="0"/>
        <w:adjustRightInd w:val="0"/>
        <w:ind w:left="840" w:right="4532"/>
        <w:jc w:val="both"/>
        <w:rPr>
          <w:rFonts w:ascii="Arial" w:hAnsi="Arial"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FABRICATION SCHEDULE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CE3BA9">
      <w:pPr>
        <w:widowControl w:val="0"/>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The Supplier shall furnish to Purchaser, a PERT/BAR CHART, within 15 days of receipt of the Intimation of Contract. The PERT/BAR Chart, should give all important milestones such as ordering of material, com</w:t>
      </w:r>
      <w:r w:rsidR="00CE3BA9">
        <w:rPr>
          <w:rFonts w:asciiTheme="minorHAnsi" w:hAnsiTheme="minorHAnsi" w:cs="Arial"/>
        </w:rPr>
        <w:t xml:space="preserve">pletion of procurement, release </w:t>
      </w:r>
      <w:r w:rsidRPr="00CE3BA9">
        <w:rPr>
          <w:rFonts w:asciiTheme="minorHAnsi" w:hAnsiTheme="minorHAnsi" w:cs="Arial"/>
        </w:rPr>
        <w:t>ofdrawings,</w:t>
      </w:r>
      <w:r w:rsidR="00CE3BA9">
        <w:rPr>
          <w:rFonts w:asciiTheme="minorHAnsi" w:hAnsiTheme="minorHAnsi" w:cs="Arial"/>
        </w:rPr>
        <w:t xml:space="preserve"> phased </w:t>
      </w:r>
      <w:r w:rsidRPr="00CE3BA9">
        <w:rPr>
          <w:rFonts w:asciiTheme="minorHAnsi" w:hAnsiTheme="minorHAnsi" w:cs="Arial"/>
        </w:rPr>
        <w:t>fabrication/manufacture,</w:t>
      </w:r>
      <w:r w:rsidRPr="00CE3BA9">
        <w:rPr>
          <w:rFonts w:asciiTheme="minorHAnsi" w:hAnsiTheme="minorHAnsi" w:cs="Arial"/>
        </w:rPr>
        <w:tab/>
        <w:t xml:space="preserve">inspection/testsat Supplier’s works, </w:t>
      </w:r>
      <w:r w:rsidR="00085544" w:rsidRPr="00CE3BA9">
        <w:rPr>
          <w:rFonts w:asciiTheme="minorHAnsi" w:hAnsiTheme="minorHAnsi" w:cs="Arial"/>
        </w:rPr>
        <w:t>dispatch</w:t>
      </w:r>
      <w:r w:rsidRPr="00CE3BA9">
        <w:rPr>
          <w:rFonts w:asciiTheme="minorHAnsi" w:hAnsiTheme="minorHAnsi" w:cs="Arial"/>
        </w:rPr>
        <w:t>, start and completion of erection at site (wherever applicable) etc. Purchaser has the right to depute their representative to the Supplier’s works to check his adherence to such chart.</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CE3BA9"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Pr>
          <w:rFonts w:asciiTheme="minorHAnsi" w:hAnsiTheme="minorHAnsi" w:cs="Arial"/>
          <w:b/>
          <w:bCs/>
        </w:rPr>
        <w:t>P</w:t>
      </w:r>
      <w:r w:rsidR="00861C0C" w:rsidRPr="00CE3BA9">
        <w:rPr>
          <w:rFonts w:asciiTheme="minorHAnsi" w:hAnsiTheme="minorHAnsi" w:cs="Arial"/>
          <w:b/>
          <w:bCs/>
        </w:rPr>
        <w:t>OWER TO MAKE ALTERATIONS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CE3BA9">
      <w:pPr>
        <w:widowControl w:val="0"/>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 xml:space="preserve">The Owner shall have the power to make in writing any alterations, omissions, additions or substitutions for original specifications, drawings, designs, patterns and instructions that may appear to him necessary or advisable during the progress of the work and the contractor shall be bound to carry out the work in accordance with the instructions </w:t>
      </w:r>
      <w:r w:rsidRPr="00CE3BA9">
        <w:rPr>
          <w:rFonts w:asciiTheme="minorHAnsi" w:hAnsiTheme="minorHAnsi" w:cs="Arial"/>
        </w:rPr>
        <w:lastRenderedPageBreak/>
        <w:t>which may be given to him by the Owner or his representative.  On submission of electrical scheme to the Electrical Inspectorate it is bound to have some changes in the panels, cables rating etc.</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LIQUIDATED DAMAGES FOR DELAYS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CE3BA9">
      <w:pPr>
        <w:widowControl w:val="0"/>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If the supplier fails to deliver any or all of the goods or perform the services within the time period(s) specified in the contract, the purchaser shall, without prejudice to its other remedies under the contract, either (1) deduct from the contract price, as liquidated damages, a sum equivalent to 0.5 percent of the total contract value for each week of delay or part  thereof  until actual delivery or  performance, subject to a maximum of 7.5 % of the total contract value, or (2) at the risk and cost of the Supplier and without prejudice to the other remedies/rights as per the Contract, terminate the Contract wholly or partially and complete it themselves or reassign it to other Suppliers.</w:t>
      </w:r>
    </w:p>
    <w:p w:rsidR="00861C0C" w:rsidRDefault="00861C0C" w:rsidP="00B331E1">
      <w:pPr>
        <w:widowControl w:val="0"/>
        <w:autoSpaceDE w:val="0"/>
        <w:autoSpaceDN w:val="0"/>
        <w:adjustRightInd w:val="0"/>
        <w:ind w:left="120" w:right="75"/>
        <w:jc w:val="both"/>
        <w:rPr>
          <w:rFonts w:ascii="Arial" w:hAnsi="Arial" w:cs="Arial"/>
        </w:rPr>
      </w:pPr>
    </w:p>
    <w:p w:rsidR="00861C0C" w:rsidRPr="00B331E1" w:rsidRDefault="00861C0C" w:rsidP="00B331E1">
      <w:pPr>
        <w:widowControl w:val="0"/>
        <w:autoSpaceDE w:val="0"/>
        <w:autoSpaceDN w:val="0"/>
        <w:adjustRightInd w:val="0"/>
        <w:ind w:left="120" w:right="75"/>
        <w:jc w:val="both"/>
        <w:rPr>
          <w:rFonts w:ascii="Arial" w:hAnsi="Arial" w:cs="Arial"/>
        </w:rPr>
      </w:pPr>
    </w:p>
    <w:p w:rsidR="00861C0C" w:rsidRPr="00CE3BA9" w:rsidRDefault="009C2CF5"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8</w:t>
      </w:r>
      <w:r w:rsidR="00861C0C" w:rsidRPr="00CE3BA9">
        <w:rPr>
          <w:rFonts w:asciiTheme="minorHAnsi" w:hAnsiTheme="minorHAnsi" w:cs="Arial"/>
          <w:b/>
          <w:bCs/>
        </w:rPr>
        <w:t>.  INSPECTION AND TESTS</w:t>
      </w: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The purchaser or its representatives shall have the right to inspect and/or to  test  the  goods  to  confirm  their  conformity  to  the  contract.The purchaser shall notify the supplier in writing of the identity of any representatives for these purposes.</w:t>
      </w:r>
    </w:p>
    <w:p w:rsidR="00861C0C" w:rsidRPr="00CE3BA9" w:rsidRDefault="00861C0C" w:rsidP="00CE3BA9">
      <w:pPr>
        <w:pStyle w:val="ListParagraph"/>
        <w:widowControl w:val="0"/>
        <w:autoSpaceDE w:val="0"/>
        <w:autoSpaceDN w:val="0"/>
        <w:adjustRightInd w:val="0"/>
        <w:ind w:left="851" w:right="74"/>
        <w:jc w:val="both"/>
        <w:rPr>
          <w:rFonts w:asciiTheme="minorHAnsi" w:hAnsiTheme="minorHAnsi" w:cs="Arial"/>
        </w:rPr>
      </w:pPr>
    </w:p>
    <w:p w:rsid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The inspections and tests may be conducted on the premises of the supplier at point of delivery and/or at site.</w:t>
      </w:r>
      <w:r w:rsidRPr="00CE3BA9">
        <w:rPr>
          <w:rFonts w:asciiTheme="minorHAnsi" w:hAnsiTheme="minorHAnsi" w:cs="Arial"/>
        </w:rPr>
        <w:tab/>
        <w:t xml:space="preserve">Where conducted on the premises of the supplier, the Supplier should make available all reasonable facilities including tools, instruments, apparatus, equipment, facilities, services and materials and assistance, including access to drawings and production data, to enable the Purchaser’s nominee to </w:t>
      </w:r>
      <w:r w:rsidR="00A8427C" w:rsidRPr="00CE3BA9">
        <w:rPr>
          <w:rFonts w:asciiTheme="minorHAnsi" w:hAnsiTheme="minorHAnsi" w:cs="Arial"/>
        </w:rPr>
        <w:t>carry out</w:t>
      </w:r>
      <w:r w:rsidRPr="00CE3BA9">
        <w:rPr>
          <w:rFonts w:asciiTheme="minorHAnsi" w:hAnsiTheme="minorHAnsi" w:cs="Arial"/>
        </w:rPr>
        <w:t xml:space="preserve"> such inspection/tests without obligations to the purchaser.</w:t>
      </w:r>
    </w:p>
    <w:p w:rsidR="00CE3BA9" w:rsidRPr="00CE3BA9" w:rsidRDefault="00CE3BA9" w:rsidP="00CE3BA9">
      <w:pPr>
        <w:pStyle w:val="ListParagraph"/>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 xml:space="preserve">wherever inspection during various stages of execution of the Contract and prior to </w:t>
      </w:r>
      <w:r w:rsidR="008B14F2" w:rsidRPr="00CE3BA9">
        <w:rPr>
          <w:rFonts w:asciiTheme="minorHAnsi" w:hAnsiTheme="minorHAnsi" w:cs="Arial"/>
        </w:rPr>
        <w:t>dispatch</w:t>
      </w:r>
      <w:r w:rsidRPr="00CE3BA9">
        <w:rPr>
          <w:rFonts w:asciiTheme="minorHAnsi" w:hAnsiTheme="minorHAnsi" w:cs="Arial"/>
        </w:rPr>
        <w:t xml:space="preserve"> are specifically provided for in the Contract, sufficient advance notice shall be given to the purchaser for the purpose</w:t>
      </w:r>
    </w:p>
    <w:p w:rsidR="00861C0C" w:rsidRPr="00CE3BA9" w:rsidRDefault="00861C0C" w:rsidP="00CE3BA9">
      <w:pPr>
        <w:pStyle w:val="ListParagraph"/>
        <w:widowControl w:val="0"/>
        <w:autoSpaceDE w:val="0"/>
        <w:autoSpaceDN w:val="0"/>
        <w:adjustRightInd w:val="0"/>
        <w:ind w:left="851" w:right="74"/>
        <w:jc w:val="both"/>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 xml:space="preserve">For imported goods, Purchaser reserves the right for pre-shipment inspection of </w:t>
      </w:r>
      <w:r w:rsidRPr="00CE3BA9">
        <w:rPr>
          <w:rFonts w:asciiTheme="minorHAnsi" w:hAnsiTheme="minorHAnsi" w:cs="Arial"/>
        </w:rPr>
        <w:lastRenderedPageBreak/>
        <w:t>the equipment by the Purchaser and/or by a third party.</w:t>
      </w:r>
    </w:p>
    <w:p w:rsidR="00861C0C" w:rsidRPr="00CE3BA9" w:rsidRDefault="00861C0C" w:rsidP="006C5930">
      <w:pPr>
        <w:pStyle w:val="ListParagraph"/>
        <w:widowControl w:val="0"/>
        <w:autoSpaceDE w:val="0"/>
        <w:autoSpaceDN w:val="0"/>
        <w:adjustRightInd w:val="0"/>
        <w:ind w:left="851" w:right="74"/>
        <w:jc w:val="right"/>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Should any inspected or tested goods fail to conform to the specifications and performance, the purchaser may reject then and the supplier shall either replace the rejected goods or make all alternations necessary to meet specification requirements free of cost to the purchaser, within a period of 15 (fifteen) days of intimating such rejection.</w:t>
      </w:r>
    </w:p>
    <w:p w:rsidR="00861C0C" w:rsidRPr="00CE3BA9" w:rsidRDefault="00861C0C" w:rsidP="00CE3BA9">
      <w:pPr>
        <w:pStyle w:val="ListParagraph"/>
        <w:widowControl w:val="0"/>
        <w:autoSpaceDE w:val="0"/>
        <w:autoSpaceDN w:val="0"/>
        <w:adjustRightInd w:val="0"/>
        <w:ind w:left="851" w:right="74"/>
        <w:jc w:val="both"/>
        <w:rPr>
          <w:rFonts w:asciiTheme="minorHAnsi" w:hAnsiTheme="minorHAnsi" w:cs="Arial"/>
        </w:rPr>
      </w:pPr>
    </w:p>
    <w:p w:rsidR="00861C0C" w:rsidRPr="00CE3BA9" w:rsidRDefault="00CE3BA9"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Pr>
          <w:rFonts w:asciiTheme="minorHAnsi" w:hAnsiTheme="minorHAnsi" w:cs="Arial"/>
        </w:rPr>
        <w:t>T</w:t>
      </w:r>
      <w:r w:rsidR="00861C0C" w:rsidRPr="00CE3BA9">
        <w:rPr>
          <w:rFonts w:asciiTheme="minorHAnsi" w:hAnsiTheme="minorHAnsi" w:cs="Arial"/>
        </w:rPr>
        <w:t>he purchaser’s right to inspect, test and, where necessary, reject the goods after the good’s arrival at site shall in no way be limited or waived by reason of the goods having previously been inspected, tested and passed by purchaser or its representatives prior to the good’s dispatch from the place of manufacture.</w:t>
      </w:r>
    </w:p>
    <w:p w:rsidR="00861C0C" w:rsidRPr="00CE3BA9" w:rsidRDefault="00861C0C" w:rsidP="00CE3BA9">
      <w:pPr>
        <w:pStyle w:val="ListParagraph"/>
        <w:widowControl w:val="0"/>
        <w:tabs>
          <w:tab w:val="left" w:pos="8340"/>
        </w:tabs>
        <w:autoSpaceDE w:val="0"/>
        <w:autoSpaceDN w:val="0"/>
        <w:adjustRightInd w:val="0"/>
        <w:ind w:left="851" w:right="74"/>
        <w:jc w:val="both"/>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Notwithstanding any such inspection/tests carried out at Supplier’s works, the equipment shall be accepted only after receipt and successful commissioning at the site and the inspection/tests carried out at Supplier’s works will not relieve his contractual obligations for conforming to the specifications under the contract.</w:t>
      </w:r>
    </w:p>
    <w:p w:rsidR="00CE3BA9" w:rsidRDefault="00CE3BA9">
      <w:pPr>
        <w:widowControl w:val="0"/>
        <w:autoSpaceDE w:val="0"/>
        <w:autoSpaceDN w:val="0"/>
        <w:adjustRightInd w:val="0"/>
        <w:ind w:left="567" w:right="76" w:hanging="360"/>
        <w:jc w:val="both"/>
        <w:rPr>
          <w:rFonts w:ascii="Arial" w:hAnsi="Arial"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PACKING</w:t>
      </w:r>
    </w:p>
    <w:p w:rsidR="00861C0C" w:rsidRPr="00CE3BA9" w:rsidRDefault="00861C0C" w:rsidP="00CE3BA9">
      <w:pPr>
        <w:widowControl w:val="0"/>
        <w:autoSpaceDE w:val="0"/>
        <w:autoSpaceDN w:val="0"/>
        <w:adjustRightInd w:val="0"/>
        <w:spacing w:before="16" w:line="260" w:lineRule="exact"/>
        <w:ind w:left="426"/>
        <w:rPr>
          <w:rFonts w:asciiTheme="minorHAnsi" w:hAnsiTheme="minorHAnsi" w:cs="Arial"/>
          <w:sz w:val="26"/>
          <w:szCs w:val="26"/>
        </w:rPr>
      </w:pPr>
    </w:p>
    <w:p w:rsidR="00861C0C" w:rsidRPr="00CE3BA9" w:rsidRDefault="00861C0C" w:rsidP="00CE3BA9">
      <w:pPr>
        <w:widowControl w:val="0"/>
        <w:autoSpaceDE w:val="0"/>
        <w:autoSpaceDN w:val="0"/>
        <w:adjustRightInd w:val="0"/>
        <w:ind w:left="426" w:right="77"/>
        <w:jc w:val="both"/>
        <w:rPr>
          <w:rFonts w:asciiTheme="minorHAnsi" w:hAnsiTheme="minorHAnsi" w:cs="Arial"/>
        </w:rPr>
      </w:pPr>
      <w:r w:rsidRPr="00CE3BA9">
        <w:rPr>
          <w:rFonts w:asciiTheme="minorHAnsi" w:hAnsiTheme="minorHAnsi" w:cs="Arial"/>
        </w:rPr>
        <w:t>The supplier shall provide such packing of the goods as is required to prevent their damage or deterioration during transit to site. The packing shall be sufficient to withstand, without limitation, rough handling during transit and open storage.</w:t>
      </w:r>
    </w:p>
    <w:p w:rsidR="00861C0C" w:rsidRPr="00CE3BA9" w:rsidRDefault="00861C0C" w:rsidP="00CE3BA9">
      <w:pPr>
        <w:widowControl w:val="0"/>
        <w:autoSpaceDE w:val="0"/>
        <w:autoSpaceDN w:val="0"/>
        <w:adjustRightInd w:val="0"/>
        <w:ind w:left="426"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TRANSPORTATION</w:t>
      </w:r>
    </w:p>
    <w:p w:rsidR="00861C0C" w:rsidRPr="00CE3BA9" w:rsidRDefault="00861C0C" w:rsidP="00CE3BA9">
      <w:pPr>
        <w:widowControl w:val="0"/>
        <w:autoSpaceDE w:val="0"/>
        <w:autoSpaceDN w:val="0"/>
        <w:adjustRightInd w:val="0"/>
        <w:spacing w:before="16" w:line="260" w:lineRule="exact"/>
        <w:ind w:left="426"/>
        <w:rPr>
          <w:rFonts w:asciiTheme="minorHAnsi" w:hAnsiTheme="minorHAnsi" w:cs="Arial"/>
          <w:sz w:val="26"/>
          <w:szCs w:val="26"/>
        </w:rPr>
      </w:pPr>
    </w:p>
    <w:p w:rsidR="00861C0C" w:rsidRDefault="00861C0C" w:rsidP="00D6689E">
      <w:pPr>
        <w:pStyle w:val="ListParagraph"/>
        <w:widowControl w:val="0"/>
        <w:numPr>
          <w:ilvl w:val="0"/>
          <w:numId w:val="30"/>
        </w:numPr>
        <w:autoSpaceDE w:val="0"/>
        <w:autoSpaceDN w:val="0"/>
        <w:adjustRightInd w:val="0"/>
        <w:spacing w:before="16" w:line="260" w:lineRule="exact"/>
        <w:ind w:left="709" w:hanging="218"/>
        <w:jc w:val="both"/>
        <w:rPr>
          <w:rFonts w:asciiTheme="minorHAnsi" w:hAnsiTheme="minorHAnsi" w:cs="Arial"/>
        </w:rPr>
      </w:pPr>
      <w:r w:rsidRPr="00CE3BA9">
        <w:rPr>
          <w:rFonts w:asciiTheme="minorHAnsi" w:hAnsiTheme="minorHAnsi" w:cs="Arial"/>
        </w:rPr>
        <w:t>Where the supplier is required under the contract to deliver the goods C.I.F. or to a specified destination within India, transport of the goods including insurance to the port of discharge or such other point in India as shall be specified in the contract, shall be arranged and paid for by the supplier and the cost thereof shall be included in the contract price.</w:t>
      </w:r>
    </w:p>
    <w:p w:rsidR="00455265" w:rsidRDefault="00455265" w:rsidP="00455265">
      <w:pPr>
        <w:widowControl w:val="0"/>
        <w:autoSpaceDE w:val="0"/>
        <w:autoSpaceDN w:val="0"/>
        <w:adjustRightInd w:val="0"/>
        <w:spacing w:before="16" w:line="260" w:lineRule="exact"/>
        <w:jc w:val="both"/>
        <w:rPr>
          <w:rFonts w:asciiTheme="minorHAnsi" w:hAnsiTheme="minorHAnsi" w:cs="Arial"/>
        </w:rPr>
      </w:pPr>
    </w:p>
    <w:p w:rsidR="00455265" w:rsidRDefault="00455265" w:rsidP="00455265">
      <w:pPr>
        <w:widowControl w:val="0"/>
        <w:autoSpaceDE w:val="0"/>
        <w:autoSpaceDN w:val="0"/>
        <w:adjustRightInd w:val="0"/>
        <w:spacing w:before="16" w:line="260" w:lineRule="exact"/>
        <w:jc w:val="both"/>
        <w:rPr>
          <w:rFonts w:asciiTheme="minorHAnsi" w:hAnsiTheme="minorHAnsi" w:cs="Arial"/>
        </w:rPr>
      </w:pPr>
    </w:p>
    <w:p w:rsidR="00455265" w:rsidRPr="00455265" w:rsidRDefault="00455265" w:rsidP="00455265">
      <w:pPr>
        <w:widowControl w:val="0"/>
        <w:autoSpaceDE w:val="0"/>
        <w:autoSpaceDN w:val="0"/>
        <w:adjustRightInd w:val="0"/>
        <w:spacing w:before="16" w:line="260" w:lineRule="exact"/>
        <w:jc w:val="both"/>
        <w:rPr>
          <w:rFonts w:asciiTheme="minorHAnsi" w:hAnsiTheme="minorHAnsi" w:cs="Arial"/>
        </w:rPr>
      </w:pPr>
    </w:p>
    <w:p w:rsidR="00861C0C" w:rsidRPr="00CE3BA9" w:rsidRDefault="00861C0C" w:rsidP="00D6689E">
      <w:pPr>
        <w:pStyle w:val="ListParagraph"/>
        <w:widowControl w:val="0"/>
        <w:numPr>
          <w:ilvl w:val="0"/>
          <w:numId w:val="30"/>
        </w:numPr>
        <w:autoSpaceDE w:val="0"/>
        <w:autoSpaceDN w:val="0"/>
        <w:adjustRightInd w:val="0"/>
        <w:spacing w:before="16" w:line="260" w:lineRule="exact"/>
        <w:ind w:left="709" w:hanging="218"/>
        <w:jc w:val="both"/>
        <w:rPr>
          <w:rFonts w:asciiTheme="minorHAnsi" w:hAnsiTheme="minorHAnsi" w:cs="Arial"/>
        </w:rPr>
      </w:pPr>
      <w:r w:rsidRPr="00CE3BA9">
        <w:rPr>
          <w:rFonts w:asciiTheme="minorHAnsi" w:hAnsiTheme="minorHAnsi" w:cs="Arial"/>
        </w:rPr>
        <w:t xml:space="preserve">Should the goods or any part thereof be not delivered on the nominated vessel </w:t>
      </w:r>
      <w:r w:rsidRPr="00CE3BA9">
        <w:rPr>
          <w:rFonts w:asciiTheme="minorHAnsi" w:hAnsiTheme="minorHAnsi" w:cs="Arial"/>
        </w:rPr>
        <w:lastRenderedPageBreak/>
        <w:t>(except in case where prior written consent of the purchaser was obtained), the supplier will be liable for all payments and expenses that the purchaser may incur or be put to, by reason of such non-delivery including dead and extra freight, demurrage of vessels and any other charge incurred by the purchaser whatsoever.</w:t>
      </w:r>
    </w:p>
    <w:p w:rsidR="00861C0C" w:rsidRPr="00CE3BA9" w:rsidRDefault="00861C0C" w:rsidP="00CE3BA9">
      <w:pPr>
        <w:widowControl w:val="0"/>
        <w:autoSpaceDE w:val="0"/>
        <w:autoSpaceDN w:val="0"/>
        <w:adjustRightInd w:val="0"/>
        <w:spacing w:before="16" w:line="260" w:lineRule="exact"/>
        <w:ind w:left="426"/>
        <w:rPr>
          <w:rFonts w:asciiTheme="minorHAnsi" w:hAnsiTheme="minorHAnsi"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INCIDENTAL SERVICES.</w:t>
      </w:r>
    </w:p>
    <w:p w:rsidR="00861C0C" w:rsidRPr="00CE3BA9" w:rsidRDefault="00861C0C" w:rsidP="00CE3BA9">
      <w:pPr>
        <w:pStyle w:val="ListParagraph"/>
        <w:widowControl w:val="0"/>
        <w:autoSpaceDE w:val="0"/>
        <w:autoSpaceDN w:val="0"/>
        <w:adjustRightInd w:val="0"/>
        <w:spacing w:before="21"/>
        <w:ind w:left="360" w:right="-51"/>
        <w:jc w:val="both"/>
        <w:rPr>
          <w:rFonts w:asciiTheme="minorHAnsi" w:hAnsiTheme="minorHAnsi" w:cs="Arial"/>
          <w:b/>
          <w:bCs/>
        </w:rPr>
      </w:pPr>
    </w:p>
    <w:p w:rsidR="00861C0C" w:rsidRPr="00CE3BA9" w:rsidRDefault="00861C0C" w:rsidP="00D6689E">
      <w:pPr>
        <w:pStyle w:val="ListParagraph"/>
        <w:widowControl w:val="0"/>
        <w:numPr>
          <w:ilvl w:val="1"/>
          <w:numId w:val="25"/>
        </w:numPr>
        <w:autoSpaceDE w:val="0"/>
        <w:autoSpaceDN w:val="0"/>
        <w:adjustRightInd w:val="0"/>
        <w:spacing w:before="21"/>
        <w:ind w:right="-51" w:hanging="650"/>
        <w:jc w:val="both"/>
        <w:rPr>
          <w:rFonts w:asciiTheme="minorHAnsi" w:hAnsiTheme="minorHAnsi" w:cs="Arial"/>
        </w:rPr>
      </w:pPr>
      <w:r w:rsidRPr="00CE3BA9">
        <w:rPr>
          <w:rFonts w:asciiTheme="minorHAnsi" w:hAnsiTheme="minorHAnsi" w:cs="Arial"/>
        </w:rPr>
        <w:t>As specified in the price schedule, the supplier may be required to provide any or all of the following services:</w:t>
      </w:r>
    </w:p>
    <w:p w:rsidR="00861C0C" w:rsidRDefault="00861C0C" w:rsidP="00CE3BA9">
      <w:pPr>
        <w:widowControl w:val="0"/>
        <w:autoSpaceDE w:val="0"/>
        <w:autoSpaceDN w:val="0"/>
        <w:adjustRightInd w:val="0"/>
        <w:ind w:left="1276" w:right="77" w:hanging="426"/>
        <w:jc w:val="both"/>
        <w:rPr>
          <w:rFonts w:ascii="Arial" w:hAnsi="Arial" w:cs="Arial"/>
        </w:rPr>
      </w:pPr>
    </w:p>
    <w:p w:rsidR="00861C0C" w:rsidRDefault="00CE3BA9"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P</w:t>
      </w:r>
      <w:r w:rsidR="00861C0C" w:rsidRPr="008753BC">
        <w:rPr>
          <w:rFonts w:asciiTheme="minorHAnsi" w:hAnsiTheme="minorHAnsi" w:cs="Arial"/>
        </w:rPr>
        <w:t>erformance or supervision of on-site assembly, start-up and successful</w:t>
      </w:r>
      <w:r w:rsidR="008753BC" w:rsidRPr="008753BC">
        <w:rPr>
          <w:rFonts w:asciiTheme="minorHAnsi" w:hAnsiTheme="minorHAnsi" w:cs="Arial"/>
        </w:rPr>
        <w:t xml:space="preserve"> commissioning of the equipment </w:t>
      </w:r>
      <w:r w:rsidR="00861C0C" w:rsidRPr="008753BC">
        <w:rPr>
          <w:rFonts w:asciiTheme="minorHAnsi" w:hAnsiTheme="minorHAnsi" w:cs="Arial"/>
        </w:rPr>
        <w:t>/supplied goods,</w:t>
      </w:r>
    </w:p>
    <w:p w:rsidR="008753BC" w:rsidRPr="008753BC" w:rsidRDefault="008753BC" w:rsidP="008753BC">
      <w:pPr>
        <w:widowControl w:val="0"/>
        <w:autoSpaceDE w:val="0"/>
        <w:autoSpaceDN w:val="0"/>
        <w:adjustRightInd w:val="0"/>
        <w:ind w:left="1134" w:right="77"/>
        <w:jc w:val="both"/>
        <w:rPr>
          <w:rFonts w:asciiTheme="minorHAnsi" w:hAnsiTheme="minorHAnsi" w:cs="Arial"/>
        </w:rPr>
      </w:pPr>
    </w:p>
    <w:p w:rsidR="00861C0C" w:rsidRDefault="00861C0C"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Furnishing of tools required for assembly and/or ma</w:t>
      </w:r>
      <w:r w:rsidR="008753BC">
        <w:rPr>
          <w:rFonts w:asciiTheme="minorHAnsi" w:hAnsiTheme="minorHAnsi" w:cs="Arial"/>
        </w:rPr>
        <w:t>intenance of the supplied goods.</w:t>
      </w:r>
    </w:p>
    <w:p w:rsidR="00C630AF" w:rsidRPr="008753BC" w:rsidRDefault="00C630AF" w:rsidP="00C630AF">
      <w:pPr>
        <w:widowControl w:val="0"/>
        <w:autoSpaceDE w:val="0"/>
        <w:autoSpaceDN w:val="0"/>
        <w:adjustRightInd w:val="0"/>
        <w:ind w:right="77"/>
        <w:jc w:val="both"/>
        <w:rPr>
          <w:rFonts w:asciiTheme="minorHAnsi" w:hAnsiTheme="minorHAnsi" w:cs="Arial"/>
        </w:rPr>
      </w:pPr>
    </w:p>
    <w:p w:rsidR="00861C0C" w:rsidRDefault="00861C0C"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Conduct of training of the purchaser’s personnel, at the supplier’s plant and/or on-site (as specified in the bid documents), in assembly, start-up, operation, maintenance and/or repair of the supplied goods as indicated in Schedule II.</w:t>
      </w:r>
    </w:p>
    <w:p w:rsidR="008753BC" w:rsidRPr="008753BC" w:rsidRDefault="008753BC" w:rsidP="008753BC">
      <w:pPr>
        <w:widowControl w:val="0"/>
        <w:autoSpaceDE w:val="0"/>
        <w:autoSpaceDN w:val="0"/>
        <w:adjustRightInd w:val="0"/>
        <w:ind w:left="1134" w:right="77"/>
        <w:jc w:val="both"/>
        <w:rPr>
          <w:rFonts w:asciiTheme="minorHAnsi" w:hAnsiTheme="minorHAnsi" w:cs="Arial"/>
        </w:rPr>
      </w:pPr>
    </w:p>
    <w:p w:rsidR="00861C0C" w:rsidRPr="008753BC" w:rsidRDefault="00861C0C"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Performance or supervision of maintenance and/or repair of the supplied goods, for the period of guarantee specified in the contract form, provided that his service shall not relieve the supplier of any guarantee obligations under the contract.</w:t>
      </w:r>
    </w:p>
    <w:p w:rsidR="009C2CF5" w:rsidRDefault="009C2CF5" w:rsidP="009C2CF5">
      <w:pPr>
        <w:widowControl w:val="0"/>
        <w:tabs>
          <w:tab w:val="left" w:pos="851"/>
          <w:tab w:val="left" w:pos="1276"/>
        </w:tabs>
        <w:autoSpaceDE w:val="0"/>
        <w:autoSpaceDN w:val="0"/>
        <w:adjustRightInd w:val="0"/>
        <w:ind w:left="851" w:right="77"/>
        <w:jc w:val="both"/>
        <w:rPr>
          <w:rFonts w:ascii="Arial" w:hAnsi="Arial" w:cs="Arial"/>
        </w:rPr>
      </w:pPr>
    </w:p>
    <w:p w:rsidR="00861C0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This cost shall be included in the contract price (to be shown separately for each item).</w:t>
      </w:r>
    </w:p>
    <w:p w:rsidR="008753BC" w:rsidRPr="008753BC" w:rsidRDefault="008753BC" w:rsidP="008753BC">
      <w:pPr>
        <w:widowControl w:val="0"/>
        <w:autoSpaceDE w:val="0"/>
        <w:autoSpaceDN w:val="0"/>
        <w:adjustRightInd w:val="0"/>
        <w:ind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PAYMENT TERMS</w:t>
      </w:r>
    </w:p>
    <w:p w:rsidR="00861C0C" w:rsidRDefault="00861C0C" w:rsidP="000D0CE8">
      <w:pPr>
        <w:widowControl w:val="0"/>
        <w:autoSpaceDE w:val="0"/>
        <w:autoSpaceDN w:val="0"/>
        <w:adjustRightInd w:val="0"/>
        <w:ind w:left="120" w:right="77"/>
        <w:jc w:val="both"/>
        <w:rPr>
          <w:rFonts w:ascii="Arial" w:hAnsi="Arial"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5C6F23" w:rsidRPr="008753BC" w:rsidRDefault="005C6F23"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Within 30 Days </w:t>
      </w:r>
    </w:p>
    <w:p w:rsidR="001C5C96" w:rsidRDefault="001C5C96">
      <w:pPr>
        <w:rPr>
          <w:rFonts w:asciiTheme="minorHAnsi" w:hAnsiTheme="minorHAnsi" w:cs="Arial"/>
        </w:rPr>
      </w:pPr>
      <w:r>
        <w:rPr>
          <w:rFonts w:asciiTheme="minorHAnsi" w:hAnsiTheme="minorHAnsi" w:cs="Arial"/>
        </w:rPr>
        <w:br w:type="page"/>
      </w: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lastRenderedPageBreak/>
        <w:t>PERFORMANCE GUARANTEE</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Supplier shall fully guarantee all of the equipment supplied to perform in accordance with the specifications and to be free of all defects in design, material and workmanship.  Should any equipment not performing as intended or should the design, material or workmanship prove defective within a period of 12 months from the date of handing over, the equipment shall, upon notification of deficiency or defect, be promptly corrected by the Supplier to the satisfaction of Purchaser without delay and at no extra cost.  If the Supplier fails to take proper corrective action to replace or repair the deficiency within a reasonable time of Purchaser’s notification to this effect, the Purchaser shall be free to take such corrective action at the Supplier’s risk and cost.</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Even if Inspection and/or tests are fully carried out by Purchaser or their representatives, the Supplier is not absolved to any degree of his responsibility to ensure that all equipment and materials supplied comply strictly with the requirements as per specifications given in the Contract, and the Purchaser shall be free to point out any defect till the guarantee period is over.</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Simultaneously with the successful completion of the contract, supplier shall furnish a Performance Bond in the form of a Demand Draft or a Bank Guarantee from a nationalized/scheduled bank or from balance payment to be paid to the supplier as per contract, acceptable to the purchaser, for an amount equal to 10% of the total price on the value of the contract as Deposit for his faithful execution of Performance Guarantee. The Performance Bond should be valid for the Guarantee Period.</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FORCE MAJEURE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Neither the Supplier nor the Purchaser shall be considered in default in the performance of their obligations as per the Contract so long as such performance is prevented or delayed because of strikes, war, hostilities, revolution, civil commotion, epidemics, accidents, fire, cyclone, flood or because of any law and order proclamation, regulation or ordinance of Government or subdivision thereof or because of any act of God.  The proof of existence of force majeure shall be provided by the party claiming it to the satisfaction of the other.</w:t>
      </w:r>
    </w:p>
    <w:p w:rsidR="00861C0C" w:rsidRPr="008753BC" w:rsidRDefault="00861C0C" w:rsidP="008753BC">
      <w:pPr>
        <w:pStyle w:val="ListParagraph"/>
        <w:widowControl w:val="0"/>
        <w:autoSpaceDE w:val="0"/>
        <w:autoSpaceDN w:val="0"/>
        <w:adjustRightInd w:val="0"/>
        <w:ind w:left="851" w:right="77"/>
        <w:jc w:val="both"/>
        <w:rPr>
          <w:rFonts w:asciiTheme="minorHAnsi" w:hAnsiTheme="minorHAnsi" w:cs="Arial"/>
        </w:rPr>
      </w:pPr>
    </w:p>
    <w:p w:rsidR="00861C0C" w:rsidRPr="008753BC" w:rsidRDefault="00861C0C"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The Supplier shall advise Purchaser initially by a Fax, followed by post, the beginning and end of any of the above causes of delay, failing which Purchaser shall not be liable to consider delays due to the above reasons.  Notice as stated above should be given even in case where only the Supplier’s bids are under the consideration of the Purchaser and no acceptance of the same has been given and Contract issued.</w:t>
      </w:r>
    </w:p>
    <w:p w:rsidR="00861C0C" w:rsidRPr="008753BC" w:rsidRDefault="00861C0C" w:rsidP="008753BC">
      <w:pPr>
        <w:pStyle w:val="ListParagraph"/>
        <w:widowControl w:val="0"/>
        <w:autoSpaceDE w:val="0"/>
        <w:autoSpaceDN w:val="0"/>
        <w:adjustRightInd w:val="0"/>
        <w:ind w:left="851" w:right="77"/>
        <w:jc w:val="both"/>
        <w:rPr>
          <w:rFonts w:asciiTheme="minorHAnsi" w:hAnsiTheme="minorHAnsi" w:cs="Arial"/>
        </w:rPr>
      </w:pPr>
    </w:p>
    <w:p w:rsidR="00861C0C" w:rsidRPr="008753BC" w:rsidRDefault="00861C0C"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 xml:space="preserve">In the event of definite delay even if arising out of reasons due to force majeure, Purchaser shall have the right at their discretion to cancel the Contract or part of the Contract without any liability on their part to make any                                              </w:t>
      </w:r>
    </w:p>
    <w:p w:rsidR="00861C0C" w:rsidRPr="008753BC" w:rsidRDefault="00861C0C" w:rsidP="008753BC">
      <w:pPr>
        <w:pStyle w:val="ListParagraph"/>
        <w:widowControl w:val="0"/>
        <w:autoSpaceDE w:val="0"/>
        <w:autoSpaceDN w:val="0"/>
        <w:adjustRightInd w:val="0"/>
        <w:ind w:left="851" w:right="77"/>
        <w:jc w:val="both"/>
        <w:rPr>
          <w:rFonts w:asciiTheme="minorHAnsi" w:hAnsiTheme="minorHAnsi" w:cs="Arial"/>
        </w:rPr>
      </w:pPr>
    </w:p>
    <w:p w:rsidR="00861C0C" w:rsidRPr="008753BC" w:rsidRDefault="004C45D3"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Payment</w:t>
      </w:r>
      <w:r w:rsidR="00861C0C" w:rsidRPr="008753BC">
        <w:rPr>
          <w:rFonts w:asciiTheme="minorHAnsi" w:hAnsiTheme="minorHAnsi" w:cs="Arial"/>
        </w:rPr>
        <w:t xml:space="preserve"> to the Supplier while reserving the right to claim refund of and any payment if advanced or paid to Supplier.</w:t>
      </w:r>
    </w:p>
    <w:p w:rsidR="008753BC" w:rsidRPr="008753BC" w:rsidRDefault="008753BC" w:rsidP="008753BC">
      <w:pPr>
        <w:widowControl w:val="0"/>
        <w:autoSpaceDE w:val="0"/>
        <w:autoSpaceDN w:val="0"/>
        <w:adjustRightInd w:val="0"/>
        <w:ind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ASSIGNMENTS AND SUBLETTING</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No assignment and subletting of whole or part of the Contract shall be permitted except with prior approval of purchase obtained in writing.</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1</w:t>
      </w:r>
      <w:r w:rsidR="009C2CF5" w:rsidRPr="00CE3BA9">
        <w:rPr>
          <w:rFonts w:asciiTheme="minorHAnsi" w:hAnsiTheme="minorHAnsi" w:cs="Arial"/>
          <w:b/>
          <w:bCs/>
        </w:rPr>
        <w:t>6</w:t>
      </w:r>
      <w:r w:rsidRPr="00CE3BA9">
        <w:rPr>
          <w:rFonts w:asciiTheme="minorHAnsi" w:hAnsiTheme="minorHAnsi" w:cs="Arial"/>
          <w:b/>
          <w:bCs/>
        </w:rPr>
        <w:t>. CORRESPONDENCE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All correspondence relating to this enquiry shall be in English, to:</w:t>
      </w:r>
    </w:p>
    <w:p w:rsidR="008753BC" w:rsidRPr="00642004" w:rsidRDefault="00333B7A" w:rsidP="008753BC">
      <w:pPr>
        <w:widowControl w:val="0"/>
        <w:autoSpaceDE w:val="0"/>
        <w:autoSpaceDN w:val="0"/>
        <w:adjustRightInd w:val="0"/>
        <w:spacing w:before="34" w:line="244" w:lineRule="auto"/>
        <w:ind w:left="3402" w:right="35"/>
        <w:rPr>
          <w:rFonts w:asciiTheme="minorHAnsi" w:hAnsiTheme="minorHAnsi" w:cs="Arial"/>
          <w:b/>
          <w:bCs/>
        </w:rPr>
      </w:pPr>
      <w:r>
        <w:rPr>
          <w:rFonts w:asciiTheme="minorHAnsi" w:hAnsiTheme="minorHAnsi" w:cs="Arial"/>
          <w:b/>
          <w:bCs/>
        </w:rPr>
        <w:t>Head (Purchase)</w:t>
      </w:r>
    </w:p>
    <w:p w:rsidR="008753BC" w:rsidRPr="00642004" w:rsidRDefault="008753BC" w:rsidP="008753BC">
      <w:pPr>
        <w:widowControl w:val="0"/>
        <w:autoSpaceDE w:val="0"/>
        <w:autoSpaceDN w:val="0"/>
        <w:adjustRightInd w:val="0"/>
        <w:spacing w:before="34" w:line="244" w:lineRule="auto"/>
        <w:ind w:left="3402" w:right="35"/>
        <w:rPr>
          <w:rFonts w:asciiTheme="minorHAnsi" w:hAnsiTheme="minorHAnsi" w:cs="Arial"/>
        </w:rPr>
      </w:pPr>
      <w:r w:rsidRPr="00642004">
        <w:rPr>
          <w:rFonts w:asciiTheme="minorHAnsi" w:hAnsiTheme="minorHAnsi" w:cs="Arial"/>
          <w:b/>
          <w:bCs/>
        </w:rPr>
        <w:t>HLL LIFECARE LIMITED</w:t>
      </w:r>
    </w:p>
    <w:p w:rsidR="008753BC" w:rsidRPr="00642004" w:rsidRDefault="008753BC" w:rsidP="008753BC">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Plot No. 16-A/1, CSEZ, Kakkanad P O</w:t>
      </w:r>
    </w:p>
    <w:p w:rsidR="008753BC" w:rsidRPr="00642004" w:rsidRDefault="008753BC" w:rsidP="008753BC">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ERNAKULAM-37,</w:t>
      </w:r>
    </w:p>
    <w:p w:rsidR="008753BC" w:rsidRPr="00642004" w:rsidRDefault="008753BC" w:rsidP="008753BC">
      <w:pPr>
        <w:widowControl w:val="0"/>
        <w:autoSpaceDE w:val="0"/>
        <w:autoSpaceDN w:val="0"/>
        <w:adjustRightInd w:val="0"/>
        <w:spacing w:before="1" w:line="242" w:lineRule="auto"/>
        <w:ind w:left="3402" w:right="1169" w:firstLine="1"/>
        <w:rPr>
          <w:rFonts w:asciiTheme="minorHAnsi" w:hAnsiTheme="minorHAnsi" w:cs="Arial"/>
          <w:b/>
          <w:bCs/>
        </w:rPr>
      </w:pPr>
      <w:r w:rsidRPr="00642004">
        <w:rPr>
          <w:rFonts w:asciiTheme="minorHAnsi" w:hAnsiTheme="minorHAnsi" w:cs="Arial"/>
          <w:b/>
          <w:bCs/>
        </w:rPr>
        <w:t>KERALA, INDIA</w:t>
      </w:r>
    </w:p>
    <w:p w:rsidR="008753BC" w:rsidRPr="00642004" w:rsidRDefault="008753BC" w:rsidP="008753BC">
      <w:pPr>
        <w:ind w:left="3402"/>
        <w:rPr>
          <w:rFonts w:asciiTheme="minorHAnsi" w:hAnsiTheme="minorHAnsi"/>
          <w:b/>
          <w:bCs/>
        </w:rPr>
      </w:pPr>
      <w:r w:rsidRPr="00642004">
        <w:rPr>
          <w:rFonts w:asciiTheme="minorHAnsi" w:hAnsiTheme="minorHAnsi"/>
          <w:b/>
          <w:bCs/>
        </w:rPr>
        <w:t>Phone +91 484 2413999</w:t>
      </w: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INDEMNIFICATION CLAUSE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The Supplier shall indemnify and hold harmless the Purchaser from and against all claims, liability, loss damage or expense, including counsel fees arising from or by reason of any actual or claimed trade mark, patent or copy right infringement or any litigation based thereon with respect to any part of the items covered by the Contract </w:t>
      </w:r>
      <w:r w:rsidRPr="008753BC">
        <w:rPr>
          <w:rFonts w:asciiTheme="minorHAnsi" w:hAnsiTheme="minorHAnsi" w:cs="Arial"/>
        </w:rPr>
        <w:lastRenderedPageBreak/>
        <w:t>and such obligations shall survive acceptance of payment for the items.</w:t>
      </w: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STANDARDS</w:t>
      </w:r>
    </w:p>
    <w:p w:rsidR="00861C0C" w:rsidRDefault="00861C0C">
      <w:pPr>
        <w:widowControl w:val="0"/>
        <w:autoSpaceDE w:val="0"/>
        <w:autoSpaceDN w:val="0"/>
        <w:adjustRightInd w:val="0"/>
        <w:spacing w:before="16" w:line="260" w:lineRule="exact"/>
        <w:rPr>
          <w:rFonts w:ascii="Arial" w:hAnsi="Arial" w:cs="Arial"/>
          <w:sz w:val="26"/>
          <w:szCs w:val="26"/>
        </w:rPr>
      </w:pPr>
    </w:p>
    <w:p w:rsidR="00B765E8" w:rsidRDefault="00861C0C" w:rsidP="00B765E8">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The goods supplied under this contract shall conform to the standards mentioned in </w:t>
      </w:r>
      <w:r w:rsidRPr="008753BC">
        <w:rPr>
          <w:rFonts w:asciiTheme="minorHAnsi" w:hAnsiTheme="minorHAnsi" w:cs="Arial"/>
          <w:b/>
          <w:bCs/>
        </w:rPr>
        <w:t>SCHEDULE II</w:t>
      </w:r>
      <w:r w:rsidRPr="008753BC">
        <w:rPr>
          <w:rFonts w:asciiTheme="minorHAnsi" w:hAnsiTheme="minorHAnsi" w:cs="Arial"/>
        </w:rPr>
        <w:t xml:space="preserve"> and when no applicable standard is mentioned; to the authoritative standard appropriate to the goods’ country of origin and such standards shall be the latest issued by the concerned institution.</w:t>
      </w:r>
    </w:p>
    <w:p w:rsidR="00B765E8" w:rsidRDefault="00B765E8" w:rsidP="00B765E8">
      <w:pPr>
        <w:widowControl w:val="0"/>
        <w:autoSpaceDE w:val="0"/>
        <w:autoSpaceDN w:val="0"/>
        <w:adjustRightInd w:val="0"/>
        <w:ind w:left="426" w:right="77"/>
        <w:jc w:val="both"/>
        <w:rPr>
          <w:rFonts w:asciiTheme="minorHAnsi" w:hAnsiTheme="minorHAnsi" w:cs="Arial"/>
        </w:rPr>
      </w:pPr>
    </w:p>
    <w:p w:rsidR="00861C0C" w:rsidRPr="00B765E8" w:rsidRDefault="00861C0C" w:rsidP="00B765E8">
      <w:pPr>
        <w:pStyle w:val="ListParagraph"/>
        <w:widowControl w:val="0"/>
        <w:numPr>
          <w:ilvl w:val="0"/>
          <w:numId w:val="25"/>
        </w:numPr>
        <w:autoSpaceDE w:val="0"/>
        <w:autoSpaceDN w:val="0"/>
        <w:adjustRightInd w:val="0"/>
        <w:ind w:right="77"/>
        <w:jc w:val="both"/>
        <w:rPr>
          <w:rFonts w:asciiTheme="minorHAnsi" w:hAnsiTheme="minorHAnsi" w:cs="Arial"/>
          <w:b/>
          <w:bCs/>
        </w:rPr>
      </w:pPr>
      <w:r w:rsidRPr="00B765E8">
        <w:rPr>
          <w:rFonts w:asciiTheme="minorHAnsi" w:hAnsiTheme="minorHAnsi" w:cs="Arial"/>
          <w:b/>
          <w:bCs/>
        </w:rPr>
        <w:t>TECHNICAL DOCUMENTS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Supplier shall furnish the following documents to the Purchaser, free of cost, in such number of copies as specified in the Contract.</w:t>
      </w:r>
    </w:p>
    <w:p w:rsidR="00861C0C" w:rsidRPr="008753BC" w:rsidRDefault="00861C0C">
      <w:pPr>
        <w:widowControl w:val="0"/>
        <w:autoSpaceDE w:val="0"/>
        <w:autoSpaceDN w:val="0"/>
        <w:adjustRightInd w:val="0"/>
        <w:ind w:left="120" w:right="80"/>
        <w:jc w:val="both"/>
        <w:rPr>
          <w:rFonts w:asciiTheme="minorHAnsi" w:hAnsiTheme="minorHAnsi" w:cs="Arial"/>
        </w:rPr>
      </w:pPr>
    </w:p>
    <w:p w:rsidR="00861C0C" w:rsidRPr="005657A8" w:rsidRDefault="00861C0C" w:rsidP="00D6689E">
      <w:pPr>
        <w:pStyle w:val="ListParagraph"/>
        <w:widowControl w:val="0"/>
        <w:numPr>
          <w:ilvl w:val="0"/>
          <w:numId w:val="33"/>
        </w:numPr>
        <w:autoSpaceDE w:val="0"/>
        <w:autoSpaceDN w:val="0"/>
        <w:adjustRightInd w:val="0"/>
        <w:ind w:left="993" w:right="77" w:hanging="284"/>
        <w:jc w:val="both"/>
        <w:rPr>
          <w:rFonts w:asciiTheme="minorHAnsi" w:hAnsiTheme="minorHAnsi" w:cs="Arial"/>
        </w:rPr>
      </w:pPr>
      <w:r w:rsidRPr="005657A8">
        <w:rPr>
          <w:rFonts w:asciiTheme="minorHAnsi" w:hAnsiTheme="minorHAnsi" w:cs="Arial"/>
        </w:rPr>
        <w:t xml:space="preserve">Relevant Certificates, for </w:t>
      </w:r>
      <w:r w:rsidR="002640E4" w:rsidRPr="005657A8">
        <w:rPr>
          <w:rFonts w:asciiTheme="minorHAnsi" w:hAnsiTheme="minorHAnsi" w:cs="Arial"/>
        </w:rPr>
        <w:t>the product</w:t>
      </w:r>
      <w:r w:rsidR="005657A8">
        <w:rPr>
          <w:rFonts w:asciiTheme="minorHAnsi" w:hAnsiTheme="minorHAnsi" w:cs="Arial"/>
        </w:rPr>
        <w:t xml:space="preserve"> if any</w:t>
      </w:r>
      <w:r w:rsidRPr="005657A8">
        <w:rPr>
          <w:rFonts w:asciiTheme="minorHAnsi" w:hAnsiTheme="minorHAnsi" w:cs="Arial"/>
        </w:rPr>
        <w:t>.</w:t>
      </w:r>
    </w:p>
    <w:p w:rsidR="008753BC" w:rsidRPr="00333B7A" w:rsidRDefault="008753BC" w:rsidP="008753BC">
      <w:pPr>
        <w:pStyle w:val="ListParagraph"/>
        <w:widowControl w:val="0"/>
        <w:autoSpaceDE w:val="0"/>
        <w:autoSpaceDN w:val="0"/>
        <w:adjustRightInd w:val="0"/>
        <w:ind w:left="993" w:right="77"/>
        <w:jc w:val="both"/>
        <w:rPr>
          <w:rFonts w:asciiTheme="minorHAnsi" w:hAnsiTheme="minorHAnsi" w:cs="Arial"/>
          <w:highlight w:val="yellow"/>
        </w:rPr>
      </w:pPr>
    </w:p>
    <w:p w:rsidR="00861C0C" w:rsidRPr="005657A8" w:rsidRDefault="00861C0C" w:rsidP="00D6689E">
      <w:pPr>
        <w:pStyle w:val="ListParagraph"/>
        <w:widowControl w:val="0"/>
        <w:numPr>
          <w:ilvl w:val="0"/>
          <w:numId w:val="33"/>
        </w:numPr>
        <w:autoSpaceDE w:val="0"/>
        <w:autoSpaceDN w:val="0"/>
        <w:adjustRightInd w:val="0"/>
        <w:ind w:left="993" w:right="77" w:hanging="284"/>
        <w:jc w:val="both"/>
        <w:rPr>
          <w:rFonts w:asciiTheme="minorHAnsi" w:hAnsiTheme="minorHAnsi" w:cs="Arial"/>
        </w:rPr>
      </w:pPr>
      <w:r w:rsidRPr="005657A8">
        <w:rPr>
          <w:rFonts w:asciiTheme="minorHAnsi" w:hAnsiTheme="minorHAnsi" w:cs="Arial"/>
        </w:rPr>
        <w:t>Any other related documents</w:t>
      </w:r>
    </w:p>
    <w:p w:rsidR="00861C0C" w:rsidRPr="008753BC" w:rsidRDefault="00861C0C">
      <w:pPr>
        <w:widowControl w:val="0"/>
        <w:autoSpaceDE w:val="0"/>
        <w:autoSpaceDN w:val="0"/>
        <w:adjustRightInd w:val="0"/>
        <w:spacing w:before="16" w:line="260" w:lineRule="exact"/>
        <w:rPr>
          <w:rFonts w:asciiTheme="minorHAnsi" w:hAnsiTheme="minorHAnsi"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ENTIRETY OF THE AGREEMENT</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All of the terms agreed to between the Supplier and Purchaser will be included in the Purchase/work Order/Contract and no their communication, proposal or understanding, written, oral or implied, will be considered to be included in the Purchase/work Order/Contract or form part of the Contract between the Supplier and Purchaser unless specifically agreed to in that behalf in writing between Purchaser and Supplier.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APPLICABLE LAW</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Contract shall be interpreted in accordance with Indian laws.</w:t>
      </w:r>
    </w:p>
    <w:p w:rsidR="009C2CF5" w:rsidRDefault="009C2CF5">
      <w:pPr>
        <w:widowControl w:val="0"/>
        <w:autoSpaceDE w:val="0"/>
        <w:autoSpaceDN w:val="0"/>
        <w:adjustRightInd w:val="0"/>
        <w:ind w:left="120" w:right="1839"/>
        <w:jc w:val="both"/>
        <w:rPr>
          <w:rFonts w:ascii="Arial" w:hAnsi="Arial" w:cs="Arial"/>
        </w:rPr>
      </w:pPr>
    </w:p>
    <w:p w:rsidR="001C5C96" w:rsidRDefault="001C5C96">
      <w:pPr>
        <w:widowControl w:val="0"/>
        <w:autoSpaceDE w:val="0"/>
        <w:autoSpaceDN w:val="0"/>
        <w:adjustRightInd w:val="0"/>
        <w:ind w:left="120" w:right="1839"/>
        <w:jc w:val="both"/>
        <w:rPr>
          <w:rFonts w:ascii="Arial" w:hAnsi="Arial" w:cs="Arial"/>
        </w:rPr>
      </w:pPr>
    </w:p>
    <w:p w:rsidR="001C5C96" w:rsidRDefault="001C5C96">
      <w:pPr>
        <w:widowControl w:val="0"/>
        <w:autoSpaceDE w:val="0"/>
        <w:autoSpaceDN w:val="0"/>
        <w:adjustRightInd w:val="0"/>
        <w:ind w:left="120" w:right="1839"/>
        <w:jc w:val="both"/>
        <w:rPr>
          <w:rFonts w:ascii="Arial" w:hAnsi="Arial"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SETTLEMENT OF DISPUTES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The contract shall be deemed to have been concluded at Thiruvananthapuram, Kerala and suits and proceedings, if any, shall be only in the courts of competent jurisdiction </w:t>
      </w:r>
      <w:r w:rsidRPr="008753BC">
        <w:rPr>
          <w:rFonts w:asciiTheme="minorHAnsi" w:hAnsiTheme="minorHAnsi" w:cs="Arial"/>
        </w:rPr>
        <w:lastRenderedPageBreak/>
        <w:t>in Thiruvananthapuram.</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In the case of dispute between the purchaser and a foreign supplier, then dispute shall be settled by arbitration in accordance with the provisions of the above.  But if this be not acceptable to the supplier, then the disputes shall be settled in accordancewiththeprovisionsoftheUnitedNationsCommissionon International Trade Law (UNCITRAL) Arbitration Rules.</w:t>
      </w:r>
    </w:p>
    <w:p w:rsidR="009C2CF5" w:rsidRPr="008753BC" w:rsidRDefault="009C2CF5" w:rsidP="008753BC">
      <w:pPr>
        <w:widowControl w:val="0"/>
        <w:autoSpaceDE w:val="0"/>
        <w:autoSpaceDN w:val="0"/>
        <w:adjustRightInd w:val="0"/>
        <w:ind w:left="426" w:right="77"/>
        <w:jc w:val="both"/>
        <w:rPr>
          <w:rFonts w:asciiTheme="minorHAnsi" w:hAnsiTheme="minorHAnsi" w:cs="Arial"/>
        </w:rPr>
      </w:pPr>
    </w:p>
    <w:p w:rsidR="009C2CF5" w:rsidRDefault="009C2CF5">
      <w:pPr>
        <w:widowControl w:val="0"/>
        <w:tabs>
          <w:tab w:val="left" w:pos="1560"/>
          <w:tab w:val="left" w:pos="2200"/>
          <w:tab w:val="left" w:pos="2760"/>
          <w:tab w:val="left" w:pos="4040"/>
          <w:tab w:val="left" w:pos="4460"/>
          <w:tab w:val="left" w:pos="5020"/>
          <w:tab w:val="left" w:pos="5920"/>
          <w:tab w:val="left" w:pos="6960"/>
          <w:tab w:val="left" w:pos="8480"/>
        </w:tabs>
        <w:autoSpaceDE w:val="0"/>
        <w:autoSpaceDN w:val="0"/>
        <w:adjustRightInd w:val="0"/>
        <w:ind w:left="120" w:right="75"/>
        <w:jc w:val="both"/>
        <w:rPr>
          <w:rFonts w:ascii="Arial" w:hAnsi="Arial" w:cs="Arial"/>
        </w:rPr>
      </w:pP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venue of arbitration shall be the place from where the contract is issued.</w:t>
      </w:r>
    </w:p>
    <w:p w:rsidR="00861C0C" w:rsidRDefault="00861C0C">
      <w:pPr>
        <w:widowControl w:val="0"/>
        <w:autoSpaceDE w:val="0"/>
        <w:autoSpaceDN w:val="0"/>
        <w:adjustRightInd w:val="0"/>
        <w:spacing w:line="200" w:lineRule="exact"/>
        <w:rPr>
          <w:rFonts w:ascii="Arial" w:hAnsi="Arial" w:cs="Arial"/>
          <w:sz w:val="20"/>
          <w:szCs w:val="20"/>
        </w:rPr>
      </w:pPr>
    </w:p>
    <w:p w:rsidR="00861C0C" w:rsidRDefault="00861C0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61C0C" w:rsidRDefault="00861C0C">
      <w:pPr>
        <w:widowControl w:val="0"/>
        <w:autoSpaceDE w:val="0"/>
        <w:autoSpaceDN w:val="0"/>
        <w:adjustRightInd w:val="0"/>
        <w:spacing w:line="200" w:lineRule="exact"/>
        <w:rPr>
          <w:rFonts w:ascii="Arial" w:hAnsi="Arial" w:cs="Arial"/>
          <w:sz w:val="20"/>
          <w:szCs w:val="20"/>
        </w:rPr>
      </w:pPr>
    </w:p>
    <w:p w:rsidR="00861C0C" w:rsidRDefault="00861C0C">
      <w:pPr>
        <w:widowControl w:val="0"/>
        <w:autoSpaceDE w:val="0"/>
        <w:autoSpaceDN w:val="0"/>
        <w:adjustRightInd w:val="0"/>
        <w:spacing w:before="8" w:line="220" w:lineRule="exact"/>
        <w:rPr>
          <w:rFonts w:ascii="Arial" w:hAnsi="Arial" w:cs="Arial"/>
          <w:sz w:val="22"/>
          <w:szCs w:val="22"/>
        </w:rPr>
      </w:pPr>
    </w:p>
    <w:p w:rsidR="008753BC" w:rsidRDefault="00861C0C" w:rsidP="00082320">
      <w:pPr>
        <w:widowControl w:val="0"/>
        <w:autoSpaceDE w:val="0"/>
        <w:autoSpaceDN w:val="0"/>
        <w:adjustRightInd w:val="0"/>
        <w:ind w:left="426" w:right="77"/>
        <w:jc w:val="right"/>
        <w:rPr>
          <w:rFonts w:asciiTheme="minorHAnsi" w:hAnsiTheme="minorHAnsi" w:cs="Arial"/>
          <w:b/>
          <w:bCs/>
        </w:rPr>
      </w:pPr>
      <w:r w:rsidRPr="008753BC">
        <w:rPr>
          <w:rFonts w:asciiTheme="minorHAnsi" w:hAnsiTheme="minorHAnsi" w:cs="Arial"/>
          <w:b/>
          <w:bCs/>
        </w:rPr>
        <w:t>SIGNATURE OF BIDDER WITH SEAL</w:t>
      </w:r>
    </w:p>
    <w:p w:rsidR="008753BC" w:rsidRPr="008753BC" w:rsidRDefault="008753BC" w:rsidP="008753BC">
      <w:pPr>
        <w:widowControl w:val="0"/>
        <w:autoSpaceDE w:val="0"/>
        <w:autoSpaceDN w:val="0"/>
        <w:adjustRightInd w:val="0"/>
        <w:ind w:right="77"/>
        <w:rPr>
          <w:rFonts w:asciiTheme="minorHAnsi" w:hAnsiTheme="minorHAnsi" w:cs="Arial"/>
          <w:b/>
          <w:bCs/>
        </w:rPr>
        <w:sectPr w:rsidR="008753BC" w:rsidRPr="008753BC" w:rsidSect="00390BD6">
          <w:pgSz w:w="12240" w:h="15840"/>
          <w:pgMar w:top="1480" w:right="1680" w:bottom="280" w:left="1680" w:header="0" w:footer="815" w:gutter="0"/>
          <w:pgBorders w:offsetFrom="page">
            <w:top w:val="double" w:sz="4" w:space="24" w:color="000000"/>
            <w:left w:val="double" w:sz="4" w:space="24" w:color="000000"/>
            <w:bottom w:val="double" w:sz="4" w:space="24" w:color="000000"/>
            <w:right w:val="double" w:sz="4" w:space="24" w:color="000000"/>
          </w:pgBorders>
          <w:cols w:space="720"/>
          <w:noEndnote/>
        </w:sectPr>
      </w:pPr>
    </w:p>
    <w:p w:rsidR="00082320" w:rsidRPr="008753BC" w:rsidRDefault="00082320" w:rsidP="00082320">
      <w:pPr>
        <w:widowControl w:val="0"/>
        <w:autoSpaceDE w:val="0"/>
        <w:autoSpaceDN w:val="0"/>
        <w:adjustRightInd w:val="0"/>
        <w:ind w:left="426" w:right="77"/>
        <w:jc w:val="center"/>
        <w:rPr>
          <w:rFonts w:asciiTheme="minorHAnsi" w:hAnsiTheme="minorHAnsi" w:cs="Arial"/>
          <w:b/>
          <w:bCs/>
          <w:u w:val="single"/>
        </w:rPr>
      </w:pPr>
      <w:r w:rsidRPr="008753BC">
        <w:rPr>
          <w:rFonts w:asciiTheme="minorHAnsi" w:hAnsiTheme="minorHAnsi" w:cs="Arial"/>
          <w:b/>
          <w:bCs/>
          <w:u w:val="single"/>
        </w:rPr>
        <w:lastRenderedPageBreak/>
        <w:t>SCHEDULE IV</w:t>
      </w:r>
    </w:p>
    <w:p w:rsidR="00082320" w:rsidRDefault="00082320" w:rsidP="00082320">
      <w:pPr>
        <w:widowControl w:val="0"/>
        <w:autoSpaceDE w:val="0"/>
        <w:autoSpaceDN w:val="0"/>
        <w:adjustRightInd w:val="0"/>
        <w:ind w:left="426" w:right="77"/>
        <w:jc w:val="center"/>
        <w:rPr>
          <w:rFonts w:asciiTheme="minorHAnsi" w:hAnsiTheme="minorHAnsi" w:cs="Arial"/>
          <w:b/>
          <w:bCs/>
        </w:rPr>
      </w:pPr>
      <w:r w:rsidRPr="008753BC">
        <w:rPr>
          <w:rFonts w:asciiTheme="minorHAnsi" w:hAnsiTheme="minorHAnsi" w:cs="Arial"/>
          <w:b/>
          <w:bCs/>
        </w:rPr>
        <w:t>PART-II</w:t>
      </w:r>
      <w:r>
        <w:rPr>
          <w:rFonts w:asciiTheme="minorHAnsi" w:hAnsiTheme="minorHAnsi" w:cs="Arial"/>
          <w:b/>
          <w:bCs/>
        </w:rPr>
        <w:t xml:space="preserve"> - </w:t>
      </w:r>
      <w:r w:rsidRPr="008753BC">
        <w:rPr>
          <w:rFonts w:asciiTheme="minorHAnsi" w:hAnsiTheme="minorHAnsi" w:cs="Arial"/>
          <w:b/>
          <w:bCs/>
        </w:rPr>
        <w:t>FORMAT FOR QUOTING</w:t>
      </w: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tbl>
      <w:tblPr>
        <w:tblStyle w:val="TableGrid"/>
        <w:tblpPr w:leftFromText="180" w:rightFromText="180" w:vertAnchor="page" w:horzAnchor="margin" w:tblpY="6121"/>
        <w:tblW w:w="0" w:type="auto"/>
        <w:tblLook w:val="04A0" w:firstRow="1" w:lastRow="0" w:firstColumn="1" w:lastColumn="0" w:noHBand="0" w:noVBand="1"/>
      </w:tblPr>
      <w:tblGrid>
        <w:gridCol w:w="719"/>
        <w:gridCol w:w="3886"/>
        <w:gridCol w:w="1761"/>
        <w:gridCol w:w="2844"/>
      </w:tblGrid>
      <w:tr w:rsidR="0079595A" w:rsidTr="000169AF">
        <w:trPr>
          <w:trHeight w:val="793"/>
        </w:trPr>
        <w:tc>
          <w:tcPr>
            <w:tcW w:w="719" w:type="dxa"/>
          </w:tcPr>
          <w:p w:rsidR="0079595A" w:rsidRDefault="0079595A" w:rsidP="000169AF">
            <w:r>
              <w:t>Sl no</w:t>
            </w:r>
          </w:p>
        </w:tc>
        <w:tc>
          <w:tcPr>
            <w:tcW w:w="3886" w:type="dxa"/>
          </w:tcPr>
          <w:p w:rsidR="0079595A" w:rsidRDefault="0079595A" w:rsidP="000169AF">
            <w:r>
              <w:t xml:space="preserve">Work Description </w:t>
            </w:r>
          </w:p>
        </w:tc>
        <w:tc>
          <w:tcPr>
            <w:tcW w:w="1761" w:type="dxa"/>
          </w:tcPr>
          <w:p w:rsidR="0079595A" w:rsidRDefault="0079595A" w:rsidP="000169AF">
            <w:r>
              <w:t>Qty</w:t>
            </w:r>
          </w:p>
        </w:tc>
        <w:tc>
          <w:tcPr>
            <w:tcW w:w="2844" w:type="dxa"/>
          </w:tcPr>
          <w:p w:rsidR="0079595A" w:rsidRDefault="0079595A" w:rsidP="000169AF">
            <w:r>
              <w:t>Rate</w:t>
            </w:r>
          </w:p>
        </w:tc>
      </w:tr>
      <w:tr w:rsidR="0079595A" w:rsidTr="000169AF">
        <w:trPr>
          <w:trHeight w:val="1630"/>
        </w:trPr>
        <w:tc>
          <w:tcPr>
            <w:tcW w:w="719" w:type="dxa"/>
          </w:tcPr>
          <w:p w:rsidR="0079595A" w:rsidRDefault="0079595A" w:rsidP="000169AF">
            <w:r>
              <w:t>1</w:t>
            </w:r>
          </w:p>
        </w:tc>
        <w:tc>
          <w:tcPr>
            <w:tcW w:w="3886" w:type="dxa"/>
          </w:tcPr>
          <w:p w:rsidR="0079595A" w:rsidRDefault="0079595A" w:rsidP="000169AF">
            <w:r>
              <w:t xml:space="preserve">Supply installation and commissioning of FRP Portable Toilet cabin of size 3.5”x3”x8” </w:t>
            </w:r>
          </w:p>
          <w:p w:rsidR="0079595A" w:rsidRDefault="0079595A" w:rsidP="000169AF">
            <w:r>
              <w:t>Western</w:t>
            </w:r>
            <w:r w:rsidR="00812BB7">
              <w:t>/Indian</w:t>
            </w:r>
            <w:r>
              <w:t xml:space="preserve"> type with all allied fittings</w:t>
            </w:r>
          </w:p>
        </w:tc>
        <w:tc>
          <w:tcPr>
            <w:tcW w:w="1761" w:type="dxa"/>
          </w:tcPr>
          <w:p w:rsidR="0079595A" w:rsidRDefault="0079595A" w:rsidP="000169AF">
            <w:r>
              <w:t>2</w:t>
            </w:r>
          </w:p>
        </w:tc>
        <w:tc>
          <w:tcPr>
            <w:tcW w:w="2844" w:type="dxa"/>
          </w:tcPr>
          <w:p w:rsidR="0079595A" w:rsidRDefault="0079595A" w:rsidP="000169AF"/>
        </w:tc>
      </w:tr>
      <w:tr w:rsidR="0079595A" w:rsidTr="000169AF">
        <w:trPr>
          <w:trHeight w:val="793"/>
        </w:trPr>
        <w:tc>
          <w:tcPr>
            <w:tcW w:w="719" w:type="dxa"/>
          </w:tcPr>
          <w:p w:rsidR="0079595A" w:rsidRDefault="0079595A" w:rsidP="000169AF">
            <w:r>
              <w:t>2</w:t>
            </w:r>
          </w:p>
        </w:tc>
        <w:tc>
          <w:tcPr>
            <w:tcW w:w="3886" w:type="dxa"/>
          </w:tcPr>
          <w:p w:rsidR="0079595A" w:rsidRDefault="0079595A" w:rsidP="000169AF">
            <w:r>
              <w:t>Septic Tank (1000 ltr – 25 Flush) BR3 Ocean</w:t>
            </w:r>
          </w:p>
        </w:tc>
        <w:tc>
          <w:tcPr>
            <w:tcW w:w="1761" w:type="dxa"/>
          </w:tcPr>
          <w:p w:rsidR="0079595A" w:rsidRDefault="0079595A" w:rsidP="000169AF">
            <w:r>
              <w:t>2</w:t>
            </w:r>
          </w:p>
        </w:tc>
        <w:tc>
          <w:tcPr>
            <w:tcW w:w="2844" w:type="dxa"/>
          </w:tcPr>
          <w:p w:rsidR="0079595A" w:rsidRDefault="0079595A" w:rsidP="000169AF"/>
        </w:tc>
      </w:tr>
      <w:tr w:rsidR="0079595A" w:rsidTr="000169AF">
        <w:trPr>
          <w:trHeight w:val="815"/>
        </w:trPr>
        <w:tc>
          <w:tcPr>
            <w:tcW w:w="719" w:type="dxa"/>
          </w:tcPr>
          <w:p w:rsidR="0079595A" w:rsidRDefault="0079595A" w:rsidP="000169AF">
            <w:r>
              <w:t>3</w:t>
            </w:r>
          </w:p>
        </w:tc>
        <w:tc>
          <w:tcPr>
            <w:tcW w:w="3886" w:type="dxa"/>
          </w:tcPr>
          <w:p w:rsidR="0079595A" w:rsidRDefault="0079595A" w:rsidP="000169AF">
            <w:r>
              <w:t>Supply Installation of Overflow Cement tank with lid Ø1mtr x 3”</w:t>
            </w:r>
            <w:r w:rsidR="00812BB7">
              <w:t>ht</w:t>
            </w:r>
          </w:p>
        </w:tc>
        <w:tc>
          <w:tcPr>
            <w:tcW w:w="1761" w:type="dxa"/>
          </w:tcPr>
          <w:p w:rsidR="0079595A" w:rsidRDefault="0079595A" w:rsidP="000169AF">
            <w:r>
              <w:t>2</w:t>
            </w:r>
          </w:p>
        </w:tc>
        <w:tc>
          <w:tcPr>
            <w:tcW w:w="2844" w:type="dxa"/>
          </w:tcPr>
          <w:p w:rsidR="0079595A" w:rsidRDefault="0079595A" w:rsidP="000169AF"/>
        </w:tc>
      </w:tr>
      <w:tr w:rsidR="0079595A" w:rsidTr="000169AF">
        <w:trPr>
          <w:trHeight w:val="793"/>
        </w:trPr>
        <w:tc>
          <w:tcPr>
            <w:tcW w:w="719" w:type="dxa"/>
          </w:tcPr>
          <w:p w:rsidR="0079595A" w:rsidRDefault="0079595A" w:rsidP="000169AF">
            <w:r>
              <w:t>4</w:t>
            </w:r>
          </w:p>
        </w:tc>
        <w:tc>
          <w:tcPr>
            <w:tcW w:w="3886" w:type="dxa"/>
          </w:tcPr>
          <w:p w:rsidR="0079595A" w:rsidRDefault="0079595A" w:rsidP="00812BB7">
            <w:r>
              <w:t>Digging and other allied</w:t>
            </w:r>
            <w:r w:rsidR="00812BB7">
              <w:t xml:space="preserve">  necessary </w:t>
            </w:r>
            <w:r>
              <w:t xml:space="preserve"> works </w:t>
            </w:r>
            <w:r w:rsidR="00812BB7">
              <w:t>for the project</w:t>
            </w:r>
          </w:p>
        </w:tc>
        <w:tc>
          <w:tcPr>
            <w:tcW w:w="1761" w:type="dxa"/>
          </w:tcPr>
          <w:p w:rsidR="0079595A" w:rsidRDefault="00812BB7" w:rsidP="000169AF">
            <w:r>
              <w:t>LS</w:t>
            </w:r>
          </w:p>
        </w:tc>
        <w:tc>
          <w:tcPr>
            <w:tcW w:w="2844" w:type="dxa"/>
          </w:tcPr>
          <w:p w:rsidR="0079595A" w:rsidRDefault="0079595A" w:rsidP="000169AF"/>
        </w:tc>
      </w:tr>
      <w:tr w:rsidR="0079595A" w:rsidTr="000169AF">
        <w:trPr>
          <w:trHeight w:val="396"/>
        </w:trPr>
        <w:tc>
          <w:tcPr>
            <w:tcW w:w="719" w:type="dxa"/>
          </w:tcPr>
          <w:p w:rsidR="0079595A" w:rsidRDefault="0079595A" w:rsidP="000169AF">
            <w:r>
              <w:t>5</w:t>
            </w:r>
          </w:p>
        </w:tc>
        <w:tc>
          <w:tcPr>
            <w:tcW w:w="3886" w:type="dxa"/>
          </w:tcPr>
          <w:p w:rsidR="0079595A" w:rsidRDefault="0079595A" w:rsidP="00812BB7">
            <w:r>
              <w:t xml:space="preserve">OH tank Syntex make </w:t>
            </w:r>
            <w:r w:rsidR="00812BB7">
              <w:t>2</w:t>
            </w:r>
            <w:r>
              <w:t>50 ltr.</w:t>
            </w:r>
          </w:p>
        </w:tc>
        <w:tc>
          <w:tcPr>
            <w:tcW w:w="1761" w:type="dxa"/>
          </w:tcPr>
          <w:p w:rsidR="0079595A" w:rsidRDefault="0079595A" w:rsidP="000169AF">
            <w:r>
              <w:t>2</w:t>
            </w:r>
          </w:p>
        </w:tc>
        <w:tc>
          <w:tcPr>
            <w:tcW w:w="2844" w:type="dxa"/>
          </w:tcPr>
          <w:p w:rsidR="0079595A" w:rsidRDefault="0079595A" w:rsidP="000169AF"/>
        </w:tc>
      </w:tr>
      <w:tr w:rsidR="0079595A" w:rsidTr="000169AF">
        <w:trPr>
          <w:trHeight w:val="396"/>
        </w:trPr>
        <w:tc>
          <w:tcPr>
            <w:tcW w:w="719" w:type="dxa"/>
          </w:tcPr>
          <w:p w:rsidR="0079595A" w:rsidRDefault="0079595A" w:rsidP="000169AF"/>
        </w:tc>
        <w:tc>
          <w:tcPr>
            <w:tcW w:w="3886" w:type="dxa"/>
          </w:tcPr>
          <w:p w:rsidR="0079595A" w:rsidRDefault="0079595A" w:rsidP="000169AF"/>
        </w:tc>
        <w:tc>
          <w:tcPr>
            <w:tcW w:w="1761" w:type="dxa"/>
          </w:tcPr>
          <w:p w:rsidR="0079595A" w:rsidRDefault="0079595A" w:rsidP="000169AF"/>
        </w:tc>
        <w:tc>
          <w:tcPr>
            <w:tcW w:w="2844" w:type="dxa"/>
          </w:tcPr>
          <w:p w:rsidR="0079595A" w:rsidRDefault="0079595A" w:rsidP="000169AF"/>
        </w:tc>
      </w:tr>
      <w:tr w:rsidR="0079595A" w:rsidTr="000169AF">
        <w:trPr>
          <w:trHeight w:val="396"/>
        </w:trPr>
        <w:tc>
          <w:tcPr>
            <w:tcW w:w="719" w:type="dxa"/>
          </w:tcPr>
          <w:p w:rsidR="0079595A" w:rsidRDefault="0079595A" w:rsidP="000169AF">
            <w:r>
              <w:t>6.</w:t>
            </w:r>
          </w:p>
        </w:tc>
        <w:tc>
          <w:tcPr>
            <w:tcW w:w="3886" w:type="dxa"/>
          </w:tcPr>
          <w:p w:rsidR="0079595A" w:rsidRDefault="0079595A" w:rsidP="000169AF">
            <w:r>
              <w:t>Other Misc Civil</w:t>
            </w:r>
            <w:r w:rsidR="00812BB7">
              <w:t>/Plumbing</w:t>
            </w:r>
            <w:r>
              <w:t xml:space="preserve"> Works  </w:t>
            </w:r>
          </w:p>
        </w:tc>
        <w:tc>
          <w:tcPr>
            <w:tcW w:w="1761" w:type="dxa"/>
          </w:tcPr>
          <w:p w:rsidR="0079595A" w:rsidRDefault="00812BB7" w:rsidP="00812BB7">
            <w:r>
              <w:t>LS</w:t>
            </w:r>
          </w:p>
        </w:tc>
        <w:tc>
          <w:tcPr>
            <w:tcW w:w="2844" w:type="dxa"/>
          </w:tcPr>
          <w:p w:rsidR="0079595A" w:rsidRDefault="0079595A" w:rsidP="000169AF"/>
        </w:tc>
      </w:tr>
      <w:tr w:rsidR="005D33EC" w:rsidTr="00FE6F07">
        <w:trPr>
          <w:trHeight w:val="396"/>
        </w:trPr>
        <w:tc>
          <w:tcPr>
            <w:tcW w:w="6366" w:type="dxa"/>
            <w:gridSpan w:val="3"/>
          </w:tcPr>
          <w:p w:rsidR="005D33EC" w:rsidRPr="005D33EC" w:rsidRDefault="005D33EC" w:rsidP="000169AF">
            <w:pPr>
              <w:rPr>
                <w:b/>
              </w:rPr>
            </w:pPr>
            <w:r w:rsidRPr="005D33EC">
              <w:rPr>
                <w:b/>
              </w:rPr>
              <w:t>Grand Total</w:t>
            </w:r>
          </w:p>
        </w:tc>
        <w:tc>
          <w:tcPr>
            <w:tcW w:w="2844" w:type="dxa"/>
          </w:tcPr>
          <w:p w:rsidR="005D33EC" w:rsidRDefault="005D33EC" w:rsidP="000169AF"/>
        </w:tc>
      </w:tr>
    </w:tbl>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5657A8" w:rsidRDefault="005657A8" w:rsidP="00082320">
      <w:pPr>
        <w:widowControl w:val="0"/>
        <w:autoSpaceDE w:val="0"/>
        <w:autoSpaceDN w:val="0"/>
        <w:adjustRightInd w:val="0"/>
        <w:ind w:left="426" w:right="77"/>
        <w:jc w:val="center"/>
        <w:rPr>
          <w:rFonts w:asciiTheme="minorHAnsi" w:hAnsiTheme="minorHAnsi" w:cs="Arial"/>
          <w:b/>
          <w:bCs/>
        </w:rPr>
      </w:pPr>
    </w:p>
    <w:p w:rsidR="001B5530" w:rsidRDefault="001B5530" w:rsidP="00082320">
      <w:pPr>
        <w:widowControl w:val="0"/>
        <w:autoSpaceDE w:val="0"/>
        <w:autoSpaceDN w:val="0"/>
        <w:adjustRightInd w:val="0"/>
        <w:ind w:left="426" w:right="77"/>
        <w:jc w:val="center"/>
        <w:rPr>
          <w:rFonts w:asciiTheme="minorHAnsi" w:hAnsiTheme="minorHAnsi" w:cs="Arial"/>
          <w:b/>
          <w:bCs/>
        </w:rPr>
      </w:pPr>
    </w:p>
    <w:p w:rsidR="001B5530" w:rsidRDefault="001B5530" w:rsidP="00082320">
      <w:pPr>
        <w:widowControl w:val="0"/>
        <w:autoSpaceDE w:val="0"/>
        <w:autoSpaceDN w:val="0"/>
        <w:adjustRightInd w:val="0"/>
        <w:ind w:left="426" w:right="77"/>
        <w:jc w:val="center"/>
        <w:rPr>
          <w:rFonts w:asciiTheme="minorHAnsi" w:hAnsiTheme="minorHAnsi" w:cs="Arial"/>
          <w:b/>
          <w:bCs/>
        </w:rPr>
      </w:pPr>
    </w:p>
    <w:p w:rsidR="001B5530" w:rsidRDefault="001B5530" w:rsidP="00082320">
      <w:pPr>
        <w:widowControl w:val="0"/>
        <w:autoSpaceDE w:val="0"/>
        <w:autoSpaceDN w:val="0"/>
        <w:adjustRightInd w:val="0"/>
        <w:ind w:left="426" w:right="77"/>
        <w:jc w:val="center"/>
        <w:rPr>
          <w:rFonts w:asciiTheme="minorHAnsi" w:hAnsiTheme="minorHAnsi" w:cs="Arial"/>
          <w:b/>
          <w:bCs/>
        </w:rPr>
      </w:pPr>
    </w:p>
    <w:p w:rsidR="001B5530" w:rsidRPr="008753BC" w:rsidRDefault="001B5530" w:rsidP="00082320">
      <w:pPr>
        <w:widowControl w:val="0"/>
        <w:autoSpaceDE w:val="0"/>
        <w:autoSpaceDN w:val="0"/>
        <w:adjustRightInd w:val="0"/>
        <w:ind w:left="426" w:right="77"/>
        <w:jc w:val="center"/>
        <w:rPr>
          <w:rFonts w:asciiTheme="minorHAnsi" w:hAnsiTheme="minorHAnsi" w:cs="Arial"/>
          <w:b/>
          <w:bCs/>
        </w:rPr>
      </w:pPr>
    </w:p>
    <w:p w:rsidR="005D33EC" w:rsidRDefault="005D33EC" w:rsidP="00082320">
      <w:pPr>
        <w:widowControl w:val="0"/>
        <w:autoSpaceDE w:val="0"/>
        <w:autoSpaceDN w:val="0"/>
        <w:adjustRightInd w:val="0"/>
        <w:ind w:left="567" w:right="77"/>
        <w:rPr>
          <w:rFonts w:asciiTheme="minorHAnsi" w:hAnsiTheme="minorHAnsi" w:cs="Arial"/>
          <w:b/>
          <w:bCs/>
        </w:rPr>
      </w:pPr>
    </w:p>
    <w:p w:rsidR="005D33EC" w:rsidRDefault="005D33EC" w:rsidP="00082320">
      <w:pPr>
        <w:widowControl w:val="0"/>
        <w:autoSpaceDE w:val="0"/>
        <w:autoSpaceDN w:val="0"/>
        <w:adjustRightInd w:val="0"/>
        <w:ind w:left="567" w:right="77"/>
        <w:rPr>
          <w:rFonts w:asciiTheme="minorHAnsi" w:hAnsiTheme="minorHAnsi" w:cs="Arial"/>
          <w:b/>
          <w:bCs/>
        </w:rPr>
      </w:pPr>
    </w:p>
    <w:p w:rsidR="004C0C4E" w:rsidRPr="00082320" w:rsidRDefault="004C0C4E" w:rsidP="00082320">
      <w:pPr>
        <w:widowControl w:val="0"/>
        <w:autoSpaceDE w:val="0"/>
        <w:autoSpaceDN w:val="0"/>
        <w:adjustRightInd w:val="0"/>
        <w:ind w:left="567" w:right="77"/>
        <w:rPr>
          <w:rFonts w:asciiTheme="minorHAnsi" w:hAnsiTheme="minorHAnsi" w:cs="Arial"/>
          <w:b/>
          <w:bCs/>
        </w:rPr>
      </w:pPr>
      <w:r w:rsidRPr="00082320">
        <w:rPr>
          <w:rFonts w:asciiTheme="minorHAnsi" w:hAnsiTheme="minorHAnsi" w:cs="Arial"/>
          <w:b/>
          <w:bCs/>
        </w:rPr>
        <w:t>B)</w:t>
      </w:r>
      <w:r w:rsidRPr="00082320">
        <w:rPr>
          <w:rFonts w:asciiTheme="minorHAnsi" w:hAnsiTheme="minorHAnsi" w:cs="Arial"/>
          <w:b/>
          <w:bCs/>
        </w:rPr>
        <w:tab/>
        <w:t>KAKKANAD FACTORY,COCHIN</w:t>
      </w:r>
    </w:p>
    <w:p w:rsidR="00082320" w:rsidRPr="00082320" w:rsidRDefault="00082320" w:rsidP="004C0C4E">
      <w:pPr>
        <w:widowControl w:val="0"/>
        <w:autoSpaceDE w:val="0"/>
        <w:autoSpaceDN w:val="0"/>
        <w:adjustRightInd w:val="0"/>
        <w:spacing w:before="8" w:line="180" w:lineRule="exact"/>
        <w:rPr>
          <w:rFonts w:asciiTheme="minorHAnsi" w:hAnsiTheme="minorHAnsi"/>
        </w:rPr>
      </w:pPr>
    </w:p>
    <w:p w:rsidR="004C0C4E" w:rsidRDefault="004C0C4E" w:rsidP="004C0C4E">
      <w:pPr>
        <w:widowControl w:val="0"/>
        <w:autoSpaceDE w:val="0"/>
        <w:autoSpaceDN w:val="0"/>
        <w:adjustRightInd w:val="0"/>
        <w:spacing w:before="34" w:line="226" w:lineRule="exact"/>
        <w:ind w:left="1020"/>
        <w:rPr>
          <w:rFonts w:asciiTheme="minorHAnsi" w:hAnsiTheme="minorHAnsi" w:cs="Arial"/>
          <w:position w:val="-1"/>
        </w:rPr>
      </w:pPr>
      <w:r w:rsidRPr="00082320">
        <w:rPr>
          <w:rFonts w:asciiTheme="minorHAnsi" w:hAnsiTheme="minorHAnsi" w:cs="Arial"/>
          <w:position w:val="-1"/>
        </w:rPr>
        <w:t>Kakkanad Factory is located in Special Economic Zone,Cochin</w:t>
      </w:r>
    </w:p>
    <w:p w:rsidR="001B5530" w:rsidRDefault="001B5530" w:rsidP="001B5530">
      <w:pPr>
        <w:widowControl w:val="0"/>
        <w:autoSpaceDE w:val="0"/>
        <w:autoSpaceDN w:val="0"/>
        <w:adjustRightInd w:val="0"/>
        <w:spacing w:before="34" w:line="226" w:lineRule="exact"/>
        <w:ind w:left="1020"/>
        <w:jc w:val="both"/>
        <w:rPr>
          <w:rFonts w:ascii="Arial" w:hAnsi="Arial" w:cs="Arial"/>
          <w:sz w:val="20"/>
          <w:szCs w:val="20"/>
        </w:rPr>
      </w:pPr>
      <w:r w:rsidRPr="00082320">
        <w:rPr>
          <w:rFonts w:asciiTheme="minorHAnsi" w:hAnsiTheme="minorHAnsi" w:cs="Arial"/>
          <w:position w:val="-1"/>
        </w:rPr>
        <w:t>NB: The bidder may refer the Specifications, Terms &amp; conditions before filling this format.</w:t>
      </w:r>
    </w:p>
    <w:p w:rsidR="001B5530" w:rsidRPr="00082320" w:rsidRDefault="001B5530" w:rsidP="004C0C4E">
      <w:pPr>
        <w:widowControl w:val="0"/>
        <w:autoSpaceDE w:val="0"/>
        <w:autoSpaceDN w:val="0"/>
        <w:adjustRightInd w:val="0"/>
        <w:spacing w:before="34" w:line="226" w:lineRule="exact"/>
        <w:ind w:left="1020"/>
        <w:rPr>
          <w:rFonts w:asciiTheme="minorHAnsi" w:hAnsiTheme="minorHAnsi" w:cs="Arial"/>
          <w:position w:val="-1"/>
        </w:rPr>
      </w:pPr>
    </w:p>
    <w:p w:rsidR="001B5530" w:rsidRDefault="001B5530" w:rsidP="00082320">
      <w:pPr>
        <w:widowControl w:val="0"/>
        <w:autoSpaceDE w:val="0"/>
        <w:autoSpaceDN w:val="0"/>
        <w:adjustRightInd w:val="0"/>
        <w:spacing w:before="34"/>
        <w:ind w:left="567" w:right="-1"/>
        <w:jc w:val="right"/>
        <w:rPr>
          <w:rFonts w:asciiTheme="minorHAnsi" w:hAnsiTheme="minorHAnsi" w:cs="Arial"/>
          <w:b/>
          <w:bCs/>
          <w:caps/>
        </w:rPr>
      </w:pPr>
    </w:p>
    <w:p w:rsidR="001B5530" w:rsidRDefault="001B5530" w:rsidP="00082320">
      <w:pPr>
        <w:widowControl w:val="0"/>
        <w:autoSpaceDE w:val="0"/>
        <w:autoSpaceDN w:val="0"/>
        <w:adjustRightInd w:val="0"/>
        <w:spacing w:before="34"/>
        <w:ind w:left="567" w:right="-1"/>
        <w:jc w:val="right"/>
        <w:rPr>
          <w:rFonts w:asciiTheme="minorHAnsi" w:hAnsiTheme="minorHAnsi" w:cs="Arial"/>
          <w:b/>
          <w:bCs/>
          <w:caps/>
        </w:rPr>
      </w:pPr>
    </w:p>
    <w:p w:rsidR="001B5530" w:rsidRDefault="001B5530" w:rsidP="00082320">
      <w:pPr>
        <w:widowControl w:val="0"/>
        <w:autoSpaceDE w:val="0"/>
        <w:autoSpaceDN w:val="0"/>
        <w:adjustRightInd w:val="0"/>
        <w:spacing w:before="34"/>
        <w:ind w:left="567" w:right="-1"/>
        <w:jc w:val="right"/>
        <w:rPr>
          <w:rFonts w:asciiTheme="minorHAnsi" w:hAnsiTheme="minorHAnsi" w:cs="Arial"/>
          <w:b/>
          <w:bCs/>
          <w:caps/>
        </w:rPr>
      </w:pPr>
    </w:p>
    <w:p w:rsidR="004C0C4E" w:rsidRPr="00082320" w:rsidRDefault="004C0C4E" w:rsidP="00082320">
      <w:pPr>
        <w:widowControl w:val="0"/>
        <w:autoSpaceDE w:val="0"/>
        <w:autoSpaceDN w:val="0"/>
        <w:adjustRightInd w:val="0"/>
        <w:spacing w:before="34"/>
        <w:ind w:left="567" w:right="-1"/>
        <w:jc w:val="right"/>
        <w:rPr>
          <w:rFonts w:asciiTheme="minorHAnsi" w:hAnsiTheme="minorHAnsi" w:cs="Arial"/>
          <w:b/>
          <w:bCs/>
          <w:caps/>
        </w:rPr>
      </w:pPr>
      <w:r w:rsidRPr="00082320">
        <w:rPr>
          <w:rFonts w:asciiTheme="minorHAnsi" w:hAnsiTheme="minorHAnsi" w:cs="Arial"/>
          <w:b/>
          <w:bCs/>
          <w:caps/>
        </w:rPr>
        <w:t>Signature of the bidder</w:t>
      </w:r>
    </w:p>
    <w:p w:rsidR="004C0C4E" w:rsidRPr="00082320" w:rsidRDefault="00082320" w:rsidP="00082320">
      <w:pPr>
        <w:widowControl w:val="0"/>
        <w:tabs>
          <w:tab w:val="left" w:pos="1440"/>
        </w:tabs>
        <w:autoSpaceDE w:val="0"/>
        <w:autoSpaceDN w:val="0"/>
        <w:adjustRightInd w:val="0"/>
        <w:spacing w:before="2" w:line="240" w:lineRule="exact"/>
        <w:rPr>
          <w:rFonts w:asciiTheme="minorHAnsi" w:hAnsiTheme="minorHAnsi" w:cs="Arial"/>
        </w:rPr>
      </w:pPr>
      <w:r w:rsidRPr="00082320">
        <w:rPr>
          <w:rFonts w:asciiTheme="minorHAnsi" w:hAnsiTheme="minorHAnsi" w:cs="Arial"/>
        </w:rPr>
        <w:tab/>
      </w:r>
    </w:p>
    <w:sectPr w:rsidR="004C0C4E" w:rsidRPr="00082320" w:rsidSect="00390BD6">
      <w:footerReference w:type="default" r:id="rId12"/>
      <w:type w:val="continuous"/>
      <w:pgSz w:w="15840" w:h="12240" w:orient="landscape"/>
      <w:pgMar w:top="1480" w:right="1520" w:bottom="280" w:left="1220" w:header="720" w:footer="720" w:gutter="0"/>
      <w:pgBorders w:offsetFrom="page">
        <w:top w:val="double" w:sz="4" w:space="24" w:color="000000"/>
        <w:left w:val="double" w:sz="4" w:space="24" w:color="000000"/>
        <w:bottom w:val="double" w:sz="4" w:space="24" w:color="000000"/>
        <w:right w:val="double" w:sz="4" w:space="24" w:color="000000"/>
      </w:pgBorders>
      <w:cols w:space="720" w:equalWidth="0">
        <w:col w:w="13100"/>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0CC" w:rsidRDefault="004A40CC">
      <w:r>
        <w:separator/>
      </w:r>
    </w:p>
  </w:endnote>
  <w:endnote w:type="continuationSeparator" w:id="0">
    <w:p w:rsidR="004A40CC" w:rsidRDefault="004A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F07" w:rsidRPr="00390BD6" w:rsidRDefault="00FE6F07" w:rsidP="00390BD6">
    <w:pPr>
      <w:pStyle w:val="Footer"/>
      <w:tabs>
        <w:tab w:val="clear" w:pos="8640"/>
      </w:tabs>
      <w:rPr>
        <w:rFonts w:asciiTheme="minorHAnsi" w:hAnsiTheme="minorHAnsi" w:cs="Arial"/>
        <w:b/>
        <w:bCs/>
      </w:rPr>
    </w:pP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r>
    <w:r>
      <w:rPr>
        <w:rFonts w:asciiTheme="minorHAnsi" w:hAnsiTheme="minorHAnsi" w:cs="Arial"/>
        <w:b/>
        <w:bCs/>
      </w:rPr>
      <w:tab/>
    </w:r>
    <w:r>
      <w:rPr>
        <w:rFonts w:asciiTheme="minorHAnsi" w:hAnsiTheme="minorHAnsi" w:cs="Arial"/>
        <w:b/>
        <w:bCs/>
      </w:rPr>
      <w:tab/>
    </w:r>
    <w:r w:rsidRPr="000E78F7">
      <w:rPr>
        <w:rFonts w:asciiTheme="minorHAnsi" w:hAnsiTheme="minorHAnsi" w:cs="Arial"/>
        <w:b/>
        <w:bCs/>
      </w:rPr>
      <w:t xml:space="preserve">Page </w:t>
    </w:r>
    <w:r w:rsidR="001C1B71" w:rsidRPr="000E78F7">
      <w:rPr>
        <w:rFonts w:asciiTheme="minorHAnsi" w:hAnsiTheme="minorHAnsi" w:cs="Arial"/>
        <w:b/>
        <w:bCs/>
      </w:rPr>
      <w:fldChar w:fldCharType="begin"/>
    </w:r>
    <w:r w:rsidRPr="000E78F7">
      <w:rPr>
        <w:rFonts w:asciiTheme="minorHAnsi" w:hAnsiTheme="minorHAnsi" w:cs="Arial"/>
        <w:b/>
        <w:bCs/>
      </w:rPr>
      <w:instrText xml:space="preserve"> PAGE   \* MERGEFORMAT </w:instrText>
    </w:r>
    <w:r w:rsidR="001C1B71" w:rsidRPr="000E78F7">
      <w:rPr>
        <w:rFonts w:asciiTheme="minorHAnsi" w:hAnsiTheme="minorHAnsi" w:cs="Arial"/>
        <w:b/>
        <w:bCs/>
      </w:rPr>
      <w:fldChar w:fldCharType="separate"/>
    </w:r>
    <w:r w:rsidR="000D68A7">
      <w:rPr>
        <w:rFonts w:asciiTheme="minorHAnsi" w:hAnsiTheme="minorHAnsi" w:cs="Arial"/>
        <w:b/>
        <w:bCs/>
        <w:noProof/>
      </w:rPr>
      <w:t>3</w:t>
    </w:r>
    <w:r w:rsidR="001C1B71" w:rsidRPr="000E78F7">
      <w:rPr>
        <w:rFonts w:asciiTheme="minorHAnsi" w:hAnsiTheme="minorHAnsi" w:cs="Arial"/>
        <w:b/>
        <w:bC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F07" w:rsidRDefault="00FE6F07" w:rsidP="001C5C96">
    <w:pPr>
      <w:pStyle w:val="Footer"/>
      <w:tabs>
        <w:tab w:val="clear" w:pos="8640"/>
      </w:tabs>
      <w:rPr>
        <w:rFonts w:asciiTheme="minorHAnsi" w:hAnsiTheme="minorHAnsi" w:cs="Arial"/>
        <w:b/>
        <w:bCs/>
      </w:rPr>
    </w:pPr>
  </w:p>
  <w:p w:rsidR="00FE6F07" w:rsidRPr="001C5C96" w:rsidRDefault="00FE6F07" w:rsidP="001C5C96">
    <w:pPr>
      <w:pStyle w:val="Footer"/>
      <w:tabs>
        <w:tab w:val="clear" w:pos="8640"/>
      </w:tabs>
      <w:rPr>
        <w:rFonts w:asciiTheme="minorHAnsi" w:hAnsiTheme="minorHAnsi" w:cs="Arial"/>
        <w:b/>
        <w:bCs/>
      </w:rPr>
    </w:pP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r>
    <w:r>
      <w:rPr>
        <w:rFonts w:asciiTheme="minorHAnsi" w:hAnsiTheme="minorHAnsi" w:cs="Arial"/>
        <w:b/>
        <w:bCs/>
      </w:rPr>
      <w:tab/>
    </w:r>
    <w:r>
      <w:rPr>
        <w:rFonts w:asciiTheme="minorHAnsi" w:hAnsiTheme="minorHAnsi" w:cs="Arial"/>
        <w:b/>
        <w:bCs/>
      </w:rPr>
      <w:tab/>
    </w:r>
    <w:r w:rsidRPr="000E78F7">
      <w:rPr>
        <w:rFonts w:asciiTheme="minorHAnsi" w:hAnsiTheme="minorHAnsi" w:cs="Arial"/>
        <w:b/>
        <w:bCs/>
      </w:rPr>
      <w:t xml:space="preserve">Page </w:t>
    </w:r>
    <w:r w:rsidR="001C1B71" w:rsidRPr="000E78F7">
      <w:rPr>
        <w:rFonts w:asciiTheme="minorHAnsi" w:hAnsiTheme="minorHAnsi" w:cs="Arial"/>
        <w:b/>
        <w:bCs/>
      </w:rPr>
      <w:fldChar w:fldCharType="begin"/>
    </w:r>
    <w:r w:rsidRPr="000E78F7">
      <w:rPr>
        <w:rFonts w:asciiTheme="minorHAnsi" w:hAnsiTheme="minorHAnsi" w:cs="Arial"/>
        <w:b/>
        <w:bCs/>
      </w:rPr>
      <w:instrText xml:space="preserve"> PAGE   \* MERGEFORMAT </w:instrText>
    </w:r>
    <w:r w:rsidR="001C1B71" w:rsidRPr="000E78F7">
      <w:rPr>
        <w:rFonts w:asciiTheme="minorHAnsi" w:hAnsiTheme="minorHAnsi" w:cs="Arial"/>
        <w:b/>
        <w:bCs/>
      </w:rPr>
      <w:fldChar w:fldCharType="separate"/>
    </w:r>
    <w:r w:rsidR="000D68A7">
      <w:rPr>
        <w:rFonts w:asciiTheme="minorHAnsi" w:hAnsiTheme="minorHAnsi" w:cs="Arial"/>
        <w:b/>
        <w:bCs/>
        <w:noProof/>
      </w:rPr>
      <w:t>4</w:t>
    </w:r>
    <w:r w:rsidR="001C1B71" w:rsidRPr="000E78F7">
      <w:rPr>
        <w:rFonts w:asciiTheme="minorHAnsi" w:hAnsiTheme="minorHAnsi" w:cs="Arial"/>
        <w:b/>
        <w:bC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F07" w:rsidRDefault="000D68A7">
    <w:pPr>
      <w:widowControl w:val="0"/>
      <w:autoSpaceDE w:val="0"/>
      <w:autoSpaceDN w:val="0"/>
      <w:adjustRightInd w:val="0"/>
      <w:spacing w:line="200" w:lineRule="exact"/>
      <w:rPr>
        <w:sz w:val="20"/>
        <w:szCs w:val="20"/>
      </w:rPr>
    </w:pPr>
    <w:r>
      <w:rPr>
        <w:noProof/>
        <w:lang w:val="en-IN" w:eastAsia="en-IN"/>
      </w:rPr>
      <mc:AlternateContent>
        <mc:Choice Requires="wps">
          <w:drawing>
            <wp:anchor distT="0" distB="0" distL="114300" distR="114300" simplePos="0" relativeHeight="251657728" behindDoc="1" locked="0" layoutInCell="0" allowOverlap="1">
              <wp:simplePos x="0" y="0"/>
              <wp:positionH relativeFrom="page">
                <wp:posOffset>4699000</wp:posOffset>
              </wp:positionH>
              <wp:positionV relativeFrom="page">
                <wp:posOffset>6657975</wp:posOffset>
              </wp:positionV>
              <wp:extent cx="2032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F07" w:rsidRDefault="001C1B71">
                          <w:pPr>
                            <w:widowControl w:val="0"/>
                            <w:autoSpaceDE w:val="0"/>
                            <w:autoSpaceDN w:val="0"/>
                            <w:adjustRightInd w:val="0"/>
                            <w:spacing w:before="31" w:line="249" w:lineRule="exact"/>
                            <w:ind w:left="40"/>
                          </w:pPr>
                          <w:r>
                            <w:rPr>
                              <w:position w:val="-3"/>
                            </w:rPr>
                            <w:fldChar w:fldCharType="begin"/>
                          </w:r>
                          <w:r w:rsidR="00FE6F07">
                            <w:rPr>
                              <w:position w:val="-3"/>
                            </w:rPr>
                            <w:instrText xml:space="preserve"> PAGE </w:instrText>
                          </w:r>
                          <w:r>
                            <w:rPr>
                              <w:position w:val="-3"/>
                            </w:rPr>
                            <w:fldChar w:fldCharType="separate"/>
                          </w:r>
                          <w:r w:rsidR="000D68A7">
                            <w:rPr>
                              <w:noProof/>
                              <w:position w:val="-3"/>
                            </w:rPr>
                            <w:t>33</w:t>
                          </w:r>
                          <w:r>
                            <w:rPr>
                              <w:position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0pt;margin-top:524.2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" o:allowincell="f" filled="f" stroked="f">
              <v:textbox inset="0,0,0,0">
                <w:txbxContent>
                  <w:p w:rsidR="00FE6F07" w:rsidRDefault="001C1B71">
                    <w:pPr>
                      <w:widowControl w:val="0"/>
                      <w:autoSpaceDE w:val="0"/>
                      <w:autoSpaceDN w:val="0"/>
                      <w:adjustRightInd w:val="0"/>
                      <w:spacing w:before="31" w:line="249" w:lineRule="exact"/>
                      <w:ind w:left="40"/>
                    </w:pPr>
                    <w:r>
                      <w:rPr>
                        <w:position w:val="-3"/>
                      </w:rPr>
                      <w:fldChar w:fldCharType="begin"/>
                    </w:r>
                    <w:r w:rsidR="00FE6F07">
                      <w:rPr>
                        <w:position w:val="-3"/>
                      </w:rPr>
                      <w:instrText xml:space="preserve"> PAGE </w:instrText>
                    </w:r>
                    <w:r>
                      <w:rPr>
                        <w:position w:val="-3"/>
                      </w:rPr>
                      <w:fldChar w:fldCharType="separate"/>
                    </w:r>
                    <w:r w:rsidR="000D68A7">
                      <w:rPr>
                        <w:noProof/>
                        <w:position w:val="-3"/>
                      </w:rPr>
                      <w:t>33</w:t>
                    </w:r>
                    <w:r>
                      <w:rPr>
                        <w:position w:val="-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0CC" w:rsidRDefault="004A40CC">
      <w:r>
        <w:separator/>
      </w:r>
    </w:p>
  </w:footnote>
  <w:footnote w:type="continuationSeparator" w:id="0">
    <w:p w:rsidR="004A40CC" w:rsidRDefault="004A40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F07" w:rsidRDefault="000D68A7" w:rsidP="00390BD6">
    <w:pPr>
      <w:rPr>
        <w:rFonts w:asciiTheme="minorHAnsi" w:hAnsiTheme="minorHAnsi"/>
      </w:rPr>
    </w:pPr>
    <w:r>
      <w:rPr>
        <w:noProof/>
        <w:sz w:val="22"/>
        <w:szCs w:val="20"/>
        <w:lang w:val="en-IN" w:eastAsia="en-IN"/>
      </w:rPr>
      <mc:AlternateContent>
        <mc:Choice Requires="wpg">
          <w:drawing>
            <wp:anchor distT="0" distB="0" distL="114300" distR="114300" simplePos="0" relativeHeight="251659776" behindDoc="0" locked="0" layoutInCell="1" allowOverlap="1">
              <wp:simplePos x="0" y="0"/>
              <wp:positionH relativeFrom="page">
                <wp:posOffset>402590</wp:posOffset>
              </wp:positionH>
              <wp:positionV relativeFrom="page">
                <wp:posOffset>391160</wp:posOffset>
              </wp:positionV>
              <wp:extent cx="6977380" cy="6680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7380" cy="668020"/>
                        <a:chOff x="0" y="0"/>
                        <a:chExt cx="6977380" cy="668020"/>
                      </a:xfrm>
                    </wpg:grpSpPr>
                    <pic:pic xmlns:pic="http://schemas.openxmlformats.org/drawingml/2006/picture">
                      <pic:nvPicPr>
                        <pic:cNvPr id="18" name="Picture 4" descr="C:\Users\hll101895\Desktop\Misc - HR\HLL Logo\HLL-LOGO.jpg"/>
                        <pic:cNvPicPr>
                          <a:picLocks noChangeAspect="1"/>
                        </pic:cNvPicPr>
                      </pic:nvPicPr>
                      <pic:blipFill>
                        <a:blip r:embed="rId1">
                          <a:extLst>
                            <a:ext uri="{28A0092B-C50C-407E-A947-70E740481C1C}">
                              <a14:useLocalDpi xmlns:a14="http://schemas.microsoft.com/office/drawing/2010/main" val="0"/>
                            </a:ext>
                          </a:extLst>
                        </a:blip>
                        <a:srcRect l="14583" t="35562" r="66162" b="33421"/>
                        <a:stretch>
                          <a:fillRect/>
                        </a:stretch>
                      </pic:blipFill>
                      <pic:spPr bwMode="auto">
                        <a:xfrm>
                          <a:off x="4086225" y="0"/>
                          <a:ext cx="798195" cy="668020"/>
                        </a:xfrm>
                        <a:prstGeom prst="rect">
                          <a:avLst/>
                        </a:prstGeom>
                        <a:noFill/>
                        <a:ln>
                          <a:noFill/>
                        </a:ln>
                      </pic:spPr>
                    </pic:pic>
                    <pic:pic xmlns:pic="http://schemas.openxmlformats.org/drawingml/2006/picture">
                      <pic:nvPicPr>
                        <pic:cNvPr id="19" name="Picture 4" descr="C:\Users\hll101895\Desktop\Misc - HR\HLL Logo\HLL-LOGO.jpg"/>
                        <pic:cNvPicPr>
                          <a:picLocks noChangeAspect="1"/>
                        </pic:cNvPicPr>
                      </pic:nvPicPr>
                      <pic:blipFill>
                        <a:blip r:embed="rId1">
                          <a:extLst>
                            <a:ext uri="{28A0092B-C50C-407E-A947-70E740481C1C}">
                              <a14:useLocalDpi xmlns:a14="http://schemas.microsoft.com/office/drawing/2010/main" val="0"/>
                            </a:ext>
                          </a:extLst>
                        </a:blip>
                        <a:srcRect l="33849" t="35576" r="14174" b="33453"/>
                        <a:stretch>
                          <a:fillRect/>
                        </a:stretch>
                      </pic:blipFill>
                      <pic:spPr bwMode="auto">
                        <a:xfrm>
                          <a:off x="4886325" y="9525"/>
                          <a:ext cx="2091055" cy="647700"/>
                        </a:xfrm>
                        <a:prstGeom prst="rect">
                          <a:avLst/>
                        </a:prstGeom>
                        <a:noFill/>
                        <a:ln>
                          <a:noFill/>
                        </a:ln>
                      </pic:spPr>
                    </pic:pic>
                    <pic:pic xmlns:pic="http://schemas.openxmlformats.org/drawingml/2006/picture">
                      <pic:nvPicPr>
                        <pic:cNvPr id="20" name="Picture 9" descr="141483726213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219075"/>
                          <a:ext cx="1724025" cy="41529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5AE030D" id="Group 17" o:spid="_x0000_s1026" style="position:absolute;margin-left:31.7pt;margin-top:30.8pt;width:549.4pt;height:52.6pt;z-index:251659776;mso-position-horizontal-relative:page;mso-position-vertical-relative:page" coordsize="69773,66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NY+sz+MdLDXei2FrqkY5No8vkTY/2X&#10;5Vj6AhfrTSuXCHPKya+en47febFFcTp/x9+H76p/wj3ia6n8P6kODZa5D5BPur8ow9CG5rs4LiC6&#10;hW4tp0kjcZV0YEEexFDi47mlbDYjDte1i1fa+z9Hs/kPooopG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iiigAxi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0862;width:7982;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">
                <v:imagedata r:id="rId3" o:title="HLL-LOGO" croptop="23306f" cropbottom="21903f" cropleft="9557f" cropright="43360f"/>
                <v:path arrowok="t"/>
              </v:shape>
              <v:shape id="Picture 4" o:spid="_x0000_s1028" type="#_x0000_t75" style="position:absolute;left:48863;top:95;width:20910;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">
                <v:imagedata r:id="rId3" o:title="HLL-LOGO" croptop="23315f" cropbottom="21924f" cropleft="22183f" cropright="9289f"/>
                <v:path arrowok="t"/>
              </v:shape>
              <v:shape id="Picture 9" o:spid="_x0000_s1029" type="#_x0000_t75" alt="1414837262139" style="position:absolute;top:2190;width:17240;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">
                <v:imagedata r:id="rId4" o:title="1414837262139"/>
                <v:path arrowok="t"/>
              </v:shape>
              <w10:wrap anchorx="page" anchory="page"/>
            </v:group>
          </w:pict>
        </mc:Fallback>
      </mc:AlternateContent>
    </w:r>
  </w:p>
  <w:p w:rsidR="00FE6F07" w:rsidRDefault="00FE6F07" w:rsidP="00390BD6">
    <w:pPr>
      <w:pStyle w:val="Heading2"/>
      <w:rPr>
        <w:rFonts w:asciiTheme="minorHAnsi" w:hAnsiTheme="minorHAnsi"/>
      </w:rPr>
    </w:pPr>
  </w:p>
  <w:p w:rsidR="00FE6F07" w:rsidRPr="006E2C6B" w:rsidRDefault="00FE6F07" w:rsidP="00390BD6">
    <w:pPr>
      <w:pStyle w:val="Heading2"/>
      <w:rPr>
        <w:rFonts w:asciiTheme="minorHAnsi" w:hAnsiTheme="minorHAnsi"/>
        <w:sz w:val="18"/>
        <w:szCs w:val="18"/>
      </w:rPr>
    </w:pPr>
  </w:p>
  <w:p w:rsidR="00FE6F07" w:rsidRDefault="00FE6F07" w:rsidP="00390BD6">
    <w:pPr>
      <w:pStyle w:val="Heading2"/>
      <w:ind w:left="0" w:right="4"/>
      <w:rPr>
        <w:rFonts w:asciiTheme="minorHAnsi" w:hAnsiTheme="minorHAnsi"/>
        <w:sz w:val="24"/>
        <w:szCs w:val="24"/>
      </w:rPr>
    </w:pPr>
  </w:p>
  <w:p w:rsidR="00FE6F07" w:rsidRDefault="00FE6F07" w:rsidP="00390BD6">
    <w:pPr>
      <w:pStyle w:val="Heading2"/>
      <w:ind w:left="0" w:right="4"/>
      <w:rPr>
        <w:rFonts w:asciiTheme="minorHAnsi" w:hAnsiTheme="minorHAnsi"/>
        <w:sz w:val="24"/>
        <w:szCs w:val="24"/>
      </w:rPr>
    </w:pPr>
  </w:p>
  <w:p w:rsidR="00FE6F07" w:rsidRDefault="00FE6F07" w:rsidP="00390BD6">
    <w:pPr>
      <w:pStyle w:val="Heading2"/>
      <w:ind w:left="0" w:right="4"/>
      <w:rPr>
        <w:rFonts w:asciiTheme="minorHAnsi" w:hAnsiTheme="minorHAnsi"/>
        <w:sz w:val="24"/>
        <w:szCs w:val="24"/>
      </w:rPr>
    </w:pPr>
  </w:p>
  <w:p w:rsidR="00FE6F07" w:rsidRPr="00721770" w:rsidRDefault="00FE6F07" w:rsidP="00390BD6">
    <w:pPr>
      <w:pStyle w:val="Heading2"/>
      <w:ind w:left="0" w:right="4"/>
      <w:rPr>
        <w:rFonts w:asciiTheme="minorHAnsi" w:hAnsiTheme="minorHAnsi"/>
        <w:i w:val="0"/>
        <w:sz w:val="24"/>
        <w:szCs w:val="24"/>
      </w:rPr>
    </w:pPr>
    <w:r w:rsidRPr="00721770">
      <w:rPr>
        <w:rFonts w:asciiTheme="minorHAnsi" w:hAnsiTheme="minorHAnsi"/>
        <w:i w:val="0"/>
        <w:sz w:val="24"/>
        <w:szCs w:val="24"/>
      </w:rPr>
      <w:t>Kakkanad Factory, Cochin</w:t>
    </w:r>
  </w:p>
  <w:p w:rsidR="00FE6F07" w:rsidRPr="00721770" w:rsidRDefault="00FE6F07" w:rsidP="00390BD6">
    <w:pPr>
      <w:pStyle w:val="Heading2"/>
      <w:ind w:left="0" w:right="4"/>
      <w:rPr>
        <w:rFonts w:asciiTheme="minorHAnsi" w:hAnsiTheme="minorHAnsi"/>
        <w:i w:val="0"/>
        <w:sz w:val="24"/>
        <w:szCs w:val="24"/>
      </w:rPr>
    </w:pPr>
    <w:r w:rsidRPr="00721770">
      <w:rPr>
        <w:rFonts w:asciiTheme="minorHAnsi" w:hAnsiTheme="minorHAnsi"/>
        <w:i w:val="0"/>
        <w:sz w:val="24"/>
        <w:szCs w:val="24"/>
      </w:rPr>
      <w:t xml:space="preserve">Plot No.16-A/1 </w:t>
    </w:r>
    <w:r w:rsidRPr="00721770">
      <w:rPr>
        <w:rFonts w:asciiTheme="minorHAnsi" w:hAnsiTheme="minorHAnsi"/>
        <w:i w:val="0"/>
        <w:caps/>
        <w:sz w:val="24"/>
        <w:szCs w:val="24"/>
      </w:rPr>
      <w:t>Csez</w:t>
    </w:r>
    <w:r w:rsidRPr="00721770">
      <w:rPr>
        <w:rFonts w:asciiTheme="minorHAnsi" w:hAnsiTheme="minorHAnsi"/>
        <w:i w:val="0"/>
        <w:sz w:val="24"/>
        <w:szCs w:val="24"/>
      </w:rPr>
      <w:t>, Kakkanad P. O. Ernakulam – 682 037,</w:t>
    </w:r>
  </w:p>
  <w:p w:rsidR="00FE6F07" w:rsidRPr="00721770" w:rsidRDefault="00FE6F07" w:rsidP="00390BD6">
    <w:pPr>
      <w:pStyle w:val="Heading2"/>
      <w:ind w:left="0" w:right="4"/>
      <w:rPr>
        <w:rFonts w:asciiTheme="minorHAnsi" w:hAnsiTheme="minorHAnsi"/>
        <w:i w:val="0"/>
        <w:sz w:val="24"/>
        <w:szCs w:val="24"/>
      </w:rPr>
    </w:pPr>
    <w:r w:rsidRPr="00721770">
      <w:rPr>
        <w:rFonts w:asciiTheme="minorHAnsi" w:hAnsiTheme="minorHAnsi"/>
        <w:i w:val="0"/>
        <w:sz w:val="24"/>
        <w:szCs w:val="24"/>
      </w:rPr>
      <w:t>Kerala, India. Ph: +91 484 2413999</w:t>
    </w:r>
  </w:p>
  <w:p w:rsidR="00FE6F07" w:rsidRPr="00721770" w:rsidRDefault="00FE6F07" w:rsidP="00390BD6">
    <w:pPr>
      <w:jc w:val="center"/>
      <w:rPr>
        <w:rFonts w:asciiTheme="minorHAnsi" w:hAnsiTheme="minorHAnsi"/>
        <w:b/>
        <w:bCs/>
      </w:rPr>
    </w:pPr>
    <w:r w:rsidRPr="00721770">
      <w:rPr>
        <w:rFonts w:asciiTheme="minorHAnsi" w:hAnsiTheme="minorHAnsi" w:cs="Arial"/>
        <w:b/>
        <w:bCs/>
      </w:rPr>
      <w:t xml:space="preserve">Email: </w:t>
    </w:r>
    <w:hyperlink r:id="rId5" w:history="1">
      <w:r w:rsidRPr="00721770">
        <w:rPr>
          <w:rStyle w:val="Hyperlink"/>
          <w:rFonts w:asciiTheme="minorHAnsi" w:hAnsiTheme="minorHAnsi"/>
          <w:b/>
          <w:bCs/>
        </w:rPr>
        <w:t>materialskfc@lifecarehll.com</w:t>
      </w:r>
    </w:hyperlink>
  </w:p>
  <w:p w:rsidR="00FE6F07" w:rsidRPr="001D18A5" w:rsidRDefault="00FE6F07" w:rsidP="00390BD6">
    <w:pPr>
      <w:jc w:val="center"/>
      <w:rPr>
        <w:rFonts w:asciiTheme="minorHAnsi" w:hAnsiTheme="minorHAns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7864"/>
    </w:tblGrid>
    <w:tr w:rsidR="00FE6F07" w:rsidRPr="00D55882" w:rsidTr="00390BD6">
      <w:trPr>
        <w:trHeight w:val="401"/>
      </w:trPr>
      <w:tc>
        <w:tcPr>
          <w:tcW w:w="1526" w:type="dxa"/>
        </w:tcPr>
        <w:p w:rsidR="00FE6F07" w:rsidRPr="00D55882" w:rsidRDefault="00FE6F07" w:rsidP="00390BD6">
          <w:pPr>
            <w:pStyle w:val="Header"/>
            <w:rPr>
              <w:rFonts w:asciiTheme="minorHAnsi" w:hAnsiTheme="minorHAnsi"/>
              <w:sz w:val="22"/>
              <w:szCs w:val="22"/>
            </w:rPr>
          </w:pPr>
          <w:r w:rsidRPr="00D55882">
            <w:rPr>
              <w:rFonts w:asciiTheme="minorHAnsi" w:hAnsiTheme="minorHAnsi"/>
              <w:sz w:val="22"/>
              <w:szCs w:val="22"/>
            </w:rPr>
            <w:t>Tender No</w:t>
          </w:r>
        </w:p>
      </w:tc>
      <w:tc>
        <w:tcPr>
          <w:tcW w:w="8050" w:type="dxa"/>
        </w:tcPr>
        <w:p w:rsidR="00FE6F07" w:rsidRPr="00D55882" w:rsidRDefault="00FE6F07" w:rsidP="00F36911">
          <w:pPr>
            <w:pStyle w:val="Header"/>
            <w:ind w:left="459"/>
            <w:rPr>
              <w:rFonts w:asciiTheme="minorHAnsi" w:hAnsiTheme="minorHAnsi"/>
              <w:sz w:val="22"/>
              <w:szCs w:val="22"/>
            </w:rPr>
          </w:pPr>
          <w:r>
            <w:rPr>
              <w:rFonts w:asciiTheme="minorHAnsi" w:hAnsiTheme="minorHAnsi" w:cs="Arial"/>
              <w:b/>
              <w:bCs/>
              <w:sz w:val="22"/>
              <w:szCs w:val="22"/>
            </w:rPr>
            <w:t>HLL/KFC/PUR</w:t>
          </w:r>
          <w:r w:rsidRPr="00D55882">
            <w:rPr>
              <w:rFonts w:asciiTheme="minorHAnsi" w:hAnsiTheme="minorHAnsi" w:cs="Arial"/>
              <w:b/>
              <w:bCs/>
              <w:sz w:val="22"/>
              <w:szCs w:val="22"/>
            </w:rPr>
            <w:t>/</w:t>
          </w:r>
          <w:r>
            <w:rPr>
              <w:rFonts w:asciiTheme="minorHAnsi" w:hAnsiTheme="minorHAnsi" w:cs="Arial"/>
              <w:b/>
              <w:bCs/>
              <w:sz w:val="22"/>
              <w:szCs w:val="22"/>
            </w:rPr>
            <w:t xml:space="preserve">2022-23/CSR project </w:t>
          </w:r>
        </w:p>
      </w:tc>
    </w:tr>
    <w:tr w:rsidR="00FE6F07" w:rsidRPr="00D55882" w:rsidTr="00390BD6">
      <w:tc>
        <w:tcPr>
          <w:tcW w:w="1526" w:type="dxa"/>
        </w:tcPr>
        <w:p w:rsidR="00FE6F07" w:rsidRPr="00D55882" w:rsidRDefault="00FE6F07" w:rsidP="00390BD6">
          <w:pPr>
            <w:pStyle w:val="Header"/>
            <w:rPr>
              <w:rFonts w:asciiTheme="minorHAnsi" w:hAnsiTheme="minorHAnsi"/>
              <w:sz w:val="22"/>
              <w:szCs w:val="22"/>
            </w:rPr>
          </w:pPr>
          <w:r w:rsidRPr="00D55882">
            <w:rPr>
              <w:rFonts w:asciiTheme="minorHAnsi" w:hAnsiTheme="minorHAnsi"/>
              <w:sz w:val="22"/>
              <w:szCs w:val="22"/>
            </w:rPr>
            <w:t>Date</w:t>
          </w:r>
        </w:p>
      </w:tc>
      <w:tc>
        <w:tcPr>
          <w:tcW w:w="8050" w:type="dxa"/>
        </w:tcPr>
        <w:p w:rsidR="00FE6F07" w:rsidRPr="00027EC0" w:rsidRDefault="00FE6F07" w:rsidP="00BD0295">
          <w:pPr>
            <w:pStyle w:val="Header"/>
            <w:tabs>
              <w:tab w:val="clear" w:pos="4320"/>
              <w:tab w:val="clear" w:pos="8640"/>
              <w:tab w:val="left" w:pos="4815"/>
            </w:tabs>
            <w:ind w:left="459"/>
            <w:rPr>
              <w:rFonts w:asciiTheme="minorHAnsi" w:hAnsiTheme="minorHAnsi"/>
              <w:b/>
              <w:bCs/>
              <w:sz w:val="22"/>
              <w:szCs w:val="22"/>
            </w:rPr>
          </w:pPr>
          <w:r>
            <w:rPr>
              <w:rFonts w:asciiTheme="minorHAnsi" w:hAnsiTheme="minorHAnsi"/>
              <w:b/>
              <w:bCs/>
              <w:sz w:val="22"/>
              <w:szCs w:val="22"/>
            </w:rPr>
            <w:t>08/11/</w:t>
          </w:r>
          <w:r w:rsidRPr="00EA3060">
            <w:rPr>
              <w:rFonts w:asciiTheme="minorHAnsi" w:hAnsiTheme="minorHAnsi"/>
              <w:b/>
              <w:bCs/>
              <w:sz w:val="22"/>
              <w:szCs w:val="22"/>
            </w:rPr>
            <w:t>20</w:t>
          </w:r>
          <w:r>
            <w:rPr>
              <w:rFonts w:asciiTheme="minorHAnsi" w:hAnsiTheme="minorHAnsi"/>
              <w:b/>
              <w:bCs/>
              <w:sz w:val="22"/>
              <w:szCs w:val="22"/>
            </w:rPr>
            <w:t>22</w:t>
          </w:r>
          <w:r w:rsidRPr="00EA3060">
            <w:rPr>
              <w:rFonts w:asciiTheme="minorHAnsi" w:hAnsiTheme="minorHAnsi"/>
              <w:b/>
              <w:bCs/>
              <w:sz w:val="22"/>
              <w:szCs w:val="22"/>
            </w:rPr>
            <w:t>.</w:t>
          </w:r>
          <w:r>
            <w:rPr>
              <w:rFonts w:asciiTheme="minorHAnsi" w:hAnsiTheme="minorHAnsi"/>
              <w:b/>
              <w:bCs/>
              <w:sz w:val="22"/>
              <w:szCs w:val="22"/>
            </w:rPr>
            <w:tab/>
          </w:r>
        </w:p>
      </w:tc>
    </w:tr>
  </w:tbl>
  <w:p w:rsidR="00FE6F07" w:rsidRDefault="00FE6F0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7A5"/>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0546AB"/>
    <w:multiLevelType w:val="hybridMultilevel"/>
    <w:tmpl w:val="B89A8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F63A2"/>
    <w:multiLevelType w:val="multilevel"/>
    <w:tmpl w:val="04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326671"/>
    <w:multiLevelType w:val="multilevel"/>
    <w:tmpl w:val="0409001F"/>
    <w:styleLink w:val="Style5"/>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3F57B3"/>
    <w:multiLevelType w:val="hybridMultilevel"/>
    <w:tmpl w:val="8A266472"/>
    <w:lvl w:ilvl="0" w:tplc="04090019">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08752673"/>
    <w:multiLevelType w:val="multilevel"/>
    <w:tmpl w:val="0409001F"/>
    <w:numStyleLink w:val="Style4"/>
  </w:abstractNum>
  <w:abstractNum w:abstractNumId="6" w15:restartNumberingAfterBreak="0">
    <w:nsid w:val="17861618"/>
    <w:multiLevelType w:val="hybridMultilevel"/>
    <w:tmpl w:val="8E8AE1CE"/>
    <w:lvl w:ilvl="0" w:tplc="120A529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45E17"/>
    <w:multiLevelType w:val="multilevel"/>
    <w:tmpl w:val="C5D298B6"/>
    <w:lvl w:ilvl="0">
      <w:start w:val="2"/>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3B5477"/>
    <w:multiLevelType w:val="multilevel"/>
    <w:tmpl w:val="0409001F"/>
    <w:numStyleLink w:val="Style1"/>
  </w:abstractNum>
  <w:abstractNum w:abstractNumId="9" w15:restartNumberingAfterBreak="0">
    <w:nsid w:val="1FD140E3"/>
    <w:multiLevelType w:val="multilevel"/>
    <w:tmpl w:val="175ED0D2"/>
    <w:lvl w:ilvl="0">
      <w:start w:val="14"/>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1A01CAF"/>
    <w:multiLevelType w:val="multilevel"/>
    <w:tmpl w:val="6D14FA48"/>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1" w15:restartNumberingAfterBreak="0">
    <w:nsid w:val="29DE7063"/>
    <w:multiLevelType w:val="hybridMultilevel"/>
    <w:tmpl w:val="9416B8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A913C5A"/>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A2D65"/>
    <w:multiLevelType w:val="hybridMultilevel"/>
    <w:tmpl w:val="25CC5A04"/>
    <w:lvl w:ilvl="0" w:tplc="981C08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0886C42">
      <w:start w:val="1"/>
      <w:numFmt w:val="lowerLetter"/>
      <w:lvlText w:val="(%3)"/>
      <w:lvlJc w:val="left"/>
      <w:pPr>
        <w:ind w:left="2685" w:hanging="7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A3FA2"/>
    <w:multiLevelType w:val="multilevel"/>
    <w:tmpl w:val="C3ECC3C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C74198"/>
    <w:multiLevelType w:val="hybridMultilevel"/>
    <w:tmpl w:val="5C5EE91E"/>
    <w:lvl w:ilvl="0" w:tplc="8E20F3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F26DF0"/>
    <w:multiLevelType w:val="hybridMultilevel"/>
    <w:tmpl w:val="C672800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15108E5"/>
    <w:multiLevelType w:val="multilevel"/>
    <w:tmpl w:val="C8E45E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AA04B1"/>
    <w:multiLevelType w:val="multilevel"/>
    <w:tmpl w:val="0409001F"/>
    <w:numStyleLink w:val="Style5"/>
  </w:abstractNum>
  <w:abstractNum w:abstractNumId="19" w15:restartNumberingAfterBreak="0">
    <w:nsid w:val="46C9505D"/>
    <w:multiLevelType w:val="multilevel"/>
    <w:tmpl w:val="AEB00F14"/>
    <w:lvl w:ilvl="0">
      <w:start w:val="2"/>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ED2109"/>
    <w:multiLevelType w:val="multilevel"/>
    <w:tmpl w:val="0409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25452E"/>
    <w:multiLevelType w:val="hybridMultilevel"/>
    <w:tmpl w:val="806AE218"/>
    <w:lvl w:ilvl="0" w:tplc="120A5292">
      <w:start w:val="1"/>
      <w:numFmt w:val="lowerLetter"/>
      <w:lvlText w:val="%1."/>
      <w:lvlJc w:val="righ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4A43236B"/>
    <w:multiLevelType w:val="multilevel"/>
    <w:tmpl w:val="0444EAB4"/>
    <w:lvl w:ilvl="0">
      <w:start w:val="11"/>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55D93C77"/>
    <w:multiLevelType w:val="hybridMultilevel"/>
    <w:tmpl w:val="D3CE3EA2"/>
    <w:lvl w:ilvl="0" w:tplc="120A5292">
      <w:start w:val="1"/>
      <w:numFmt w:val="lowerLetter"/>
      <w:lvlText w:val="%1."/>
      <w:lvlJc w:val="right"/>
      <w:pPr>
        <w:tabs>
          <w:tab w:val="num" w:pos="1854"/>
        </w:tabs>
        <w:ind w:left="1854" w:hanging="360"/>
      </w:pPr>
      <w:rPr>
        <w:rFonts w:hint="default"/>
      </w:r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24" w15:restartNumberingAfterBreak="0">
    <w:nsid w:val="593D40DD"/>
    <w:multiLevelType w:val="hybridMultilevel"/>
    <w:tmpl w:val="86EEC292"/>
    <w:lvl w:ilvl="0" w:tplc="120A5292">
      <w:start w:val="1"/>
      <w:numFmt w:val="lowerLetter"/>
      <w:lvlText w:val="%1."/>
      <w:lvlJc w:val="right"/>
      <w:pPr>
        <w:ind w:left="720" w:hanging="360"/>
      </w:pPr>
      <w:rPr>
        <w:rFonts w:hint="default"/>
      </w:rPr>
    </w:lvl>
    <w:lvl w:ilvl="1" w:tplc="614C1A1E">
      <w:start w:val="1"/>
      <w:numFmt w:val="lowerRoman"/>
      <w:lvlText w:val="(%2)"/>
      <w:lvlJc w:val="left"/>
      <w:pPr>
        <w:ind w:left="1800" w:hanging="720"/>
      </w:pPr>
      <w:rPr>
        <w:rFonts w:hint="default"/>
      </w:rPr>
    </w:lvl>
    <w:lvl w:ilvl="2" w:tplc="0FC689D6">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A164F"/>
    <w:multiLevelType w:val="hybridMultilevel"/>
    <w:tmpl w:val="FDA2D862"/>
    <w:lvl w:ilvl="0" w:tplc="120A5292">
      <w:start w:val="1"/>
      <w:numFmt w:val="lowerLetter"/>
      <w:lvlText w:val="%1."/>
      <w:lvlJc w:val="righ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F2420C5"/>
    <w:multiLevelType w:val="multilevel"/>
    <w:tmpl w:val="D6D08618"/>
    <w:lvl w:ilvl="0">
      <w:start w:val="2"/>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320618"/>
    <w:multiLevelType w:val="hybridMultilevel"/>
    <w:tmpl w:val="E0B2A9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9495F8E"/>
    <w:multiLevelType w:val="hybridMultilevel"/>
    <w:tmpl w:val="084A3BA0"/>
    <w:lvl w:ilvl="0" w:tplc="04090019">
      <w:start w:val="1"/>
      <w:numFmt w:val="lowerLetter"/>
      <w:lvlText w:val="%1."/>
      <w:lvlJc w:val="left"/>
      <w:pPr>
        <w:ind w:left="1560" w:hanging="360"/>
      </w:pPr>
    </w:lvl>
    <w:lvl w:ilvl="1" w:tplc="EC4CB822">
      <w:start w:val="1"/>
      <w:numFmt w:val="decimal"/>
      <w:lvlText w:val="%2."/>
      <w:lvlJc w:val="left"/>
      <w:pPr>
        <w:ind w:left="2280" w:hanging="360"/>
      </w:pPr>
      <w:rPr>
        <w:rFonts w:hint="default"/>
      </w:rPr>
    </w:lvl>
    <w:lvl w:ilvl="2" w:tplc="04090019">
      <w:start w:val="1"/>
      <w:numFmt w:val="lowerLetter"/>
      <w:lvlText w:val="%3."/>
      <w:lvlJc w:val="lef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9" w15:restartNumberingAfterBreak="0">
    <w:nsid w:val="6AB864A4"/>
    <w:multiLevelType w:val="multilevel"/>
    <w:tmpl w:val="514076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DE051A"/>
    <w:multiLevelType w:val="multilevel"/>
    <w:tmpl w:val="C44C26C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FE90399"/>
    <w:multiLevelType w:val="hybridMultilevel"/>
    <w:tmpl w:val="6DCEDE64"/>
    <w:lvl w:ilvl="0" w:tplc="BD829616">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FF5C56"/>
    <w:multiLevelType w:val="hybridMultilevel"/>
    <w:tmpl w:val="515E110C"/>
    <w:lvl w:ilvl="0" w:tplc="120A5292">
      <w:start w:val="1"/>
      <w:numFmt w:val="lowerLetter"/>
      <w:lvlText w:val="%1."/>
      <w:lvlJc w:val="righ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7EF8402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27"/>
  </w:num>
  <w:num w:numId="4">
    <w:abstractNumId w:val="13"/>
  </w:num>
  <w:num w:numId="5">
    <w:abstractNumId w:val="4"/>
  </w:num>
  <w:num w:numId="6">
    <w:abstractNumId w:val="8"/>
  </w:num>
  <w:num w:numId="7">
    <w:abstractNumId w:val="12"/>
  </w:num>
  <w:num w:numId="8">
    <w:abstractNumId w:val="26"/>
  </w:num>
  <w:num w:numId="9">
    <w:abstractNumId w:val="19"/>
  </w:num>
  <w:num w:numId="10">
    <w:abstractNumId w:val="0"/>
  </w:num>
  <w:num w:numId="11">
    <w:abstractNumId w:val="2"/>
  </w:num>
  <w:num w:numId="12">
    <w:abstractNumId w:val="30"/>
  </w:num>
  <w:num w:numId="13">
    <w:abstractNumId w:val="5"/>
    <w:lvlOverride w:ilvl="0">
      <w:lvl w:ilvl="0">
        <w:numFmt w:val="decimal"/>
        <w:lvlText w:val=""/>
        <w:lvlJc w:val="left"/>
      </w:lvl>
    </w:lvlOverride>
    <w:lvlOverride w:ilvl="1">
      <w:lvl w:ilvl="1">
        <w:start w:val="1"/>
        <w:numFmt w:val="decimal"/>
        <w:lvlText w:val="%1.%2."/>
        <w:lvlJc w:val="left"/>
        <w:pPr>
          <w:ind w:left="882" w:hanging="432"/>
        </w:pPr>
      </w:lvl>
    </w:lvlOverride>
  </w:num>
  <w:num w:numId="14">
    <w:abstractNumId w:val="20"/>
  </w:num>
  <w:num w:numId="15">
    <w:abstractNumId w:val="28"/>
  </w:num>
  <w:num w:numId="16">
    <w:abstractNumId w:val="17"/>
  </w:num>
  <w:num w:numId="17">
    <w:abstractNumId w:val="14"/>
  </w:num>
  <w:num w:numId="18">
    <w:abstractNumId w:val="22"/>
  </w:num>
  <w:num w:numId="19">
    <w:abstractNumId w:val="9"/>
  </w:num>
  <w:num w:numId="20">
    <w:abstractNumId w:val="16"/>
  </w:num>
  <w:num w:numId="21">
    <w:abstractNumId w:val="24"/>
  </w:num>
  <w:num w:numId="22">
    <w:abstractNumId w:val="31"/>
  </w:num>
  <w:num w:numId="23">
    <w:abstractNumId w:val="11"/>
  </w:num>
  <w:num w:numId="24">
    <w:abstractNumId w:val="15"/>
  </w:num>
  <w:num w:numId="25">
    <w:abstractNumId w:val="33"/>
  </w:num>
  <w:num w:numId="26">
    <w:abstractNumId w:val="3"/>
  </w:num>
  <w:num w:numId="27">
    <w:abstractNumId w:val="18"/>
  </w:num>
  <w:num w:numId="28">
    <w:abstractNumId w:val="7"/>
  </w:num>
  <w:num w:numId="29">
    <w:abstractNumId w:val="25"/>
  </w:num>
  <w:num w:numId="30">
    <w:abstractNumId w:val="32"/>
  </w:num>
  <w:num w:numId="31">
    <w:abstractNumId w:val="23"/>
  </w:num>
  <w:num w:numId="32">
    <w:abstractNumId w:val="21"/>
  </w:num>
  <w:num w:numId="33">
    <w:abstractNumId w:val="6"/>
  </w:num>
  <w:num w:numId="34">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ABF"/>
    <w:rsid w:val="00000EAC"/>
    <w:rsid w:val="0000218A"/>
    <w:rsid w:val="000051C5"/>
    <w:rsid w:val="0001200F"/>
    <w:rsid w:val="00015A31"/>
    <w:rsid w:val="000169AF"/>
    <w:rsid w:val="00017409"/>
    <w:rsid w:val="00021415"/>
    <w:rsid w:val="00021F5B"/>
    <w:rsid w:val="0002375D"/>
    <w:rsid w:val="00023886"/>
    <w:rsid w:val="00024274"/>
    <w:rsid w:val="00026204"/>
    <w:rsid w:val="00027EC0"/>
    <w:rsid w:val="00033A11"/>
    <w:rsid w:val="00033D4B"/>
    <w:rsid w:val="0004169C"/>
    <w:rsid w:val="0004174C"/>
    <w:rsid w:val="00041CC2"/>
    <w:rsid w:val="00042A1D"/>
    <w:rsid w:val="00047C4E"/>
    <w:rsid w:val="00053D2D"/>
    <w:rsid w:val="0005469A"/>
    <w:rsid w:val="00054D1B"/>
    <w:rsid w:val="00055970"/>
    <w:rsid w:val="00061491"/>
    <w:rsid w:val="000636E4"/>
    <w:rsid w:val="000714CB"/>
    <w:rsid w:val="00072E6A"/>
    <w:rsid w:val="00073779"/>
    <w:rsid w:val="00074CA1"/>
    <w:rsid w:val="00074FBE"/>
    <w:rsid w:val="000766D5"/>
    <w:rsid w:val="00076EBA"/>
    <w:rsid w:val="00082320"/>
    <w:rsid w:val="00084272"/>
    <w:rsid w:val="00085544"/>
    <w:rsid w:val="000878A2"/>
    <w:rsid w:val="00090AB3"/>
    <w:rsid w:val="00090B7B"/>
    <w:rsid w:val="00094A16"/>
    <w:rsid w:val="000967B0"/>
    <w:rsid w:val="00096C7C"/>
    <w:rsid w:val="00096D5C"/>
    <w:rsid w:val="00097770"/>
    <w:rsid w:val="00097E1C"/>
    <w:rsid w:val="000A14F1"/>
    <w:rsid w:val="000A19B5"/>
    <w:rsid w:val="000A2B59"/>
    <w:rsid w:val="000A6254"/>
    <w:rsid w:val="000B0CEB"/>
    <w:rsid w:val="000B6736"/>
    <w:rsid w:val="000C0CB2"/>
    <w:rsid w:val="000C3399"/>
    <w:rsid w:val="000C467E"/>
    <w:rsid w:val="000C57D6"/>
    <w:rsid w:val="000D0CE8"/>
    <w:rsid w:val="000D1628"/>
    <w:rsid w:val="000D18DD"/>
    <w:rsid w:val="000D62CB"/>
    <w:rsid w:val="000D68A7"/>
    <w:rsid w:val="000E01AD"/>
    <w:rsid w:val="000E1B4D"/>
    <w:rsid w:val="000E3817"/>
    <w:rsid w:val="000E59B6"/>
    <w:rsid w:val="000F2AB0"/>
    <w:rsid w:val="000F2D93"/>
    <w:rsid w:val="000F5636"/>
    <w:rsid w:val="000F5A46"/>
    <w:rsid w:val="001061D9"/>
    <w:rsid w:val="00106425"/>
    <w:rsid w:val="00120B58"/>
    <w:rsid w:val="00126773"/>
    <w:rsid w:val="00126DD8"/>
    <w:rsid w:val="00133061"/>
    <w:rsid w:val="00133EBE"/>
    <w:rsid w:val="00134722"/>
    <w:rsid w:val="00143FC5"/>
    <w:rsid w:val="00144B27"/>
    <w:rsid w:val="001526C1"/>
    <w:rsid w:val="00165DC3"/>
    <w:rsid w:val="00167120"/>
    <w:rsid w:val="00173E27"/>
    <w:rsid w:val="00174BCB"/>
    <w:rsid w:val="00176567"/>
    <w:rsid w:val="0018556E"/>
    <w:rsid w:val="00185C4B"/>
    <w:rsid w:val="00190332"/>
    <w:rsid w:val="00196801"/>
    <w:rsid w:val="00196FD7"/>
    <w:rsid w:val="001A16FB"/>
    <w:rsid w:val="001A5399"/>
    <w:rsid w:val="001A62A1"/>
    <w:rsid w:val="001B1619"/>
    <w:rsid w:val="001B5530"/>
    <w:rsid w:val="001C1B71"/>
    <w:rsid w:val="001C5C96"/>
    <w:rsid w:val="001D2C57"/>
    <w:rsid w:val="001D5212"/>
    <w:rsid w:val="001D5D83"/>
    <w:rsid w:val="001E0830"/>
    <w:rsid w:val="001E3D2F"/>
    <w:rsid w:val="001E6FE1"/>
    <w:rsid w:val="001F256E"/>
    <w:rsid w:val="00204102"/>
    <w:rsid w:val="0020439D"/>
    <w:rsid w:val="00205E6C"/>
    <w:rsid w:val="00210621"/>
    <w:rsid w:val="00210F4B"/>
    <w:rsid w:val="00213395"/>
    <w:rsid w:val="002133E0"/>
    <w:rsid w:val="00215D94"/>
    <w:rsid w:val="002205EA"/>
    <w:rsid w:val="00222308"/>
    <w:rsid w:val="00222358"/>
    <w:rsid w:val="0022347D"/>
    <w:rsid w:val="00227136"/>
    <w:rsid w:val="00235486"/>
    <w:rsid w:val="00235C45"/>
    <w:rsid w:val="00237C2B"/>
    <w:rsid w:val="00240E05"/>
    <w:rsid w:val="00243DF2"/>
    <w:rsid w:val="00252574"/>
    <w:rsid w:val="002575BD"/>
    <w:rsid w:val="00260AFE"/>
    <w:rsid w:val="0026119F"/>
    <w:rsid w:val="002613D0"/>
    <w:rsid w:val="00262935"/>
    <w:rsid w:val="002640E4"/>
    <w:rsid w:val="002725BD"/>
    <w:rsid w:val="00273BF1"/>
    <w:rsid w:val="002747A6"/>
    <w:rsid w:val="002749EA"/>
    <w:rsid w:val="0027622E"/>
    <w:rsid w:val="00283459"/>
    <w:rsid w:val="00285100"/>
    <w:rsid w:val="00285C47"/>
    <w:rsid w:val="0028716C"/>
    <w:rsid w:val="00297F75"/>
    <w:rsid w:val="002A2039"/>
    <w:rsid w:val="002B50B9"/>
    <w:rsid w:val="002B634D"/>
    <w:rsid w:val="002D58EB"/>
    <w:rsid w:val="002D67F5"/>
    <w:rsid w:val="002E0F3F"/>
    <w:rsid w:val="002E1FD1"/>
    <w:rsid w:val="002E5350"/>
    <w:rsid w:val="002E5F0A"/>
    <w:rsid w:val="002E6D08"/>
    <w:rsid w:val="002E6F75"/>
    <w:rsid w:val="002F083C"/>
    <w:rsid w:val="002F2791"/>
    <w:rsid w:val="002F4227"/>
    <w:rsid w:val="002F57D1"/>
    <w:rsid w:val="00301BDC"/>
    <w:rsid w:val="003048CF"/>
    <w:rsid w:val="003308E2"/>
    <w:rsid w:val="003332C8"/>
    <w:rsid w:val="00333B7A"/>
    <w:rsid w:val="003469BB"/>
    <w:rsid w:val="00346A52"/>
    <w:rsid w:val="003470FA"/>
    <w:rsid w:val="00350C62"/>
    <w:rsid w:val="00350FD7"/>
    <w:rsid w:val="00353B0A"/>
    <w:rsid w:val="003541EF"/>
    <w:rsid w:val="003566CB"/>
    <w:rsid w:val="00356BC3"/>
    <w:rsid w:val="00366C6B"/>
    <w:rsid w:val="00374A14"/>
    <w:rsid w:val="003770B6"/>
    <w:rsid w:val="00377A58"/>
    <w:rsid w:val="003801B1"/>
    <w:rsid w:val="0038194C"/>
    <w:rsid w:val="003843D9"/>
    <w:rsid w:val="00384473"/>
    <w:rsid w:val="00390BD6"/>
    <w:rsid w:val="00391928"/>
    <w:rsid w:val="00392066"/>
    <w:rsid w:val="00393C26"/>
    <w:rsid w:val="003978AF"/>
    <w:rsid w:val="003A669F"/>
    <w:rsid w:val="003A67E2"/>
    <w:rsid w:val="003B5A8C"/>
    <w:rsid w:val="003B5E9D"/>
    <w:rsid w:val="003C4423"/>
    <w:rsid w:val="003D18F3"/>
    <w:rsid w:val="003D4CBA"/>
    <w:rsid w:val="003D7CFC"/>
    <w:rsid w:val="003E3084"/>
    <w:rsid w:val="003E6ADB"/>
    <w:rsid w:val="003F0E7F"/>
    <w:rsid w:val="003F2D40"/>
    <w:rsid w:val="004003A6"/>
    <w:rsid w:val="00400C2C"/>
    <w:rsid w:val="00401B81"/>
    <w:rsid w:val="00401F7E"/>
    <w:rsid w:val="0040276E"/>
    <w:rsid w:val="0040498F"/>
    <w:rsid w:val="00407612"/>
    <w:rsid w:val="00407D45"/>
    <w:rsid w:val="00413AE9"/>
    <w:rsid w:val="00414394"/>
    <w:rsid w:val="00416121"/>
    <w:rsid w:val="00416449"/>
    <w:rsid w:val="00416FB6"/>
    <w:rsid w:val="00422715"/>
    <w:rsid w:val="0042356B"/>
    <w:rsid w:val="0042550E"/>
    <w:rsid w:val="00427C0A"/>
    <w:rsid w:val="004366C5"/>
    <w:rsid w:val="00436F37"/>
    <w:rsid w:val="00442C26"/>
    <w:rsid w:val="00445EE4"/>
    <w:rsid w:val="004461C6"/>
    <w:rsid w:val="004501C5"/>
    <w:rsid w:val="00450278"/>
    <w:rsid w:val="00450BB1"/>
    <w:rsid w:val="00453802"/>
    <w:rsid w:val="00455265"/>
    <w:rsid w:val="004555A5"/>
    <w:rsid w:val="004563F6"/>
    <w:rsid w:val="0045672D"/>
    <w:rsid w:val="00457088"/>
    <w:rsid w:val="00457BD4"/>
    <w:rsid w:val="004624F7"/>
    <w:rsid w:val="004664EC"/>
    <w:rsid w:val="004707E7"/>
    <w:rsid w:val="004753C4"/>
    <w:rsid w:val="0047595E"/>
    <w:rsid w:val="00480957"/>
    <w:rsid w:val="0048222F"/>
    <w:rsid w:val="004828D8"/>
    <w:rsid w:val="00483054"/>
    <w:rsid w:val="004838C3"/>
    <w:rsid w:val="0048611F"/>
    <w:rsid w:val="00487CB8"/>
    <w:rsid w:val="00491256"/>
    <w:rsid w:val="00493158"/>
    <w:rsid w:val="00495417"/>
    <w:rsid w:val="00497851"/>
    <w:rsid w:val="004A40CC"/>
    <w:rsid w:val="004B0A50"/>
    <w:rsid w:val="004B35A3"/>
    <w:rsid w:val="004C082F"/>
    <w:rsid w:val="004C0C4E"/>
    <w:rsid w:val="004C18FA"/>
    <w:rsid w:val="004C30AA"/>
    <w:rsid w:val="004C44A4"/>
    <w:rsid w:val="004C45D3"/>
    <w:rsid w:val="004C4A4F"/>
    <w:rsid w:val="004C793C"/>
    <w:rsid w:val="004D5AEB"/>
    <w:rsid w:val="004D5FDE"/>
    <w:rsid w:val="004E2D94"/>
    <w:rsid w:val="004E2E7D"/>
    <w:rsid w:val="004E2F64"/>
    <w:rsid w:val="004F0D23"/>
    <w:rsid w:val="004F11CE"/>
    <w:rsid w:val="004F260E"/>
    <w:rsid w:val="004F5402"/>
    <w:rsid w:val="00501146"/>
    <w:rsid w:val="00501526"/>
    <w:rsid w:val="0050222A"/>
    <w:rsid w:val="00504090"/>
    <w:rsid w:val="00505FEA"/>
    <w:rsid w:val="005062AE"/>
    <w:rsid w:val="00507F75"/>
    <w:rsid w:val="00510457"/>
    <w:rsid w:val="00521BFA"/>
    <w:rsid w:val="00522BCF"/>
    <w:rsid w:val="00523607"/>
    <w:rsid w:val="00541FB7"/>
    <w:rsid w:val="005436EB"/>
    <w:rsid w:val="00544351"/>
    <w:rsid w:val="005522AD"/>
    <w:rsid w:val="00563BED"/>
    <w:rsid w:val="005657A8"/>
    <w:rsid w:val="005676D1"/>
    <w:rsid w:val="005726FB"/>
    <w:rsid w:val="0057584C"/>
    <w:rsid w:val="005769D2"/>
    <w:rsid w:val="00577C14"/>
    <w:rsid w:val="00583BC5"/>
    <w:rsid w:val="005A03B9"/>
    <w:rsid w:val="005A4ABF"/>
    <w:rsid w:val="005B130C"/>
    <w:rsid w:val="005B7015"/>
    <w:rsid w:val="005C42E6"/>
    <w:rsid w:val="005C56D3"/>
    <w:rsid w:val="005C602E"/>
    <w:rsid w:val="005C6F23"/>
    <w:rsid w:val="005D0347"/>
    <w:rsid w:val="005D33EC"/>
    <w:rsid w:val="005D6462"/>
    <w:rsid w:val="005F5013"/>
    <w:rsid w:val="005F50D4"/>
    <w:rsid w:val="005F64AC"/>
    <w:rsid w:val="00602A47"/>
    <w:rsid w:val="0060319E"/>
    <w:rsid w:val="006041D2"/>
    <w:rsid w:val="00604396"/>
    <w:rsid w:val="00607806"/>
    <w:rsid w:val="006115B2"/>
    <w:rsid w:val="00611771"/>
    <w:rsid w:val="006118BF"/>
    <w:rsid w:val="006128E9"/>
    <w:rsid w:val="00615286"/>
    <w:rsid w:val="00616F58"/>
    <w:rsid w:val="0063093F"/>
    <w:rsid w:val="00633F17"/>
    <w:rsid w:val="00637239"/>
    <w:rsid w:val="00640AD5"/>
    <w:rsid w:val="00642004"/>
    <w:rsid w:val="00642359"/>
    <w:rsid w:val="00643DB1"/>
    <w:rsid w:val="0064471D"/>
    <w:rsid w:val="006447F1"/>
    <w:rsid w:val="00646C73"/>
    <w:rsid w:val="00646DFE"/>
    <w:rsid w:val="00652E4F"/>
    <w:rsid w:val="006670E6"/>
    <w:rsid w:val="00670256"/>
    <w:rsid w:val="00671D83"/>
    <w:rsid w:val="00680153"/>
    <w:rsid w:val="00683050"/>
    <w:rsid w:val="0068605A"/>
    <w:rsid w:val="00687612"/>
    <w:rsid w:val="00687D97"/>
    <w:rsid w:val="006901BD"/>
    <w:rsid w:val="0069104D"/>
    <w:rsid w:val="00691CD2"/>
    <w:rsid w:val="00692EC8"/>
    <w:rsid w:val="006A55BE"/>
    <w:rsid w:val="006A59CC"/>
    <w:rsid w:val="006B4385"/>
    <w:rsid w:val="006B5346"/>
    <w:rsid w:val="006B55D8"/>
    <w:rsid w:val="006C08AA"/>
    <w:rsid w:val="006C0B0F"/>
    <w:rsid w:val="006C3D3D"/>
    <w:rsid w:val="006C52FB"/>
    <w:rsid w:val="006C5930"/>
    <w:rsid w:val="006D263A"/>
    <w:rsid w:val="006D4B27"/>
    <w:rsid w:val="006D5F1D"/>
    <w:rsid w:val="006D77C0"/>
    <w:rsid w:val="006D7BD1"/>
    <w:rsid w:val="006E1469"/>
    <w:rsid w:val="006E5375"/>
    <w:rsid w:val="006E5A59"/>
    <w:rsid w:val="006E628C"/>
    <w:rsid w:val="006E72D5"/>
    <w:rsid w:val="006E7CFF"/>
    <w:rsid w:val="006F0B71"/>
    <w:rsid w:val="006F1B6A"/>
    <w:rsid w:val="006F2DF4"/>
    <w:rsid w:val="006F4A13"/>
    <w:rsid w:val="006F61AF"/>
    <w:rsid w:val="006F7745"/>
    <w:rsid w:val="00706B9C"/>
    <w:rsid w:val="00707E1C"/>
    <w:rsid w:val="007164D8"/>
    <w:rsid w:val="007178DF"/>
    <w:rsid w:val="00721770"/>
    <w:rsid w:val="00735070"/>
    <w:rsid w:val="00740EAA"/>
    <w:rsid w:val="00741F2E"/>
    <w:rsid w:val="00743951"/>
    <w:rsid w:val="00744BEF"/>
    <w:rsid w:val="0075299A"/>
    <w:rsid w:val="007550BB"/>
    <w:rsid w:val="00755F66"/>
    <w:rsid w:val="00760A72"/>
    <w:rsid w:val="0076396A"/>
    <w:rsid w:val="007663D2"/>
    <w:rsid w:val="00767974"/>
    <w:rsid w:val="00767C67"/>
    <w:rsid w:val="00775C3B"/>
    <w:rsid w:val="007760E1"/>
    <w:rsid w:val="007841EA"/>
    <w:rsid w:val="00785261"/>
    <w:rsid w:val="00790FD0"/>
    <w:rsid w:val="0079180A"/>
    <w:rsid w:val="007925A6"/>
    <w:rsid w:val="0079401A"/>
    <w:rsid w:val="00794A1C"/>
    <w:rsid w:val="0079595A"/>
    <w:rsid w:val="007968ED"/>
    <w:rsid w:val="007972CC"/>
    <w:rsid w:val="007A248E"/>
    <w:rsid w:val="007A45AA"/>
    <w:rsid w:val="007A6627"/>
    <w:rsid w:val="007B3186"/>
    <w:rsid w:val="007D741D"/>
    <w:rsid w:val="007E0E62"/>
    <w:rsid w:val="007E5165"/>
    <w:rsid w:val="007E5C77"/>
    <w:rsid w:val="007E6643"/>
    <w:rsid w:val="007F0E0C"/>
    <w:rsid w:val="007F3CBB"/>
    <w:rsid w:val="007F45D7"/>
    <w:rsid w:val="00803B19"/>
    <w:rsid w:val="008054C1"/>
    <w:rsid w:val="00805937"/>
    <w:rsid w:val="0081090C"/>
    <w:rsid w:val="00812BB7"/>
    <w:rsid w:val="00813457"/>
    <w:rsid w:val="008209CC"/>
    <w:rsid w:val="00821F17"/>
    <w:rsid w:val="008223B1"/>
    <w:rsid w:val="00823288"/>
    <w:rsid w:val="00826029"/>
    <w:rsid w:val="00831A61"/>
    <w:rsid w:val="00832B8C"/>
    <w:rsid w:val="0083575C"/>
    <w:rsid w:val="00842BE4"/>
    <w:rsid w:val="008513B2"/>
    <w:rsid w:val="0086098E"/>
    <w:rsid w:val="00861C0C"/>
    <w:rsid w:val="00864652"/>
    <w:rsid w:val="008665A1"/>
    <w:rsid w:val="008679F6"/>
    <w:rsid w:val="008724CD"/>
    <w:rsid w:val="008753BC"/>
    <w:rsid w:val="00880E45"/>
    <w:rsid w:val="0088266E"/>
    <w:rsid w:val="00884B35"/>
    <w:rsid w:val="00885020"/>
    <w:rsid w:val="00886462"/>
    <w:rsid w:val="00890EAE"/>
    <w:rsid w:val="008916E7"/>
    <w:rsid w:val="00895869"/>
    <w:rsid w:val="0089607E"/>
    <w:rsid w:val="00897709"/>
    <w:rsid w:val="008B14F2"/>
    <w:rsid w:val="008B215F"/>
    <w:rsid w:val="008C2C29"/>
    <w:rsid w:val="008C47DC"/>
    <w:rsid w:val="008C641F"/>
    <w:rsid w:val="008D6F0B"/>
    <w:rsid w:val="008D759E"/>
    <w:rsid w:val="008E0527"/>
    <w:rsid w:val="008E08A2"/>
    <w:rsid w:val="008E0E99"/>
    <w:rsid w:val="008E6DAE"/>
    <w:rsid w:val="008F06C8"/>
    <w:rsid w:val="008F34F0"/>
    <w:rsid w:val="008F3E8E"/>
    <w:rsid w:val="008F5684"/>
    <w:rsid w:val="008F6959"/>
    <w:rsid w:val="008F6ED7"/>
    <w:rsid w:val="009050C6"/>
    <w:rsid w:val="00905BF6"/>
    <w:rsid w:val="00906BCF"/>
    <w:rsid w:val="009101FA"/>
    <w:rsid w:val="00911538"/>
    <w:rsid w:val="009140AF"/>
    <w:rsid w:val="0091626B"/>
    <w:rsid w:val="00926AE5"/>
    <w:rsid w:val="0093574E"/>
    <w:rsid w:val="0094446B"/>
    <w:rsid w:val="009529AC"/>
    <w:rsid w:val="00966AF3"/>
    <w:rsid w:val="00966E22"/>
    <w:rsid w:val="00967A2B"/>
    <w:rsid w:val="00970AB2"/>
    <w:rsid w:val="009815DD"/>
    <w:rsid w:val="00986867"/>
    <w:rsid w:val="00991E9D"/>
    <w:rsid w:val="00993803"/>
    <w:rsid w:val="009A2198"/>
    <w:rsid w:val="009A3343"/>
    <w:rsid w:val="009A4EAF"/>
    <w:rsid w:val="009B17E4"/>
    <w:rsid w:val="009B234C"/>
    <w:rsid w:val="009B4525"/>
    <w:rsid w:val="009B6DF5"/>
    <w:rsid w:val="009C0510"/>
    <w:rsid w:val="009C2CF5"/>
    <w:rsid w:val="009C520E"/>
    <w:rsid w:val="009C6C1F"/>
    <w:rsid w:val="009C789D"/>
    <w:rsid w:val="009D0990"/>
    <w:rsid w:val="009D2DDC"/>
    <w:rsid w:val="009D77FD"/>
    <w:rsid w:val="009E45C5"/>
    <w:rsid w:val="009E65DE"/>
    <w:rsid w:val="00A00AE9"/>
    <w:rsid w:val="00A01FEB"/>
    <w:rsid w:val="00A14683"/>
    <w:rsid w:val="00A203D7"/>
    <w:rsid w:val="00A211D2"/>
    <w:rsid w:val="00A2568F"/>
    <w:rsid w:val="00A261E0"/>
    <w:rsid w:val="00A276C5"/>
    <w:rsid w:val="00A3007E"/>
    <w:rsid w:val="00A3178F"/>
    <w:rsid w:val="00A32293"/>
    <w:rsid w:val="00A36899"/>
    <w:rsid w:val="00A36C1D"/>
    <w:rsid w:val="00A37992"/>
    <w:rsid w:val="00A44693"/>
    <w:rsid w:val="00A46FFA"/>
    <w:rsid w:val="00A50572"/>
    <w:rsid w:val="00A5104C"/>
    <w:rsid w:val="00A51657"/>
    <w:rsid w:val="00A55C9D"/>
    <w:rsid w:val="00A563A9"/>
    <w:rsid w:val="00A57290"/>
    <w:rsid w:val="00A62FA2"/>
    <w:rsid w:val="00A63D02"/>
    <w:rsid w:val="00A65DA9"/>
    <w:rsid w:val="00A67EBE"/>
    <w:rsid w:val="00A72293"/>
    <w:rsid w:val="00A756F2"/>
    <w:rsid w:val="00A8427C"/>
    <w:rsid w:val="00A8492F"/>
    <w:rsid w:val="00A86733"/>
    <w:rsid w:val="00A87E2B"/>
    <w:rsid w:val="00A91219"/>
    <w:rsid w:val="00AA2DB9"/>
    <w:rsid w:val="00AB389E"/>
    <w:rsid w:val="00AB48B0"/>
    <w:rsid w:val="00AB753E"/>
    <w:rsid w:val="00AC041B"/>
    <w:rsid w:val="00AC0586"/>
    <w:rsid w:val="00AC582C"/>
    <w:rsid w:val="00AD4653"/>
    <w:rsid w:val="00AD4C2D"/>
    <w:rsid w:val="00AD7ACA"/>
    <w:rsid w:val="00AE0677"/>
    <w:rsid w:val="00AF537E"/>
    <w:rsid w:val="00B00D34"/>
    <w:rsid w:val="00B03E30"/>
    <w:rsid w:val="00B048EC"/>
    <w:rsid w:val="00B06E22"/>
    <w:rsid w:val="00B11B5F"/>
    <w:rsid w:val="00B12E78"/>
    <w:rsid w:val="00B1344B"/>
    <w:rsid w:val="00B14531"/>
    <w:rsid w:val="00B331E1"/>
    <w:rsid w:val="00B37475"/>
    <w:rsid w:val="00B41D99"/>
    <w:rsid w:val="00B47057"/>
    <w:rsid w:val="00B51FC7"/>
    <w:rsid w:val="00B53482"/>
    <w:rsid w:val="00B54138"/>
    <w:rsid w:val="00B54D20"/>
    <w:rsid w:val="00B60890"/>
    <w:rsid w:val="00B6385E"/>
    <w:rsid w:val="00B65B02"/>
    <w:rsid w:val="00B70A86"/>
    <w:rsid w:val="00B71809"/>
    <w:rsid w:val="00B74A0B"/>
    <w:rsid w:val="00B765E8"/>
    <w:rsid w:val="00B80B40"/>
    <w:rsid w:val="00B80FEA"/>
    <w:rsid w:val="00B85B83"/>
    <w:rsid w:val="00B8610B"/>
    <w:rsid w:val="00B9247F"/>
    <w:rsid w:val="00B92EA0"/>
    <w:rsid w:val="00B957AA"/>
    <w:rsid w:val="00B96B37"/>
    <w:rsid w:val="00B978D4"/>
    <w:rsid w:val="00BA0163"/>
    <w:rsid w:val="00BA1063"/>
    <w:rsid w:val="00BA3F1F"/>
    <w:rsid w:val="00BA6E19"/>
    <w:rsid w:val="00BB13E3"/>
    <w:rsid w:val="00BB310B"/>
    <w:rsid w:val="00BB3D09"/>
    <w:rsid w:val="00BB4DE8"/>
    <w:rsid w:val="00BC1C01"/>
    <w:rsid w:val="00BC433F"/>
    <w:rsid w:val="00BC4C29"/>
    <w:rsid w:val="00BC4CE1"/>
    <w:rsid w:val="00BC4DE4"/>
    <w:rsid w:val="00BC6A0D"/>
    <w:rsid w:val="00BD0295"/>
    <w:rsid w:val="00BD4192"/>
    <w:rsid w:val="00BD6055"/>
    <w:rsid w:val="00BD7A5C"/>
    <w:rsid w:val="00BE10D1"/>
    <w:rsid w:val="00BE327D"/>
    <w:rsid w:val="00BE477A"/>
    <w:rsid w:val="00BE6600"/>
    <w:rsid w:val="00BF35CA"/>
    <w:rsid w:val="00BF3660"/>
    <w:rsid w:val="00BF5D00"/>
    <w:rsid w:val="00C00877"/>
    <w:rsid w:val="00C01AFD"/>
    <w:rsid w:val="00C0566B"/>
    <w:rsid w:val="00C1001D"/>
    <w:rsid w:val="00C21EA2"/>
    <w:rsid w:val="00C22FB3"/>
    <w:rsid w:val="00C24492"/>
    <w:rsid w:val="00C30740"/>
    <w:rsid w:val="00C30ED3"/>
    <w:rsid w:val="00C34B2D"/>
    <w:rsid w:val="00C40CDE"/>
    <w:rsid w:val="00C42EBB"/>
    <w:rsid w:val="00C57418"/>
    <w:rsid w:val="00C62E0E"/>
    <w:rsid w:val="00C630AF"/>
    <w:rsid w:val="00C750E9"/>
    <w:rsid w:val="00C764BD"/>
    <w:rsid w:val="00C80D75"/>
    <w:rsid w:val="00C80EEE"/>
    <w:rsid w:val="00C816CF"/>
    <w:rsid w:val="00C84066"/>
    <w:rsid w:val="00C841DF"/>
    <w:rsid w:val="00C943E7"/>
    <w:rsid w:val="00CA5813"/>
    <w:rsid w:val="00CB068C"/>
    <w:rsid w:val="00CB556F"/>
    <w:rsid w:val="00CC1234"/>
    <w:rsid w:val="00CC26EF"/>
    <w:rsid w:val="00CD1158"/>
    <w:rsid w:val="00CD2643"/>
    <w:rsid w:val="00CD284A"/>
    <w:rsid w:val="00CD6628"/>
    <w:rsid w:val="00CE1547"/>
    <w:rsid w:val="00CE1E7D"/>
    <w:rsid w:val="00CE2369"/>
    <w:rsid w:val="00CE3BA9"/>
    <w:rsid w:val="00CE7EEE"/>
    <w:rsid w:val="00CF2483"/>
    <w:rsid w:val="00D00F29"/>
    <w:rsid w:val="00D01AF2"/>
    <w:rsid w:val="00D07149"/>
    <w:rsid w:val="00D16F3D"/>
    <w:rsid w:val="00D20828"/>
    <w:rsid w:val="00D21855"/>
    <w:rsid w:val="00D21C65"/>
    <w:rsid w:val="00D3041C"/>
    <w:rsid w:val="00D30CF7"/>
    <w:rsid w:val="00D32785"/>
    <w:rsid w:val="00D41EEF"/>
    <w:rsid w:val="00D42E06"/>
    <w:rsid w:val="00D4697E"/>
    <w:rsid w:val="00D54D9B"/>
    <w:rsid w:val="00D557D7"/>
    <w:rsid w:val="00D618E5"/>
    <w:rsid w:val="00D6689E"/>
    <w:rsid w:val="00D676FE"/>
    <w:rsid w:val="00D74252"/>
    <w:rsid w:val="00D747E6"/>
    <w:rsid w:val="00D82FD9"/>
    <w:rsid w:val="00D83051"/>
    <w:rsid w:val="00D83B0C"/>
    <w:rsid w:val="00D841C0"/>
    <w:rsid w:val="00D85E75"/>
    <w:rsid w:val="00D9179E"/>
    <w:rsid w:val="00D925FF"/>
    <w:rsid w:val="00D9296F"/>
    <w:rsid w:val="00DA2F80"/>
    <w:rsid w:val="00DA5719"/>
    <w:rsid w:val="00DA6048"/>
    <w:rsid w:val="00DA78F8"/>
    <w:rsid w:val="00DB2BDD"/>
    <w:rsid w:val="00DC1158"/>
    <w:rsid w:val="00DC188F"/>
    <w:rsid w:val="00DC5573"/>
    <w:rsid w:val="00DC5FF6"/>
    <w:rsid w:val="00DD6511"/>
    <w:rsid w:val="00DE118A"/>
    <w:rsid w:val="00DE3211"/>
    <w:rsid w:val="00DE47D2"/>
    <w:rsid w:val="00DE6B20"/>
    <w:rsid w:val="00DF3EE8"/>
    <w:rsid w:val="00DF6E77"/>
    <w:rsid w:val="00E02DDD"/>
    <w:rsid w:val="00E036C1"/>
    <w:rsid w:val="00E12790"/>
    <w:rsid w:val="00E14034"/>
    <w:rsid w:val="00E17E25"/>
    <w:rsid w:val="00E17FCE"/>
    <w:rsid w:val="00E22327"/>
    <w:rsid w:val="00E36911"/>
    <w:rsid w:val="00E37943"/>
    <w:rsid w:val="00E41DCC"/>
    <w:rsid w:val="00E43FE3"/>
    <w:rsid w:val="00E479BD"/>
    <w:rsid w:val="00E51C7C"/>
    <w:rsid w:val="00E606A4"/>
    <w:rsid w:val="00E64806"/>
    <w:rsid w:val="00E66E18"/>
    <w:rsid w:val="00E7257F"/>
    <w:rsid w:val="00E8733D"/>
    <w:rsid w:val="00E96716"/>
    <w:rsid w:val="00E976EA"/>
    <w:rsid w:val="00EA08C5"/>
    <w:rsid w:val="00EA2819"/>
    <w:rsid w:val="00EB21AE"/>
    <w:rsid w:val="00ED0199"/>
    <w:rsid w:val="00ED2C9E"/>
    <w:rsid w:val="00ED33CA"/>
    <w:rsid w:val="00ED3443"/>
    <w:rsid w:val="00ED3928"/>
    <w:rsid w:val="00ED7678"/>
    <w:rsid w:val="00EE156B"/>
    <w:rsid w:val="00EE15B2"/>
    <w:rsid w:val="00EE2D6A"/>
    <w:rsid w:val="00EE52EC"/>
    <w:rsid w:val="00EF41E8"/>
    <w:rsid w:val="00EF5487"/>
    <w:rsid w:val="00F104E3"/>
    <w:rsid w:val="00F132C2"/>
    <w:rsid w:val="00F1443A"/>
    <w:rsid w:val="00F15C50"/>
    <w:rsid w:val="00F16889"/>
    <w:rsid w:val="00F16E88"/>
    <w:rsid w:val="00F21852"/>
    <w:rsid w:val="00F22F71"/>
    <w:rsid w:val="00F24317"/>
    <w:rsid w:val="00F27598"/>
    <w:rsid w:val="00F31E47"/>
    <w:rsid w:val="00F32199"/>
    <w:rsid w:val="00F35861"/>
    <w:rsid w:val="00F36911"/>
    <w:rsid w:val="00F372C1"/>
    <w:rsid w:val="00F42CDE"/>
    <w:rsid w:val="00F44FC7"/>
    <w:rsid w:val="00F466A4"/>
    <w:rsid w:val="00F53AB6"/>
    <w:rsid w:val="00F550DB"/>
    <w:rsid w:val="00F56801"/>
    <w:rsid w:val="00F605CA"/>
    <w:rsid w:val="00F61A63"/>
    <w:rsid w:val="00F669F2"/>
    <w:rsid w:val="00F67138"/>
    <w:rsid w:val="00F70167"/>
    <w:rsid w:val="00F71566"/>
    <w:rsid w:val="00F76BFE"/>
    <w:rsid w:val="00F770CF"/>
    <w:rsid w:val="00F82C7E"/>
    <w:rsid w:val="00F8305B"/>
    <w:rsid w:val="00F84BD0"/>
    <w:rsid w:val="00F87036"/>
    <w:rsid w:val="00F873D4"/>
    <w:rsid w:val="00F915A8"/>
    <w:rsid w:val="00F943A8"/>
    <w:rsid w:val="00F96960"/>
    <w:rsid w:val="00FA2101"/>
    <w:rsid w:val="00FA6805"/>
    <w:rsid w:val="00FB16C0"/>
    <w:rsid w:val="00FB2518"/>
    <w:rsid w:val="00FB288E"/>
    <w:rsid w:val="00FB29FD"/>
    <w:rsid w:val="00FB2C36"/>
    <w:rsid w:val="00FB342C"/>
    <w:rsid w:val="00FB5EF0"/>
    <w:rsid w:val="00FC3777"/>
    <w:rsid w:val="00FC5678"/>
    <w:rsid w:val="00FD14E8"/>
    <w:rsid w:val="00FD1D6E"/>
    <w:rsid w:val="00FD4A1A"/>
    <w:rsid w:val="00FE21CA"/>
    <w:rsid w:val="00FE2290"/>
    <w:rsid w:val="00FE4333"/>
    <w:rsid w:val="00FE6F07"/>
    <w:rsid w:val="00FF0ACE"/>
    <w:rsid w:val="00FF1482"/>
    <w:rsid w:val="00FF2622"/>
    <w:rsid w:val="00FF2952"/>
    <w:rsid w:val="00FF41D0"/>
    <w:rsid w:val="00FF668D"/>
    <w:rsid w:val="00FF766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A7E284"/>
  <w15:docId w15:val="{8B95F966-279D-45B8-8E90-20CBE69C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D99"/>
    <w:rPr>
      <w:sz w:val="24"/>
      <w:szCs w:val="24"/>
      <w:lang w:bidi="ar-SA"/>
    </w:rPr>
  </w:style>
  <w:style w:type="paragraph" w:styleId="Heading1">
    <w:name w:val="heading 1"/>
    <w:basedOn w:val="Normal"/>
    <w:next w:val="Normal"/>
    <w:link w:val="Heading1Char"/>
    <w:uiPriority w:val="99"/>
    <w:qFormat/>
    <w:rsid w:val="00B41D99"/>
    <w:pPr>
      <w:keepNext/>
      <w:widowControl w:val="0"/>
      <w:autoSpaceDE w:val="0"/>
      <w:autoSpaceDN w:val="0"/>
      <w:adjustRightInd w:val="0"/>
      <w:ind w:left="120"/>
      <w:outlineLvl w:val="0"/>
    </w:pPr>
    <w:rPr>
      <w:rFonts w:ascii="Cambria" w:hAnsi="Cambria" w:cs="Mangal"/>
      <w:b/>
      <w:bCs/>
      <w:kern w:val="32"/>
      <w:sz w:val="32"/>
      <w:szCs w:val="32"/>
      <w:lang w:bidi="hi-IN"/>
    </w:rPr>
  </w:style>
  <w:style w:type="paragraph" w:styleId="Heading2">
    <w:name w:val="heading 2"/>
    <w:basedOn w:val="Normal"/>
    <w:next w:val="Normal"/>
    <w:link w:val="Heading2Char"/>
    <w:uiPriority w:val="99"/>
    <w:qFormat/>
    <w:rsid w:val="00B41D99"/>
    <w:pPr>
      <w:keepNext/>
      <w:widowControl w:val="0"/>
      <w:autoSpaceDE w:val="0"/>
      <w:autoSpaceDN w:val="0"/>
      <w:adjustRightInd w:val="0"/>
      <w:ind w:left="2183" w:right="2185"/>
      <w:jc w:val="center"/>
      <w:outlineLvl w:val="1"/>
    </w:pPr>
    <w:rPr>
      <w:rFonts w:ascii="Cambria" w:hAnsi="Cambria" w:cs="Mangal"/>
      <w:b/>
      <w:bCs/>
      <w:i/>
      <w:iCs/>
      <w:sz w:val="28"/>
      <w:szCs w:val="28"/>
      <w:lang w:bidi="hi-IN"/>
    </w:rPr>
  </w:style>
  <w:style w:type="paragraph" w:styleId="Heading3">
    <w:name w:val="heading 3"/>
    <w:basedOn w:val="Normal"/>
    <w:next w:val="Normal"/>
    <w:link w:val="Heading3Char"/>
    <w:uiPriority w:val="99"/>
    <w:qFormat/>
    <w:rsid w:val="00B41D99"/>
    <w:pPr>
      <w:keepNext/>
      <w:widowControl w:val="0"/>
      <w:autoSpaceDE w:val="0"/>
      <w:autoSpaceDN w:val="0"/>
      <w:adjustRightInd w:val="0"/>
      <w:spacing w:line="271" w:lineRule="exact"/>
      <w:jc w:val="center"/>
      <w:outlineLvl w:val="2"/>
    </w:pPr>
    <w:rPr>
      <w:rFonts w:ascii="Cambria" w:hAnsi="Cambria" w:cs="Mangal"/>
      <w:b/>
      <w:bCs/>
      <w:sz w:val="26"/>
      <w:szCs w:val="26"/>
      <w:lang w:bidi="hi-IN"/>
    </w:rPr>
  </w:style>
  <w:style w:type="paragraph" w:styleId="Heading4">
    <w:name w:val="heading 4"/>
    <w:basedOn w:val="Normal"/>
    <w:next w:val="Normal"/>
    <w:link w:val="Heading4Char"/>
    <w:uiPriority w:val="99"/>
    <w:qFormat/>
    <w:rsid w:val="00B41D99"/>
    <w:pPr>
      <w:keepNext/>
      <w:widowControl w:val="0"/>
      <w:autoSpaceDE w:val="0"/>
      <w:autoSpaceDN w:val="0"/>
      <w:adjustRightInd w:val="0"/>
      <w:ind w:left="840" w:right="3210"/>
      <w:outlineLvl w:val="3"/>
    </w:pPr>
    <w:rPr>
      <w:rFonts w:ascii="Calibri" w:hAnsi="Calibri" w:cs="Mangal"/>
      <w:b/>
      <w:bCs/>
      <w:sz w:val="28"/>
      <w:szCs w:val="28"/>
      <w:lang w:bidi="hi-IN"/>
    </w:rPr>
  </w:style>
  <w:style w:type="paragraph" w:styleId="Heading5">
    <w:name w:val="heading 5"/>
    <w:basedOn w:val="Normal"/>
    <w:next w:val="Normal"/>
    <w:link w:val="Heading5Char"/>
    <w:uiPriority w:val="99"/>
    <w:qFormat/>
    <w:rsid w:val="00B41D99"/>
    <w:pPr>
      <w:keepNext/>
      <w:widowControl w:val="0"/>
      <w:autoSpaceDE w:val="0"/>
      <w:autoSpaceDN w:val="0"/>
      <w:adjustRightInd w:val="0"/>
      <w:spacing w:before="55"/>
      <w:ind w:left="3743" w:right="3023"/>
      <w:jc w:val="center"/>
      <w:outlineLvl w:val="4"/>
    </w:pPr>
    <w:rPr>
      <w:rFonts w:ascii="Calibri" w:hAnsi="Calibri" w:cs="Mangal"/>
      <w:b/>
      <w:bCs/>
      <w:i/>
      <w:iCs/>
      <w:sz w:val="26"/>
      <w:szCs w:val="26"/>
      <w:lang w:bidi="hi-IN"/>
    </w:rPr>
  </w:style>
  <w:style w:type="paragraph" w:styleId="Heading6">
    <w:name w:val="heading 6"/>
    <w:basedOn w:val="Normal"/>
    <w:next w:val="Normal"/>
    <w:link w:val="Heading6Char"/>
    <w:uiPriority w:val="99"/>
    <w:qFormat/>
    <w:rsid w:val="00B41D99"/>
    <w:pPr>
      <w:keepNext/>
      <w:widowControl w:val="0"/>
      <w:autoSpaceDE w:val="0"/>
      <w:autoSpaceDN w:val="0"/>
      <w:adjustRightInd w:val="0"/>
      <w:ind w:right="6817"/>
      <w:jc w:val="both"/>
      <w:outlineLvl w:val="5"/>
    </w:pPr>
    <w:rPr>
      <w:rFonts w:ascii="Calibri" w:hAnsi="Calibri" w:cs="Mangal"/>
      <w:b/>
      <w:bCs/>
      <w:sz w:val="20"/>
      <w:szCs w:val="20"/>
      <w:lang w:bidi="hi-IN"/>
    </w:rPr>
  </w:style>
  <w:style w:type="paragraph" w:styleId="Heading7">
    <w:name w:val="heading 7"/>
    <w:basedOn w:val="Normal"/>
    <w:next w:val="Normal"/>
    <w:link w:val="Heading7Char"/>
    <w:uiPriority w:val="99"/>
    <w:qFormat/>
    <w:rsid w:val="00B41D99"/>
    <w:pPr>
      <w:keepNext/>
      <w:widowControl w:val="0"/>
      <w:autoSpaceDE w:val="0"/>
      <w:autoSpaceDN w:val="0"/>
      <w:adjustRightInd w:val="0"/>
      <w:ind w:left="4574"/>
      <w:outlineLvl w:val="6"/>
    </w:pPr>
    <w:rPr>
      <w:rFonts w:ascii="Calibri" w:hAnsi="Calibri" w:cs="Mangal"/>
      <w:lang w:bidi="hi-IN"/>
    </w:rPr>
  </w:style>
  <w:style w:type="paragraph" w:styleId="Heading8">
    <w:name w:val="heading 8"/>
    <w:basedOn w:val="Normal"/>
    <w:next w:val="Normal"/>
    <w:link w:val="Heading8Char"/>
    <w:uiPriority w:val="99"/>
    <w:qFormat/>
    <w:rsid w:val="00B41D99"/>
    <w:pPr>
      <w:keepNext/>
      <w:widowControl w:val="0"/>
      <w:autoSpaceDE w:val="0"/>
      <w:autoSpaceDN w:val="0"/>
      <w:adjustRightInd w:val="0"/>
      <w:spacing w:before="7"/>
      <w:ind w:left="3675" w:right="4001"/>
      <w:jc w:val="center"/>
      <w:outlineLvl w:val="7"/>
    </w:pPr>
    <w:rPr>
      <w:rFonts w:ascii="Calibri" w:hAnsi="Calibri" w:cs="Mangal"/>
      <w:i/>
      <w:iCs/>
      <w:lang w:bidi="hi-IN"/>
    </w:rPr>
  </w:style>
  <w:style w:type="paragraph" w:styleId="Heading9">
    <w:name w:val="heading 9"/>
    <w:basedOn w:val="Normal"/>
    <w:next w:val="Normal"/>
    <w:link w:val="Heading9Char"/>
    <w:uiPriority w:val="99"/>
    <w:qFormat/>
    <w:rsid w:val="00B41D99"/>
    <w:pPr>
      <w:keepNext/>
      <w:widowControl w:val="0"/>
      <w:autoSpaceDE w:val="0"/>
      <w:autoSpaceDN w:val="0"/>
      <w:adjustRightInd w:val="0"/>
      <w:ind w:left="102"/>
      <w:outlineLvl w:val="8"/>
    </w:pPr>
    <w:rPr>
      <w:rFonts w:ascii="Cambria" w:hAnsi="Cambria" w:cs="Mangal"/>
      <w:sz w:val="2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A6627"/>
    <w:rPr>
      <w:rFonts w:ascii="Cambria" w:hAnsi="Cambria" w:cs="Cambria"/>
      <w:b/>
      <w:bCs/>
      <w:kern w:val="32"/>
      <w:sz w:val="32"/>
      <w:szCs w:val="32"/>
      <w:lang w:val="en-US" w:eastAsia="en-US"/>
    </w:rPr>
  </w:style>
  <w:style w:type="character" w:customStyle="1" w:styleId="Heading2Char">
    <w:name w:val="Heading 2 Char"/>
    <w:link w:val="Heading2"/>
    <w:uiPriority w:val="99"/>
    <w:semiHidden/>
    <w:locked/>
    <w:rsid w:val="007A6627"/>
    <w:rPr>
      <w:rFonts w:ascii="Cambria" w:hAnsi="Cambria" w:cs="Cambria"/>
      <w:b/>
      <w:bCs/>
      <w:i/>
      <w:iCs/>
      <w:sz w:val="28"/>
      <w:szCs w:val="28"/>
      <w:lang w:val="en-US" w:eastAsia="en-US"/>
    </w:rPr>
  </w:style>
  <w:style w:type="character" w:customStyle="1" w:styleId="Heading3Char">
    <w:name w:val="Heading 3 Char"/>
    <w:link w:val="Heading3"/>
    <w:uiPriority w:val="99"/>
    <w:semiHidden/>
    <w:locked/>
    <w:rsid w:val="007A6627"/>
    <w:rPr>
      <w:rFonts w:ascii="Cambria" w:hAnsi="Cambria" w:cs="Cambria"/>
      <w:b/>
      <w:bCs/>
      <w:sz w:val="26"/>
      <w:szCs w:val="26"/>
      <w:lang w:val="en-US" w:eastAsia="en-US"/>
    </w:rPr>
  </w:style>
  <w:style w:type="character" w:customStyle="1" w:styleId="Heading4Char">
    <w:name w:val="Heading 4 Char"/>
    <w:link w:val="Heading4"/>
    <w:uiPriority w:val="99"/>
    <w:semiHidden/>
    <w:locked/>
    <w:rsid w:val="007A6627"/>
    <w:rPr>
      <w:rFonts w:ascii="Calibri" w:hAnsi="Calibri" w:cs="Calibri"/>
      <w:b/>
      <w:bCs/>
      <w:sz w:val="28"/>
      <w:szCs w:val="28"/>
      <w:lang w:val="en-US" w:eastAsia="en-US"/>
    </w:rPr>
  </w:style>
  <w:style w:type="character" w:customStyle="1" w:styleId="Heading5Char">
    <w:name w:val="Heading 5 Char"/>
    <w:link w:val="Heading5"/>
    <w:uiPriority w:val="99"/>
    <w:semiHidden/>
    <w:locked/>
    <w:rsid w:val="007A6627"/>
    <w:rPr>
      <w:rFonts w:ascii="Calibri" w:hAnsi="Calibri" w:cs="Calibri"/>
      <w:b/>
      <w:bCs/>
      <w:i/>
      <w:iCs/>
      <w:sz w:val="26"/>
      <w:szCs w:val="26"/>
      <w:lang w:val="en-US" w:eastAsia="en-US"/>
    </w:rPr>
  </w:style>
  <w:style w:type="character" w:customStyle="1" w:styleId="Heading6Char">
    <w:name w:val="Heading 6 Char"/>
    <w:link w:val="Heading6"/>
    <w:uiPriority w:val="99"/>
    <w:semiHidden/>
    <w:locked/>
    <w:rsid w:val="007A6627"/>
    <w:rPr>
      <w:rFonts w:ascii="Calibri" w:hAnsi="Calibri" w:cs="Calibri"/>
      <w:b/>
      <w:bCs/>
      <w:lang w:val="en-US" w:eastAsia="en-US"/>
    </w:rPr>
  </w:style>
  <w:style w:type="character" w:customStyle="1" w:styleId="Heading7Char">
    <w:name w:val="Heading 7 Char"/>
    <w:link w:val="Heading7"/>
    <w:uiPriority w:val="99"/>
    <w:semiHidden/>
    <w:locked/>
    <w:rsid w:val="007A6627"/>
    <w:rPr>
      <w:rFonts w:ascii="Calibri" w:hAnsi="Calibri" w:cs="Calibri"/>
      <w:sz w:val="24"/>
      <w:szCs w:val="24"/>
      <w:lang w:val="en-US" w:eastAsia="en-US"/>
    </w:rPr>
  </w:style>
  <w:style w:type="character" w:customStyle="1" w:styleId="Heading8Char">
    <w:name w:val="Heading 8 Char"/>
    <w:link w:val="Heading8"/>
    <w:uiPriority w:val="99"/>
    <w:semiHidden/>
    <w:locked/>
    <w:rsid w:val="007A6627"/>
    <w:rPr>
      <w:rFonts w:ascii="Calibri" w:hAnsi="Calibri" w:cs="Calibri"/>
      <w:i/>
      <w:iCs/>
      <w:sz w:val="24"/>
      <w:szCs w:val="24"/>
      <w:lang w:val="en-US" w:eastAsia="en-US"/>
    </w:rPr>
  </w:style>
  <w:style w:type="character" w:customStyle="1" w:styleId="Heading9Char">
    <w:name w:val="Heading 9 Char"/>
    <w:link w:val="Heading9"/>
    <w:uiPriority w:val="99"/>
    <w:semiHidden/>
    <w:locked/>
    <w:rsid w:val="007A6627"/>
    <w:rPr>
      <w:rFonts w:ascii="Cambria" w:hAnsi="Cambria" w:cs="Cambria"/>
      <w:lang w:val="en-US" w:eastAsia="en-US"/>
    </w:rPr>
  </w:style>
  <w:style w:type="character" w:styleId="Hyperlink">
    <w:name w:val="Hyperlink"/>
    <w:uiPriority w:val="99"/>
    <w:rsid w:val="00B41D99"/>
    <w:rPr>
      <w:color w:val="0000FF"/>
      <w:u w:val="single"/>
    </w:rPr>
  </w:style>
  <w:style w:type="paragraph" w:styleId="BlockText">
    <w:name w:val="Block Text"/>
    <w:basedOn w:val="Normal"/>
    <w:uiPriority w:val="99"/>
    <w:rsid w:val="00B41D99"/>
    <w:pPr>
      <w:widowControl w:val="0"/>
      <w:tabs>
        <w:tab w:val="left" w:pos="8931"/>
        <w:tab w:val="left" w:pos="9072"/>
      </w:tabs>
      <w:autoSpaceDE w:val="0"/>
      <w:autoSpaceDN w:val="0"/>
      <w:adjustRightInd w:val="0"/>
      <w:spacing w:line="322" w:lineRule="exact"/>
      <w:ind w:left="567" w:right="21"/>
      <w:jc w:val="both"/>
    </w:pPr>
    <w:rPr>
      <w:rFonts w:ascii="Arial" w:hAnsi="Arial" w:cs="Arial"/>
    </w:rPr>
  </w:style>
  <w:style w:type="paragraph" w:styleId="BodyText">
    <w:name w:val="Body Text"/>
    <w:basedOn w:val="Normal"/>
    <w:link w:val="BodyTextChar"/>
    <w:uiPriority w:val="99"/>
    <w:rsid w:val="00B41D99"/>
    <w:pPr>
      <w:widowControl w:val="0"/>
      <w:tabs>
        <w:tab w:val="left" w:pos="1100"/>
        <w:tab w:val="left" w:pos="2520"/>
        <w:tab w:val="left" w:pos="3520"/>
        <w:tab w:val="left" w:pos="4120"/>
        <w:tab w:val="left" w:pos="5960"/>
        <w:tab w:val="left" w:pos="6380"/>
      </w:tabs>
      <w:autoSpaceDE w:val="0"/>
      <w:autoSpaceDN w:val="0"/>
      <w:adjustRightInd w:val="0"/>
      <w:ind w:right="61"/>
      <w:jc w:val="both"/>
    </w:pPr>
    <w:rPr>
      <w:rFonts w:cs="Mangal"/>
      <w:lang w:bidi="hi-IN"/>
    </w:rPr>
  </w:style>
  <w:style w:type="character" w:customStyle="1" w:styleId="BodyTextChar">
    <w:name w:val="Body Text Char"/>
    <w:link w:val="BodyText"/>
    <w:uiPriority w:val="99"/>
    <w:semiHidden/>
    <w:locked/>
    <w:rsid w:val="007A6627"/>
    <w:rPr>
      <w:sz w:val="24"/>
      <w:szCs w:val="24"/>
      <w:lang w:val="en-US" w:eastAsia="en-US"/>
    </w:rPr>
  </w:style>
  <w:style w:type="paragraph" w:styleId="BodyTextIndent">
    <w:name w:val="Body Text Indent"/>
    <w:basedOn w:val="Normal"/>
    <w:link w:val="BodyTextIndentChar"/>
    <w:uiPriority w:val="99"/>
    <w:rsid w:val="00B41D99"/>
    <w:pPr>
      <w:ind w:left="540" w:hanging="540"/>
      <w:jc w:val="both"/>
    </w:pPr>
    <w:rPr>
      <w:rFonts w:cs="Mangal"/>
      <w:lang w:bidi="hi-IN"/>
    </w:rPr>
  </w:style>
  <w:style w:type="character" w:customStyle="1" w:styleId="BodyTextIndentChar">
    <w:name w:val="Body Text Indent Char"/>
    <w:link w:val="BodyTextIndent"/>
    <w:uiPriority w:val="99"/>
    <w:semiHidden/>
    <w:locked/>
    <w:rsid w:val="007A6627"/>
    <w:rPr>
      <w:sz w:val="24"/>
      <w:szCs w:val="24"/>
      <w:lang w:val="en-US" w:eastAsia="en-US"/>
    </w:rPr>
  </w:style>
  <w:style w:type="paragraph" w:styleId="BodyTextIndent2">
    <w:name w:val="Body Text Indent 2"/>
    <w:basedOn w:val="Normal"/>
    <w:link w:val="BodyTextIndent2Char"/>
    <w:uiPriority w:val="99"/>
    <w:rsid w:val="00B41D99"/>
    <w:pPr>
      <w:widowControl w:val="0"/>
      <w:autoSpaceDE w:val="0"/>
      <w:autoSpaceDN w:val="0"/>
      <w:adjustRightInd w:val="0"/>
      <w:ind w:left="480"/>
      <w:jc w:val="both"/>
    </w:pPr>
    <w:rPr>
      <w:rFonts w:cs="Mangal"/>
      <w:lang w:bidi="hi-IN"/>
    </w:rPr>
  </w:style>
  <w:style w:type="character" w:customStyle="1" w:styleId="BodyTextIndent2Char">
    <w:name w:val="Body Text Indent 2 Char"/>
    <w:link w:val="BodyTextIndent2"/>
    <w:uiPriority w:val="99"/>
    <w:semiHidden/>
    <w:locked/>
    <w:rsid w:val="007A6627"/>
    <w:rPr>
      <w:sz w:val="24"/>
      <w:szCs w:val="24"/>
      <w:lang w:val="en-US" w:eastAsia="en-US"/>
    </w:rPr>
  </w:style>
  <w:style w:type="paragraph" w:styleId="BodyTextIndent3">
    <w:name w:val="Body Text Indent 3"/>
    <w:basedOn w:val="Normal"/>
    <w:link w:val="BodyTextIndent3Char"/>
    <w:uiPriority w:val="99"/>
    <w:rsid w:val="00B41D99"/>
    <w:pPr>
      <w:widowControl w:val="0"/>
      <w:tabs>
        <w:tab w:val="left" w:pos="640"/>
      </w:tabs>
      <w:autoSpaceDE w:val="0"/>
      <w:autoSpaceDN w:val="0"/>
      <w:adjustRightInd w:val="0"/>
      <w:ind w:left="660" w:hanging="234"/>
      <w:jc w:val="both"/>
    </w:pPr>
    <w:rPr>
      <w:rFonts w:cs="Mangal"/>
      <w:sz w:val="16"/>
      <w:szCs w:val="16"/>
      <w:lang w:bidi="hi-IN"/>
    </w:rPr>
  </w:style>
  <w:style w:type="character" w:customStyle="1" w:styleId="BodyTextIndent3Char">
    <w:name w:val="Body Text Indent 3 Char"/>
    <w:link w:val="BodyTextIndent3"/>
    <w:uiPriority w:val="99"/>
    <w:semiHidden/>
    <w:locked/>
    <w:rsid w:val="007A6627"/>
    <w:rPr>
      <w:sz w:val="16"/>
      <w:szCs w:val="16"/>
      <w:lang w:val="en-US" w:eastAsia="en-US"/>
    </w:rPr>
  </w:style>
  <w:style w:type="paragraph" w:styleId="BodyText2">
    <w:name w:val="Body Text 2"/>
    <w:basedOn w:val="Normal"/>
    <w:link w:val="BodyText2Char"/>
    <w:uiPriority w:val="99"/>
    <w:rsid w:val="00B41D99"/>
    <w:pPr>
      <w:widowControl w:val="0"/>
      <w:tabs>
        <w:tab w:val="left" w:pos="1980"/>
        <w:tab w:val="left" w:pos="3580"/>
        <w:tab w:val="left" w:pos="5440"/>
        <w:tab w:val="left" w:pos="7220"/>
        <w:tab w:val="left" w:pos="8340"/>
        <w:tab w:val="left" w:pos="8931"/>
      </w:tabs>
      <w:autoSpaceDE w:val="0"/>
      <w:autoSpaceDN w:val="0"/>
      <w:adjustRightInd w:val="0"/>
      <w:ind w:right="49"/>
      <w:jc w:val="both"/>
    </w:pPr>
    <w:rPr>
      <w:rFonts w:cs="Mangal"/>
      <w:lang w:bidi="hi-IN"/>
    </w:rPr>
  </w:style>
  <w:style w:type="character" w:customStyle="1" w:styleId="BodyText2Char">
    <w:name w:val="Body Text 2 Char"/>
    <w:link w:val="BodyText2"/>
    <w:uiPriority w:val="99"/>
    <w:semiHidden/>
    <w:locked/>
    <w:rsid w:val="007A6627"/>
    <w:rPr>
      <w:sz w:val="24"/>
      <w:szCs w:val="24"/>
      <w:lang w:val="en-US" w:eastAsia="en-US"/>
    </w:rPr>
  </w:style>
  <w:style w:type="paragraph" w:styleId="Header">
    <w:name w:val="header"/>
    <w:basedOn w:val="Normal"/>
    <w:link w:val="HeaderChar"/>
    <w:uiPriority w:val="99"/>
    <w:rsid w:val="00B41D99"/>
    <w:pPr>
      <w:tabs>
        <w:tab w:val="center" w:pos="4320"/>
        <w:tab w:val="right" w:pos="8640"/>
      </w:tabs>
    </w:pPr>
    <w:rPr>
      <w:rFonts w:cs="Mangal"/>
      <w:lang w:bidi="hi-IN"/>
    </w:rPr>
  </w:style>
  <w:style w:type="character" w:customStyle="1" w:styleId="HeaderChar">
    <w:name w:val="Header Char"/>
    <w:link w:val="Header"/>
    <w:uiPriority w:val="99"/>
    <w:locked/>
    <w:rsid w:val="00ED3928"/>
    <w:rPr>
      <w:sz w:val="24"/>
      <w:szCs w:val="24"/>
      <w:lang w:val="en-US" w:eastAsia="en-US"/>
    </w:rPr>
  </w:style>
  <w:style w:type="paragraph" w:styleId="Footer">
    <w:name w:val="footer"/>
    <w:basedOn w:val="Normal"/>
    <w:link w:val="FooterChar"/>
    <w:uiPriority w:val="99"/>
    <w:rsid w:val="00B41D99"/>
    <w:pPr>
      <w:tabs>
        <w:tab w:val="center" w:pos="4320"/>
        <w:tab w:val="right" w:pos="8640"/>
      </w:tabs>
    </w:pPr>
    <w:rPr>
      <w:rFonts w:cs="Mangal"/>
      <w:lang w:bidi="hi-IN"/>
    </w:rPr>
  </w:style>
  <w:style w:type="character" w:customStyle="1" w:styleId="FooterChar">
    <w:name w:val="Footer Char"/>
    <w:link w:val="Footer"/>
    <w:uiPriority w:val="99"/>
    <w:locked/>
    <w:rsid w:val="00ED3928"/>
    <w:rPr>
      <w:sz w:val="24"/>
      <w:szCs w:val="24"/>
      <w:lang w:val="en-US" w:eastAsia="en-US"/>
    </w:rPr>
  </w:style>
  <w:style w:type="table" w:styleId="TableGrid">
    <w:name w:val="Table Grid"/>
    <w:basedOn w:val="TableNormal"/>
    <w:uiPriority w:val="39"/>
    <w:rsid w:val="00FE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215D94"/>
    <w:rPr>
      <w:rFonts w:ascii="Courier New" w:hAnsi="Courier New" w:cs="Mangal"/>
      <w:sz w:val="20"/>
      <w:szCs w:val="20"/>
      <w:lang w:bidi="hi-IN"/>
    </w:rPr>
  </w:style>
  <w:style w:type="character" w:customStyle="1" w:styleId="PlainTextChar">
    <w:name w:val="Plain Text Char"/>
    <w:link w:val="PlainText"/>
    <w:locked/>
    <w:rsid w:val="007A6627"/>
    <w:rPr>
      <w:rFonts w:ascii="Courier New" w:hAnsi="Courier New" w:cs="Courier New"/>
      <w:sz w:val="20"/>
      <w:szCs w:val="20"/>
      <w:lang w:val="en-US" w:eastAsia="en-US"/>
    </w:rPr>
  </w:style>
  <w:style w:type="character" w:styleId="PageNumber">
    <w:name w:val="page number"/>
    <w:basedOn w:val="DefaultParagraphFont"/>
    <w:uiPriority w:val="99"/>
    <w:rsid w:val="00E64806"/>
  </w:style>
  <w:style w:type="paragraph" w:styleId="BalloonText">
    <w:name w:val="Balloon Text"/>
    <w:basedOn w:val="Normal"/>
    <w:link w:val="BalloonTextChar"/>
    <w:uiPriority w:val="99"/>
    <w:semiHidden/>
    <w:rsid w:val="00ED3928"/>
    <w:rPr>
      <w:rFonts w:ascii="Tahoma" w:hAnsi="Tahoma" w:cs="Mangal"/>
      <w:sz w:val="16"/>
      <w:szCs w:val="16"/>
      <w:lang w:bidi="hi-IN"/>
    </w:rPr>
  </w:style>
  <w:style w:type="character" w:customStyle="1" w:styleId="BalloonTextChar">
    <w:name w:val="Balloon Text Char"/>
    <w:link w:val="BalloonText"/>
    <w:uiPriority w:val="99"/>
    <w:locked/>
    <w:rsid w:val="00ED3928"/>
    <w:rPr>
      <w:rFonts w:ascii="Tahoma" w:hAnsi="Tahoma" w:cs="Tahoma"/>
      <w:sz w:val="16"/>
      <w:szCs w:val="16"/>
      <w:lang w:val="en-US" w:eastAsia="en-US"/>
    </w:rPr>
  </w:style>
  <w:style w:type="paragraph" w:styleId="TOCHeading">
    <w:name w:val="TOC Heading"/>
    <w:basedOn w:val="Heading1"/>
    <w:next w:val="Normal"/>
    <w:uiPriority w:val="99"/>
    <w:qFormat/>
    <w:rsid w:val="00522BCF"/>
    <w:pPr>
      <w:keepLines/>
      <w:widowControl/>
      <w:autoSpaceDE/>
      <w:autoSpaceDN/>
      <w:adjustRightInd/>
      <w:spacing w:before="480" w:line="276" w:lineRule="auto"/>
      <w:ind w:left="0"/>
      <w:outlineLvl w:val="9"/>
    </w:pPr>
    <w:rPr>
      <w:rFonts w:cs="Cambria"/>
      <w:color w:val="365F91"/>
      <w:sz w:val="28"/>
      <w:szCs w:val="28"/>
    </w:rPr>
  </w:style>
  <w:style w:type="paragraph" w:styleId="TOC2">
    <w:name w:val="toc 2"/>
    <w:basedOn w:val="Normal"/>
    <w:next w:val="Normal"/>
    <w:autoRedefine/>
    <w:uiPriority w:val="99"/>
    <w:semiHidden/>
    <w:rsid w:val="00522BCF"/>
    <w:pPr>
      <w:spacing w:after="100" w:line="276" w:lineRule="auto"/>
      <w:ind w:left="220"/>
    </w:pPr>
    <w:rPr>
      <w:rFonts w:ascii="Calibri" w:hAnsi="Calibri" w:cs="Calibri"/>
      <w:sz w:val="22"/>
      <w:szCs w:val="22"/>
    </w:rPr>
  </w:style>
  <w:style w:type="paragraph" w:styleId="TOC1">
    <w:name w:val="toc 1"/>
    <w:basedOn w:val="Normal"/>
    <w:next w:val="Normal"/>
    <w:autoRedefine/>
    <w:uiPriority w:val="99"/>
    <w:semiHidden/>
    <w:rsid w:val="00522BCF"/>
    <w:pPr>
      <w:spacing w:after="100" w:line="276" w:lineRule="auto"/>
    </w:pPr>
    <w:rPr>
      <w:rFonts w:ascii="Calibri" w:hAnsi="Calibri" w:cs="Calibri"/>
      <w:sz w:val="22"/>
      <w:szCs w:val="22"/>
    </w:rPr>
  </w:style>
  <w:style w:type="paragraph" w:styleId="TOC3">
    <w:name w:val="toc 3"/>
    <w:basedOn w:val="Normal"/>
    <w:next w:val="Normal"/>
    <w:autoRedefine/>
    <w:uiPriority w:val="99"/>
    <w:semiHidden/>
    <w:rsid w:val="00522BCF"/>
    <w:pPr>
      <w:spacing w:after="100" w:line="276" w:lineRule="auto"/>
      <w:ind w:left="440"/>
    </w:pPr>
    <w:rPr>
      <w:rFonts w:ascii="Calibri" w:hAnsi="Calibri" w:cs="Calibri"/>
      <w:sz w:val="22"/>
      <w:szCs w:val="22"/>
    </w:rPr>
  </w:style>
  <w:style w:type="paragraph" w:styleId="ListParagraph">
    <w:name w:val="List Paragraph"/>
    <w:basedOn w:val="Normal"/>
    <w:uiPriority w:val="99"/>
    <w:qFormat/>
    <w:rsid w:val="00522BCF"/>
    <w:pPr>
      <w:ind w:left="720"/>
    </w:pPr>
  </w:style>
  <w:style w:type="character" w:styleId="Emphasis">
    <w:name w:val="Emphasis"/>
    <w:qFormat/>
    <w:locked/>
    <w:rsid w:val="007F45D7"/>
    <w:rPr>
      <w:i/>
      <w:iCs/>
    </w:rPr>
  </w:style>
  <w:style w:type="character" w:styleId="FollowedHyperlink">
    <w:name w:val="FollowedHyperlink"/>
    <w:uiPriority w:val="99"/>
    <w:semiHidden/>
    <w:unhideWhenUsed/>
    <w:rsid w:val="00640AD5"/>
    <w:rPr>
      <w:color w:val="800080"/>
      <w:u w:val="single"/>
    </w:rPr>
  </w:style>
  <w:style w:type="numbering" w:customStyle="1" w:styleId="Style1">
    <w:name w:val="Style1"/>
    <w:uiPriority w:val="99"/>
    <w:rsid w:val="00B65B02"/>
    <w:pPr>
      <w:numPr>
        <w:numId w:val="7"/>
      </w:numPr>
    </w:pPr>
  </w:style>
  <w:style w:type="numbering" w:customStyle="1" w:styleId="Style2">
    <w:name w:val="Style2"/>
    <w:uiPriority w:val="99"/>
    <w:rsid w:val="00642004"/>
    <w:pPr>
      <w:numPr>
        <w:numId w:val="10"/>
      </w:numPr>
    </w:pPr>
  </w:style>
  <w:style w:type="numbering" w:customStyle="1" w:styleId="Style3">
    <w:name w:val="Style3"/>
    <w:uiPriority w:val="99"/>
    <w:rsid w:val="00642004"/>
    <w:pPr>
      <w:numPr>
        <w:numId w:val="11"/>
      </w:numPr>
    </w:pPr>
  </w:style>
  <w:style w:type="numbering" w:customStyle="1" w:styleId="Style4">
    <w:name w:val="Style4"/>
    <w:uiPriority w:val="99"/>
    <w:rsid w:val="00642004"/>
    <w:pPr>
      <w:numPr>
        <w:numId w:val="14"/>
      </w:numPr>
    </w:pPr>
  </w:style>
  <w:style w:type="numbering" w:customStyle="1" w:styleId="Style5">
    <w:name w:val="Style5"/>
    <w:uiPriority w:val="99"/>
    <w:rsid w:val="00BC6A0D"/>
    <w:pPr>
      <w:numPr>
        <w:numId w:val="26"/>
      </w:numPr>
    </w:pPr>
  </w:style>
  <w:style w:type="paragraph" w:styleId="NormalWeb">
    <w:name w:val="Normal (Web)"/>
    <w:basedOn w:val="Normal"/>
    <w:rsid w:val="00687D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8337">
      <w:bodyDiv w:val="1"/>
      <w:marLeft w:val="0"/>
      <w:marRight w:val="0"/>
      <w:marTop w:val="0"/>
      <w:marBottom w:val="0"/>
      <w:divBdr>
        <w:top w:val="none" w:sz="0" w:space="0" w:color="auto"/>
        <w:left w:val="none" w:sz="0" w:space="0" w:color="auto"/>
        <w:bottom w:val="none" w:sz="0" w:space="0" w:color="auto"/>
        <w:right w:val="none" w:sz="0" w:space="0" w:color="auto"/>
      </w:divBdr>
    </w:div>
    <w:div w:id="257445828">
      <w:bodyDiv w:val="1"/>
      <w:marLeft w:val="0"/>
      <w:marRight w:val="0"/>
      <w:marTop w:val="0"/>
      <w:marBottom w:val="0"/>
      <w:divBdr>
        <w:top w:val="none" w:sz="0" w:space="0" w:color="auto"/>
        <w:left w:val="none" w:sz="0" w:space="0" w:color="auto"/>
        <w:bottom w:val="none" w:sz="0" w:space="0" w:color="auto"/>
        <w:right w:val="none" w:sz="0" w:space="0" w:color="auto"/>
      </w:divBdr>
    </w:div>
    <w:div w:id="693657653">
      <w:bodyDiv w:val="1"/>
      <w:marLeft w:val="0"/>
      <w:marRight w:val="0"/>
      <w:marTop w:val="0"/>
      <w:marBottom w:val="0"/>
      <w:divBdr>
        <w:top w:val="none" w:sz="0" w:space="0" w:color="auto"/>
        <w:left w:val="none" w:sz="0" w:space="0" w:color="auto"/>
        <w:bottom w:val="none" w:sz="0" w:space="0" w:color="auto"/>
        <w:right w:val="none" w:sz="0" w:space="0" w:color="auto"/>
      </w:divBdr>
    </w:div>
    <w:div w:id="1070926898">
      <w:bodyDiv w:val="1"/>
      <w:marLeft w:val="0"/>
      <w:marRight w:val="0"/>
      <w:marTop w:val="0"/>
      <w:marBottom w:val="0"/>
      <w:divBdr>
        <w:top w:val="none" w:sz="0" w:space="0" w:color="auto"/>
        <w:left w:val="none" w:sz="0" w:space="0" w:color="auto"/>
        <w:bottom w:val="none" w:sz="0" w:space="0" w:color="auto"/>
        <w:right w:val="none" w:sz="0" w:space="0" w:color="auto"/>
      </w:divBdr>
    </w:div>
    <w:div w:id="18906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lifecarehl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mailto:materialskfc@lifecarehll.com"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24796-381B-4038-B038-06B654090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5933</Words>
  <Characters>33821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Microsoft Word - Price_Bid_Global_tender_for_ACCM.doc</vt:lpstr>
    </vt:vector>
  </TitlesOfParts>
  <Company>PFT</Company>
  <LinksUpToDate>false</LinksUpToDate>
  <CharactersWithSpaces>39675</CharactersWithSpaces>
  <SharedDoc>false</SharedDoc>
  <HLinks>
    <vt:vector size="12" baseType="variant">
      <vt:variant>
        <vt:i4>3801205</vt:i4>
      </vt:variant>
      <vt:variant>
        <vt:i4>3</vt:i4>
      </vt:variant>
      <vt:variant>
        <vt:i4>0</vt:i4>
      </vt:variant>
      <vt:variant>
        <vt:i4>5</vt:i4>
      </vt:variant>
      <vt:variant>
        <vt:lpwstr>http://www.lifecarehll.com/</vt:lpwstr>
      </vt:variant>
      <vt:variant>
        <vt:lpwstr/>
      </vt:variant>
      <vt:variant>
        <vt:i4>3801205</vt:i4>
      </vt:variant>
      <vt:variant>
        <vt:i4>0</vt:i4>
      </vt:variant>
      <vt:variant>
        <vt:i4>0</vt:i4>
      </vt:variant>
      <vt:variant>
        <vt:i4>5</vt:i4>
      </vt:variant>
      <vt:variant>
        <vt:lpwstr>http://www.lifecarehll.com/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Price_Bid_Global_tender_for_ACCM.doc</dc:title>
  <dc:creator>hll</dc:creator>
  <dc:description>Document was created by Solid Converter PDF, version: 5.0   Build 627</dc:description>
  <cp:lastModifiedBy>SREEKANTH</cp:lastModifiedBy>
  <cp:revision>3</cp:revision>
  <cp:lastPrinted>2017-02-18T11:47:00Z</cp:lastPrinted>
  <dcterms:created xsi:type="dcterms:W3CDTF">2022-11-28T10:09:00Z</dcterms:created>
  <dcterms:modified xsi:type="dcterms:W3CDTF">2022-11-28T10:09:00Z</dcterms:modified>
</cp:coreProperties>
</file>